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6E6" w:rsidRDefault="001346E6" w:rsidP="001346E6">
      <w:r>
        <w:t>Research Proposal (1): Quantitative orientation</w:t>
      </w:r>
    </w:p>
    <w:p w:rsidR="001346E6" w:rsidRDefault="001346E6" w:rsidP="001346E6"/>
    <w:p w:rsidR="001346E6" w:rsidRDefault="001346E6" w:rsidP="001346E6">
      <w:r>
        <w:t xml:space="preserve">Tara L. </w:t>
      </w:r>
      <w:proofErr w:type="spellStart"/>
      <w:r>
        <w:t>Whitehill</w:t>
      </w:r>
      <w:proofErr w:type="spellEnd"/>
      <w:r>
        <w:t>, Dept. of Speech and Hearing Sciences, University of Hong Kong</w:t>
      </w:r>
    </w:p>
    <w:p w:rsidR="001346E6" w:rsidRDefault="001346E6" w:rsidP="001346E6">
      <w:r>
        <w:t>Date of Submission: December 1993.  Awarded Ph.D. in 1997 under title:</w:t>
      </w:r>
    </w:p>
    <w:p w:rsidR="001346E6" w:rsidRDefault="001346E6" w:rsidP="001346E6">
      <w:proofErr w:type="gramStart"/>
      <w:r>
        <w:t xml:space="preserve">Speech intelligibility in Cantonese speakers with congenital </w:t>
      </w:r>
      <w:proofErr w:type="spellStart"/>
      <w:r>
        <w:t>dysarthria</w:t>
      </w:r>
      <w:proofErr w:type="spellEnd"/>
      <w:r>
        <w:t>.</w:t>
      </w:r>
      <w:proofErr w:type="gramEnd"/>
    </w:p>
    <w:p w:rsidR="001346E6" w:rsidRDefault="001346E6" w:rsidP="001346E6">
      <w:proofErr w:type="gramStart"/>
      <w:r>
        <w:t>University of Hong Kong, 1997.</w:t>
      </w:r>
      <w:proofErr w:type="gramEnd"/>
      <w:r>
        <w:t xml:space="preserve"> In Library as PhD 98 W1 [Special Collections]</w:t>
      </w:r>
    </w:p>
    <w:p w:rsidR="001346E6" w:rsidRDefault="001346E6" w:rsidP="001346E6"/>
    <w:p w:rsidR="001346E6" w:rsidRDefault="001346E6" w:rsidP="001346E6">
      <w:r>
        <w:t>I. Provisional title</w:t>
      </w:r>
    </w:p>
    <w:p w:rsidR="001346E6" w:rsidRDefault="001346E6" w:rsidP="001346E6">
      <w:r>
        <w:t>II. Field of research/background</w:t>
      </w:r>
    </w:p>
    <w:p w:rsidR="001346E6" w:rsidRDefault="001346E6" w:rsidP="001346E6">
      <w:r>
        <w:t>III. Identification of the research problem</w:t>
      </w:r>
    </w:p>
    <w:p w:rsidR="001346E6" w:rsidRDefault="001346E6" w:rsidP="001346E6">
      <w:r>
        <w:t>1V. Literature Review</w:t>
      </w:r>
    </w:p>
    <w:p w:rsidR="001346E6" w:rsidRDefault="001346E6" w:rsidP="001346E6">
      <w:r>
        <w:t>V. Data Collection and Analysis</w:t>
      </w:r>
    </w:p>
    <w:p w:rsidR="001346E6" w:rsidRDefault="001346E6" w:rsidP="001346E6">
      <w:r>
        <w:t xml:space="preserve"> </w:t>
      </w:r>
    </w:p>
    <w:p w:rsidR="001346E6" w:rsidRDefault="001346E6" w:rsidP="001346E6">
      <w:r>
        <w:t>A. Research Plan</w:t>
      </w:r>
    </w:p>
    <w:p w:rsidR="001346E6" w:rsidRDefault="001346E6" w:rsidP="001346E6">
      <w:r>
        <w:t xml:space="preserve">Stage 1: Identification of error patterns </w:t>
      </w:r>
    </w:p>
    <w:p w:rsidR="001346E6" w:rsidRDefault="001346E6" w:rsidP="001346E6">
      <w:r>
        <w:t xml:space="preserve">Stage Two: Intelligibility Testing </w:t>
      </w:r>
    </w:p>
    <w:p w:rsidR="001346E6" w:rsidRDefault="001346E6" w:rsidP="001346E6">
      <w:r>
        <w:t xml:space="preserve">B. Instrument development </w:t>
      </w:r>
    </w:p>
    <w:p w:rsidR="001346E6" w:rsidRDefault="001346E6" w:rsidP="001346E6">
      <w:r>
        <w:t xml:space="preserve">C. Data Collection </w:t>
      </w:r>
    </w:p>
    <w:p w:rsidR="001346E6" w:rsidRDefault="001346E6" w:rsidP="001346E6">
      <w:r>
        <w:t xml:space="preserve">D. Data analysis </w:t>
      </w:r>
    </w:p>
    <w:p w:rsidR="001346E6" w:rsidRDefault="001346E6" w:rsidP="001346E6">
      <w:r>
        <w:t xml:space="preserve"> </w:t>
      </w:r>
    </w:p>
    <w:p w:rsidR="001346E6" w:rsidRDefault="001346E6" w:rsidP="001346E6">
      <w:r>
        <w:t>VI Possible outcomes</w:t>
      </w:r>
    </w:p>
    <w:p w:rsidR="001346E6" w:rsidRDefault="001346E6" w:rsidP="001346E6">
      <w:r>
        <w:t>VII References</w:t>
      </w:r>
    </w:p>
    <w:p w:rsidR="001346E6" w:rsidRDefault="001346E6" w:rsidP="001346E6">
      <w:r>
        <w:t xml:space="preserve">VIII. Timetable </w:t>
      </w:r>
    </w:p>
    <w:p w:rsidR="001346E6" w:rsidRDefault="001346E6" w:rsidP="001346E6"/>
    <w:p w:rsidR="001346E6" w:rsidRDefault="001346E6" w:rsidP="001346E6">
      <w:r>
        <w:t xml:space="preserve"> </w:t>
      </w:r>
    </w:p>
    <w:p w:rsidR="001346E6" w:rsidRDefault="001346E6" w:rsidP="001346E6"/>
    <w:p w:rsidR="001346E6" w:rsidRDefault="001346E6" w:rsidP="001346E6">
      <w:r>
        <w:t xml:space="preserve"> </w:t>
      </w:r>
    </w:p>
    <w:p w:rsidR="001346E6" w:rsidRDefault="001346E6" w:rsidP="001346E6"/>
    <w:p w:rsidR="008F76E7" w:rsidRDefault="008F76E7" w:rsidP="001346E6">
      <w:pPr>
        <w:rPr>
          <w:rFonts w:hint="eastAsia"/>
        </w:rPr>
      </w:pPr>
    </w:p>
    <w:p w:rsidR="008F76E7" w:rsidRDefault="008F76E7" w:rsidP="001346E6">
      <w:pPr>
        <w:rPr>
          <w:rFonts w:hint="eastAsia"/>
        </w:rPr>
      </w:pPr>
    </w:p>
    <w:p w:rsidR="001346E6" w:rsidRDefault="001346E6" w:rsidP="001346E6">
      <w:r>
        <w:lastRenderedPageBreak/>
        <w:t>I. Provisional title</w:t>
      </w:r>
    </w:p>
    <w:p w:rsidR="001346E6" w:rsidRDefault="001346E6" w:rsidP="001346E6"/>
    <w:p w:rsidR="001346E6" w:rsidRDefault="001346E6" w:rsidP="001346E6">
      <w:r>
        <w:t xml:space="preserve">Intelligibility in Cantonese-speakers with </w:t>
      </w:r>
      <w:proofErr w:type="spellStart"/>
      <w:r>
        <w:t>dysarthria</w:t>
      </w:r>
      <w:proofErr w:type="spellEnd"/>
      <w:r>
        <w:t>: Perceptual, phonetic and acoustic features.</w:t>
      </w:r>
    </w:p>
    <w:p w:rsidR="001346E6" w:rsidRDefault="001346E6" w:rsidP="001346E6"/>
    <w:p w:rsidR="001346E6" w:rsidRDefault="001346E6" w:rsidP="001346E6"/>
    <w:p w:rsidR="001346E6" w:rsidRDefault="001346E6" w:rsidP="001346E6"/>
    <w:p w:rsidR="001346E6" w:rsidRDefault="001346E6" w:rsidP="001346E6">
      <w:r>
        <w:t xml:space="preserve">II. Field of research/background </w:t>
      </w:r>
    </w:p>
    <w:p w:rsidR="001346E6" w:rsidRDefault="001346E6" w:rsidP="001346E6"/>
    <w:p w:rsidR="001346E6" w:rsidRDefault="001346E6" w:rsidP="001346E6">
      <w:r>
        <w:t xml:space="preserve">Intelligibility has been defined as the degree to which a speaker's intended message is recovered by a listener (Kent, </w:t>
      </w:r>
      <w:proofErr w:type="spellStart"/>
      <w:r>
        <w:t>Weismer</w:t>
      </w:r>
      <w:proofErr w:type="spellEnd"/>
      <w:r>
        <w:t xml:space="preserve">, Kent, &amp; </w:t>
      </w:r>
      <w:proofErr w:type="spellStart"/>
      <w:r>
        <w:t>Rosenbek</w:t>
      </w:r>
      <w:proofErr w:type="spellEnd"/>
      <w:r>
        <w:t xml:space="preserve">, 1989). Reduced intelligibility severely compromises communication and social interaction for affected individuals. </w:t>
      </w:r>
      <w:proofErr w:type="spellStart"/>
      <w:r>
        <w:t>Dysarthria</w:t>
      </w:r>
      <w:proofErr w:type="spellEnd"/>
      <w:r>
        <w:t xml:space="preserve"> refers to a group of motor speech disorders caused by damage to the central or peripheral nervous system which can affect respiration, phonation, resonation, articulation, and/or prosody (</w:t>
      </w:r>
      <w:proofErr w:type="spellStart"/>
      <w:r>
        <w:t>Nicolosi</w:t>
      </w:r>
      <w:proofErr w:type="spellEnd"/>
      <w:r>
        <w:t xml:space="preserve">, </w:t>
      </w:r>
      <w:proofErr w:type="spellStart"/>
      <w:r>
        <w:t>Harryman</w:t>
      </w:r>
      <w:proofErr w:type="spellEnd"/>
      <w:r>
        <w:t xml:space="preserve"> &amp; </w:t>
      </w:r>
      <w:proofErr w:type="spellStart"/>
      <w:r>
        <w:t>Kresheck</w:t>
      </w:r>
      <w:proofErr w:type="spellEnd"/>
      <w:r>
        <w:t>, 1978) and which can result in reduced intelligibility.</w:t>
      </w:r>
    </w:p>
    <w:p w:rsidR="001346E6" w:rsidRDefault="001346E6" w:rsidP="001346E6"/>
    <w:p w:rsidR="001346E6" w:rsidRDefault="001346E6" w:rsidP="001346E6">
      <w:r>
        <w:t>A reliable measure of speech intelligibility is required for several reasons: to provide an index of the severity of a disorder, to assist in management and treatment decisions, and to quantify changes which may result from spontaneous recovery, treatment, or deterioration of a progressive disease (</w:t>
      </w:r>
      <w:proofErr w:type="spellStart"/>
      <w:r>
        <w:t>Ansel</w:t>
      </w:r>
      <w:proofErr w:type="spellEnd"/>
      <w:r>
        <w:t xml:space="preserve"> &amp; Kent, 1992). While perceptual tests provide a measure of patient intelligibility, phonetic and acoustic analyses attempt to identify which features contribute to reduced intelligibility, both for individual patients and for different types of </w:t>
      </w:r>
      <w:proofErr w:type="spellStart"/>
      <w:r>
        <w:t>dysarthria</w:t>
      </w:r>
      <w:proofErr w:type="spellEnd"/>
      <w:r>
        <w:t xml:space="preserve"> (See Kent et al., 1989).</w:t>
      </w:r>
    </w:p>
    <w:p w:rsidR="001346E6" w:rsidRDefault="001346E6" w:rsidP="001346E6"/>
    <w:p w:rsidR="001346E6" w:rsidRDefault="001346E6" w:rsidP="001346E6">
      <w:r>
        <w:t xml:space="preserve">In Hong Kong, principles for diagnosis and management of </w:t>
      </w:r>
      <w:proofErr w:type="spellStart"/>
      <w:r>
        <w:t>dysarthria</w:t>
      </w:r>
      <w:proofErr w:type="spellEnd"/>
      <w:r>
        <w:t xml:space="preserve"> are based on the English literature, which is unsuitable, given the great differences in the two languages. Aspects of the Cantonese phonological system which distinguish it from English are lexical tone, unreleased final stops, and aspirated versus </w:t>
      </w:r>
      <w:proofErr w:type="spellStart"/>
      <w:r>
        <w:t>unaspirated</w:t>
      </w:r>
      <w:proofErr w:type="spellEnd"/>
      <w:r>
        <w:t xml:space="preserve"> stops. This study will develop a reliable intelligibility procedure which will serve several purposes: (a) It will provide the first database for Cantonese </w:t>
      </w:r>
      <w:proofErr w:type="spellStart"/>
      <w:r>
        <w:t>dysarthria</w:t>
      </w:r>
      <w:proofErr w:type="spellEnd"/>
      <w:r>
        <w:t xml:space="preserve"> (b) It will contribute to our understanding of </w:t>
      </w:r>
      <w:proofErr w:type="spellStart"/>
      <w:r>
        <w:t>dysarthria</w:t>
      </w:r>
      <w:proofErr w:type="spellEnd"/>
      <w:r>
        <w:t xml:space="preserve"> in Cantonese-speaking persons (c) It will contribute to the assessment, management and monitoring of Cantonese-speaking patients, as discussed above. Finally, this study will contribute to the understanding of intelligibility, through a comparison of language-specific and language-universal features of intelligibility.</w:t>
      </w:r>
    </w:p>
    <w:p w:rsidR="001346E6" w:rsidRDefault="001346E6" w:rsidP="001346E6"/>
    <w:p w:rsidR="001346E6" w:rsidRDefault="001346E6" w:rsidP="001346E6">
      <w:r>
        <w:t xml:space="preserve">This study will focus on adult males with spastic-type </w:t>
      </w:r>
      <w:proofErr w:type="spellStart"/>
      <w:r>
        <w:t>dysarthria</w:t>
      </w:r>
      <w:proofErr w:type="spellEnd"/>
      <w:r>
        <w:t xml:space="preserve">. It is anticipated that the findings will be extended to include other age groups, other types of </w:t>
      </w:r>
      <w:proofErr w:type="spellStart"/>
      <w:r>
        <w:t>dysarthria</w:t>
      </w:r>
      <w:proofErr w:type="spellEnd"/>
      <w:r>
        <w:t xml:space="preserve"> (for example, the </w:t>
      </w:r>
      <w:proofErr w:type="spellStart"/>
      <w:r>
        <w:t>dysarthria</w:t>
      </w:r>
      <w:proofErr w:type="spellEnd"/>
      <w:r>
        <w:t xml:space="preserve"> associated with </w:t>
      </w:r>
      <w:proofErr w:type="spellStart"/>
      <w:r>
        <w:t>cerebellar</w:t>
      </w:r>
      <w:proofErr w:type="spellEnd"/>
      <w:r>
        <w:t xml:space="preserve"> disorders), other speech disorders (for example, phonological impairment), and other tonal languages (such as Putonghua).</w:t>
      </w:r>
    </w:p>
    <w:p w:rsidR="001346E6" w:rsidRDefault="001346E6" w:rsidP="001346E6"/>
    <w:p w:rsidR="001346E6" w:rsidRDefault="001346E6" w:rsidP="001346E6"/>
    <w:p w:rsidR="001346E6" w:rsidRDefault="001346E6" w:rsidP="001346E6"/>
    <w:p w:rsidR="001346E6" w:rsidRDefault="001346E6" w:rsidP="001346E6">
      <w:r>
        <w:t xml:space="preserve">III. Identification of the research problem </w:t>
      </w:r>
    </w:p>
    <w:p w:rsidR="001346E6" w:rsidRDefault="001346E6" w:rsidP="001346E6"/>
    <w:p w:rsidR="001346E6" w:rsidRDefault="001346E6" w:rsidP="001346E6">
      <w:r>
        <w:t>A. Research questions</w:t>
      </w:r>
    </w:p>
    <w:p w:rsidR="001346E6" w:rsidRDefault="001346E6" w:rsidP="001346E6"/>
    <w:p w:rsidR="001346E6" w:rsidRDefault="001346E6" w:rsidP="001346E6">
      <w:r>
        <w:t xml:space="preserve">What are the common speech error patterns made by Cantonese-speaking adult male </w:t>
      </w:r>
      <w:proofErr w:type="spellStart"/>
      <w:r>
        <w:t>dysarthrics</w:t>
      </w:r>
      <w:proofErr w:type="spellEnd"/>
      <w:r>
        <w:t xml:space="preserve">? </w:t>
      </w:r>
    </w:p>
    <w:p w:rsidR="001346E6" w:rsidRDefault="001346E6" w:rsidP="001346E6">
      <w:r>
        <w:t xml:space="preserve">How well can we predict the single-word speech intelligibility of adult Cantonese-speaking </w:t>
      </w:r>
      <w:proofErr w:type="spellStart"/>
      <w:r>
        <w:t>dysarthric</w:t>
      </w:r>
      <w:proofErr w:type="spellEnd"/>
      <w:r>
        <w:t xml:space="preserve"> males by (a) phonetic contrast errors (b) acoustic variables? </w:t>
      </w:r>
    </w:p>
    <w:p w:rsidR="001346E6" w:rsidRDefault="001346E6" w:rsidP="001346E6">
      <w:r>
        <w:t>B. Further objectives</w:t>
      </w:r>
    </w:p>
    <w:p w:rsidR="001346E6" w:rsidRDefault="001346E6" w:rsidP="001346E6"/>
    <w:p w:rsidR="001346E6" w:rsidRDefault="001346E6" w:rsidP="001346E6">
      <w:proofErr w:type="gramStart"/>
      <w:r>
        <w:t xml:space="preserve">To develop a single-word intelligibility test for use with adult Cantonese-speaking </w:t>
      </w:r>
      <w:proofErr w:type="spellStart"/>
      <w:r>
        <w:t>dysarthric</w:t>
      </w:r>
      <w:proofErr w:type="spellEnd"/>
      <w:r>
        <w:t xml:space="preserve"> males.</w:t>
      </w:r>
      <w:proofErr w:type="gramEnd"/>
      <w:r>
        <w:t xml:space="preserve"> </w:t>
      </w:r>
    </w:p>
    <w:p w:rsidR="001346E6" w:rsidRDefault="001346E6" w:rsidP="001346E6">
      <w:proofErr w:type="gramStart"/>
      <w:r>
        <w:t xml:space="preserve">To describe the acoustic features of key phonetic features (i.e. those which have been identified as being important to speech intelligibility) for both normal and </w:t>
      </w:r>
      <w:proofErr w:type="spellStart"/>
      <w:r>
        <w:t>dysarthric</w:t>
      </w:r>
      <w:proofErr w:type="spellEnd"/>
      <w:r>
        <w:t xml:space="preserve"> Cantonese speakers.</w:t>
      </w:r>
      <w:proofErr w:type="gramEnd"/>
      <w:r>
        <w:t xml:space="preserve"> </w:t>
      </w:r>
    </w:p>
    <w:p w:rsidR="001346E6" w:rsidRDefault="001346E6" w:rsidP="001346E6"/>
    <w:p w:rsidR="001346E6" w:rsidRDefault="001346E6" w:rsidP="001346E6"/>
    <w:p w:rsidR="001346E6" w:rsidRDefault="001346E6" w:rsidP="001346E6">
      <w:r>
        <w:t xml:space="preserve">1V. Literature Review </w:t>
      </w:r>
    </w:p>
    <w:p w:rsidR="001346E6" w:rsidRDefault="001346E6" w:rsidP="001346E6"/>
    <w:p w:rsidR="001346E6" w:rsidRDefault="001346E6" w:rsidP="001346E6">
      <w:r>
        <w:t xml:space="preserve">The most widely used method for assessing speech intelligibility has been interval scaling, where listeners assign a rating to a speech sample on an equal-appearing interval scale. One well-known example is the landmark study of Darley, Aronson and Brown (1975). However, recent work by </w:t>
      </w:r>
      <w:proofErr w:type="spellStart"/>
      <w:r>
        <w:t>Schiavetti</w:t>
      </w:r>
      <w:proofErr w:type="spellEnd"/>
      <w:r>
        <w:t xml:space="preserve"> and his colleagues (</w:t>
      </w:r>
      <w:proofErr w:type="spellStart"/>
      <w:r>
        <w:t>Schiavetti</w:t>
      </w:r>
      <w:proofErr w:type="spellEnd"/>
      <w:r>
        <w:t xml:space="preserve">, Metz &amp; </w:t>
      </w:r>
      <w:proofErr w:type="spellStart"/>
      <w:r>
        <w:t>Sitler</w:t>
      </w:r>
      <w:proofErr w:type="spellEnd"/>
      <w:r>
        <w:t xml:space="preserve">, 1981) indicated validity problems with this procedure. Direct magnitude estimation is another scaling procedure. Here, listeners assign a number to a speech sample. The number represents the ratio of each sample heard to a standard or module, with no fixed end points provided (See </w:t>
      </w:r>
      <w:proofErr w:type="spellStart"/>
      <w:r>
        <w:t>Schiavetti</w:t>
      </w:r>
      <w:proofErr w:type="spellEnd"/>
      <w:r>
        <w:t xml:space="preserve">, 1992 for a detailed review). </w:t>
      </w:r>
      <w:proofErr w:type="gramStart"/>
      <w:r>
        <w:t>This procedure is reliable but can be impractical to administer, particularly in a clinical setting (Kent et al., 1989).</w:t>
      </w:r>
      <w:proofErr w:type="gramEnd"/>
    </w:p>
    <w:p w:rsidR="001346E6" w:rsidRDefault="001346E6" w:rsidP="001346E6"/>
    <w:p w:rsidR="001346E6" w:rsidRDefault="001346E6" w:rsidP="001346E6">
      <w:r>
        <w:t xml:space="preserve">A second general method of assessing intelligibility is identification tasks, where listeners hear a speech sample and write down or select what they have heard. Identification tasks have been used extensively in work with the hearing impaired (see </w:t>
      </w:r>
      <w:proofErr w:type="spellStart"/>
      <w:r>
        <w:t>Weismer</w:t>
      </w:r>
      <w:proofErr w:type="spellEnd"/>
      <w:r>
        <w:t xml:space="preserve"> &amp; Kent, 1992, for a review) but have been less popular in work with speech disorders. Identification tasks using longer speech samples such as </w:t>
      </w:r>
      <w:r>
        <w:lastRenderedPageBreak/>
        <w:t xml:space="preserve">conversational speech or reading passages have an important face validity but may be difficult for severely affected patients to produce, and are not easily quantified. Single word identification tasks have the advantages of reliability, </w:t>
      </w:r>
      <w:proofErr w:type="spellStart"/>
      <w:r>
        <w:t>quantifiability</w:t>
      </w:r>
      <w:proofErr w:type="spellEnd"/>
      <w:r>
        <w:t xml:space="preserve">, ease of administration, and allowing phonetic error analysis (Kent et al., 1989). Several studies have reported good correlations between single word and sentence measures (see, for example, Kennedy, </w:t>
      </w:r>
      <w:proofErr w:type="spellStart"/>
      <w:r>
        <w:t>Pring</w:t>
      </w:r>
      <w:proofErr w:type="spellEnd"/>
      <w:r>
        <w:t xml:space="preserve"> &amp; </w:t>
      </w:r>
      <w:proofErr w:type="spellStart"/>
      <w:r>
        <w:t>Fawcus</w:t>
      </w:r>
      <w:proofErr w:type="spellEnd"/>
      <w:r>
        <w:t>, 1993, for a discussion). Chan (1993) found no significant differences between articulation in single words and connected speech in Cantonese-speaking phonologically disordered children.</w:t>
      </w:r>
    </w:p>
    <w:p w:rsidR="001346E6" w:rsidRDefault="001346E6" w:rsidP="001346E6"/>
    <w:p w:rsidR="001346E6" w:rsidRDefault="001346E6" w:rsidP="001346E6">
      <w:r>
        <w:t xml:space="preserve">Relatively few identification tests have been developed specifically for the assessment of intelligibility in </w:t>
      </w:r>
      <w:proofErr w:type="spellStart"/>
      <w:r>
        <w:t>dysarthric</w:t>
      </w:r>
      <w:proofErr w:type="spellEnd"/>
      <w:r>
        <w:t xml:space="preserve"> speakers. Kent et al. (1989) review the available tests, pointing out that, while the tests provide an index or estimate of severity, they do not provide any explanation or interpretation of the speech problem.</w:t>
      </w:r>
    </w:p>
    <w:p w:rsidR="001346E6" w:rsidRDefault="001346E6" w:rsidP="001346E6"/>
    <w:p w:rsidR="001346E6" w:rsidRDefault="001346E6" w:rsidP="001346E6">
      <w:r>
        <w:t xml:space="preserve">Recent work by Kent and his colleagues has focused on the development of "explanatory" tests of intelligibility. </w:t>
      </w:r>
      <w:proofErr w:type="gramStart"/>
      <w:r>
        <w:t xml:space="preserve">(See, for example, Kent et al., 1989; </w:t>
      </w:r>
      <w:proofErr w:type="spellStart"/>
      <w:r>
        <w:t>Weismer</w:t>
      </w:r>
      <w:proofErr w:type="spellEnd"/>
      <w:r>
        <w:t xml:space="preserve"> &amp; Martin, 1992).</w:t>
      </w:r>
      <w:proofErr w:type="gramEnd"/>
      <w:r>
        <w:t xml:space="preserve"> Through the addition of phonetic and acoustic analyses to traditional perceptual measures, they have begun to explore specifically which phonetic, acoustic and even physiological features may be contributing to reductions in intelligibility for a given speech disorder. Such explanations can be useful for individual patients as well as in understanding intelligibility deficits for a type of disorder. For example, in their study of a group of men with amyotrophic lateral sclerosis (ALS), Kent et al. (1990) found that two factors (stop-nasal contrast and glottal-null contrast) were the most affected for this group. They also described how three men with similar overall intelligibility scores showed different error profiles. Use of this approach in languages other than English has been scant. Ziegler and colleagues have reported work with German-speaking </w:t>
      </w:r>
      <w:proofErr w:type="spellStart"/>
      <w:r>
        <w:t>dysarthrics</w:t>
      </w:r>
      <w:proofErr w:type="spellEnd"/>
      <w:r>
        <w:t xml:space="preserve"> (for example, Ziegler, Hartmann &amp; von </w:t>
      </w:r>
      <w:proofErr w:type="spellStart"/>
      <w:r>
        <w:t>Cramon</w:t>
      </w:r>
      <w:proofErr w:type="spellEnd"/>
      <w:r>
        <w:t>, 1998).</w:t>
      </w:r>
    </w:p>
    <w:p w:rsidR="001346E6" w:rsidRDefault="001346E6" w:rsidP="001346E6"/>
    <w:p w:rsidR="001346E6" w:rsidRDefault="001346E6" w:rsidP="001346E6">
      <w:r>
        <w:t xml:space="preserve">Since Cantonese is a lexical tonal language (that is, a change in tone alone can change meaning), we can expect that tone will play a significant role in intelligibility in Cantonese. The role of tone in intelligibility in Cantonese </w:t>
      </w:r>
      <w:proofErr w:type="spellStart"/>
      <w:r>
        <w:t>dysarthrics</w:t>
      </w:r>
      <w:proofErr w:type="spellEnd"/>
      <w:r>
        <w:t xml:space="preserve"> has not been studied. However, several studies have investigated the perception and production of tone in normal and other disordered populations. </w:t>
      </w:r>
      <w:proofErr w:type="spellStart"/>
      <w:r>
        <w:t>Yiu</w:t>
      </w:r>
      <w:proofErr w:type="spellEnd"/>
      <w:r>
        <w:t xml:space="preserve"> (1989) reported on tone comprehension in a group of Cantonese aphasics. </w:t>
      </w:r>
      <w:proofErr w:type="spellStart"/>
      <w:r>
        <w:t>Fok</w:t>
      </w:r>
      <w:proofErr w:type="spellEnd"/>
      <w:r>
        <w:t xml:space="preserve"> (1984; 1987) studied tone in Cantonese hearing-impaired speakers. Kwok et al. (1990) reported on tone perception in patients who had single-channel cochlear implants. So and </w:t>
      </w:r>
      <w:proofErr w:type="spellStart"/>
      <w:r>
        <w:t>Varely</w:t>
      </w:r>
      <w:proofErr w:type="spellEnd"/>
      <w:r>
        <w:t xml:space="preserve"> (1991) developed a test for lexical comprehension in Cantonese which includes tone comprehension. </w:t>
      </w:r>
      <w:proofErr w:type="spellStart"/>
      <w:r>
        <w:t>Gandour</w:t>
      </w:r>
      <w:proofErr w:type="spellEnd"/>
      <w:r>
        <w:t xml:space="preserve"> and colleagues have reported on the production and perception of lexical tone in Thai, particularly in aphasics (</w:t>
      </w:r>
      <w:proofErr w:type="spellStart"/>
      <w:r>
        <w:t>Gandour</w:t>
      </w:r>
      <w:proofErr w:type="spellEnd"/>
      <w:r>
        <w:t xml:space="preserve"> et al., 1992; </w:t>
      </w:r>
      <w:proofErr w:type="spellStart"/>
      <w:r>
        <w:t>Gandour</w:t>
      </w:r>
      <w:proofErr w:type="spellEnd"/>
      <w:r>
        <w:t xml:space="preserve"> &amp; </w:t>
      </w:r>
      <w:proofErr w:type="spellStart"/>
      <w:r>
        <w:t>Dardarananda</w:t>
      </w:r>
      <w:proofErr w:type="spellEnd"/>
      <w:r>
        <w:t>, 1983).</w:t>
      </w:r>
    </w:p>
    <w:p w:rsidR="001346E6" w:rsidRDefault="001346E6" w:rsidP="001346E6"/>
    <w:p w:rsidR="001346E6" w:rsidRDefault="001346E6" w:rsidP="001346E6">
      <w:r>
        <w:t xml:space="preserve">There are other aspects of the Cantonese phonological system which distinguish it from English, for example, unreleased final stops, aspirated vs. </w:t>
      </w:r>
      <w:proofErr w:type="spellStart"/>
      <w:r>
        <w:t>unaspirated</w:t>
      </w:r>
      <w:proofErr w:type="spellEnd"/>
      <w:r>
        <w:t xml:space="preserve"> stops. The role of these features in the speech intelligibility of </w:t>
      </w:r>
      <w:proofErr w:type="spellStart"/>
      <w:r>
        <w:t>dysarthria</w:t>
      </w:r>
      <w:proofErr w:type="spellEnd"/>
      <w:r>
        <w:t xml:space="preserve"> and other speech disorders needs investigation. The unique features of Cantonese as a language make </w:t>
      </w:r>
      <w:r>
        <w:lastRenderedPageBreak/>
        <w:t>it imperative that tests and databases be developed specifically for the Cantonese-speaking population.</w:t>
      </w:r>
    </w:p>
    <w:p w:rsidR="001346E6" w:rsidRDefault="001346E6" w:rsidP="001346E6"/>
    <w:p w:rsidR="001346E6" w:rsidRDefault="001346E6" w:rsidP="001346E6"/>
    <w:p w:rsidR="001346E6" w:rsidRDefault="001346E6" w:rsidP="001346E6"/>
    <w:p w:rsidR="001346E6" w:rsidRDefault="001346E6" w:rsidP="001346E6">
      <w:r>
        <w:t xml:space="preserve">V. Data Collection and Analysis </w:t>
      </w:r>
    </w:p>
    <w:p w:rsidR="001346E6" w:rsidRDefault="001346E6" w:rsidP="001346E6"/>
    <w:p w:rsidR="001346E6" w:rsidRDefault="001346E6" w:rsidP="001346E6">
      <w:r>
        <w:t>A. Research Plan</w:t>
      </w:r>
    </w:p>
    <w:p w:rsidR="001346E6" w:rsidRDefault="001346E6" w:rsidP="001346E6"/>
    <w:p w:rsidR="001346E6" w:rsidRDefault="001346E6" w:rsidP="001346E6">
      <w:proofErr w:type="gramStart"/>
      <w:r>
        <w:t>Stage 1: Identification of error patterns.</w:t>
      </w:r>
      <w:proofErr w:type="gramEnd"/>
    </w:p>
    <w:p w:rsidR="001346E6" w:rsidRDefault="001346E6" w:rsidP="001346E6"/>
    <w:p w:rsidR="001346E6" w:rsidRDefault="001346E6" w:rsidP="001346E6">
      <w:r>
        <w:t xml:space="preserve">Rationale: An essential criterion when designing a single-word intelligibility test is that the </w:t>
      </w:r>
      <w:proofErr w:type="gramStart"/>
      <w:r>
        <w:t>test incorporate</w:t>
      </w:r>
      <w:proofErr w:type="gramEnd"/>
      <w:r>
        <w:t xml:space="preserve"> errors known to be common to the particular disorder group (see, for example, Kent, </w:t>
      </w:r>
      <w:proofErr w:type="spellStart"/>
      <w:r>
        <w:t>Weismer</w:t>
      </w:r>
      <w:proofErr w:type="spellEnd"/>
      <w:r>
        <w:t xml:space="preserve">, Kent &amp; </w:t>
      </w:r>
      <w:proofErr w:type="spellStart"/>
      <w:r>
        <w:t>Rosenbek</w:t>
      </w:r>
      <w:proofErr w:type="spellEnd"/>
      <w:r>
        <w:t xml:space="preserve">, 1989). No such information exists for Cantonese-speaking populations. Therefore, the first part of this study will analyze the speech of spastic </w:t>
      </w:r>
      <w:proofErr w:type="spellStart"/>
      <w:r>
        <w:t>dysarthrics</w:t>
      </w:r>
      <w:proofErr w:type="spellEnd"/>
      <w:r>
        <w:t xml:space="preserve"> on a variety of speech tasks in order to determine common error patterns for this group.</w:t>
      </w:r>
    </w:p>
    <w:p w:rsidR="001346E6" w:rsidRDefault="001346E6" w:rsidP="001346E6"/>
    <w:p w:rsidR="001346E6" w:rsidRDefault="001346E6" w:rsidP="001346E6">
      <w:r>
        <w:t xml:space="preserve">Subjects: Subjects will be 20 adult males with spastic-type </w:t>
      </w:r>
      <w:proofErr w:type="spellStart"/>
      <w:r>
        <w:t>dysarthria</w:t>
      </w:r>
      <w:proofErr w:type="spellEnd"/>
      <w:r>
        <w:t xml:space="preserve">. The study will be limited to men, due to known gender differences in speech (see, for example, Kent et al., 1992; Colton &amp; Casper, 1990). The focus will be on spastic-type </w:t>
      </w:r>
      <w:proofErr w:type="spellStart"/>
      <w:r>
        <w:t>dysarthria</w:t>
      </w:r>
      <w:proofErr w:type="spellEnd"/>
      <w:r>
        <w:t xml:space="preserve"> as one of the most common types. Subject selection criteria will include use of speech as sole method of interpersonal communication, some degree of intelligibility deficit, IQ scores of 70 or above, normal hearing, normal oral-peripheral structure, and no evidence of aphasia (</w:t>
      </w:r>
      <w:proofErr w:type="spellStart"/>
      <w:r>
        <w:t>Ansel</w:t>
      </w:r>
      <w:proofErr w:type="spellEnd"/>
      <w:r>
        <w:t xml:space="preserve"> &amp; Kent 1992).</w:t>
      </w:r>
    </w:p>
    <w:p w:rsidR="001346E6" w:rsidRDefault="001346E6" w:rsidP="001346E6"/>
    <w:p w:rsidR="001346E6" w:rsidRDefault="001346E6" w:rsidP="001346E6">
      <w:r>
        <w:t>Materials: The speech materials will consist of a list of words, sentences and a passage: The materials will test all the sounds in Cantonese as well as examining performance in connected speech. Materials will be based on the Cantonese Segmental Phonology Test (So, 1992).</w:t>
      </w:r>
    </w:p>
    <w:p w:rsidR="001346E6" w:rsidRDefault="001346E6" w:rsidP="001346E6"/>
    <w:p w:rsidR="001346E6" w:rsidRDefault="001346E6" w:rsidP="001346E6">
      <w:r>
        <w:t xml:space="preserve">Procedure: The procedure is based on that used by Platt, Andrews, Young, and Quinn (1980). Subjects will be seated in a sound-treated booth. All speech materials will be read aloud by the subjects from stimuli presented on a computer screen. The words will be read at a rate of one each five seconds. If a subject is not able to read a word, he will repeat the word after the examiner. For the reading passage, one oral practice will be permitted. If the subject cannot read the passage spontaneously, short phrases will be </w:t>
      </w:r>
      <w:proofErr w:type="spellStart"/>
      <w:r>
        <w:t>modelled</w:t>
      </w:r>
      <w:proofErr w:type="spellEnd"/>
      <w:r>
        <w:t xml:space="preserve"> by the examiner and repeated by the subject. The subjects' speech will be recorded on a high-quality digital tape recorder. Speech samples will be phonetically transcribed by the applicant using standard International </w:t>
      </w:r>
      <w:r>
        <w:lastRenderedPageBreak/>
        <w:t xml:space="preserve">Phonetic Alphabet (IPA) symbols with narrow transcription markers as necessary (for example, to denote nasalization, lateralization, </w:t>
      </w:r>
      <w:proofErr w:type="spellStart"/>
      <w:r>
        <w:t>dentalization</w:t>
      </w:r>
      <w:proofErr w:type="spellEnd"/>
      <w:r>
        <w:t>). The speech samples of 5 subjects will be transcribed by a second examiner as a reliability measure. Errors will be analyzed for each subject as well as for group trends.</w:t>
      </w:r>
    </w:p>
    <w:p w:rsidR="001346E6" w:rsidRDefault="001346E6" w:rsidP="001346E6"/>
    <w:p w:rsidR="001346E6" w:rsidRDefault="001346E6" w:rsidP="001346E6">
      <w:r>
        <w:t xml:space="preserve">Results: The results will provide an initial data base of common error patterns in adult Cantonese speaking men with spastic </w:t>
      </w:r>
      <w:proofErr w:type="spellStart"/>
      <w:r>
        <w:t>dysarthria</w:t>
      </w:r>
      <w:proofErr w:type="spellEnd"/>
      <w:r>
        <w:t>. While it can be hypothesized that many errors made in English will also be found in Cantonese, others will be unique to Cantonese. Of particular interest will be tone, aspiration, and final stops.</w:t>
      </w:r>
    </w:p>
    <w:p w:rsidR="001346E6" w:rsidRDefault="001346E6" w:rsidP="001346E6"/>
    <w:p w:rsidR="001346E6" w:rsidRDefault="001346E6" w:rsidP="001346E6"/>
    <w:p w:rsidR="001346E6" w:rsidRDefault="001346E6" w:rsidP="001346E6"/>
    <w:p w:rsidR="001346E6" w:rsidRDefault="001346E6" w:rsidP="001346E6">
      <w:r>
        <w:t>Stage Two: Intelligibility Testing</w:t>
      </w:r>
    </w:p>
    <w:p w:rsidR="001346E6" w:rsidRDefault="001346E6" w:rsidP="001346E6"/>
    <w:p w:rsidR="001346E6" w:rsidRDefault="001346E6" w:rsidP="001346E6">
      <w:r>
        <w:t>Subjects: Speakers will be as described in stage one. A control group will be added consisting of 20 adult Cantonese-speaking males with no speech, language or hearing disorder, matched for age with the experimental speakers. The listeners will consist of 10 native Cantonese-speaking adults with normal hearing.</w:t>
      </w:r>
    </w:p>
    <w:p w:rsidR="001346E6" w:rsidRDefault="001346E6" w:rsidP="001346E6"/>
    <w:p w:rsidR="001346E6" w:rsidRDefault="001346E6" w:rsidP="001346E6">
      <w:r>
        <w:t xml:space="preserve">Materials: A single word intelligibility test will be developed based on the procedures outlined by Kent et al. (1989) for multiple choice </w:t>
      </w:r>
      <w:proofErr w:type="gramStart"/>
      <w:r>
        <w:t>format</w:t>
      </w:r>
      <w:proofErr w:type="gramEnd"/>
      <w:r>
        <w:t xml:space="preserve">. Test items will consist of real monosyllabic words. Stimulus words will focus on several phonemic contrasts. Based on previous work in English, probable contrasts will include: front-back vowels, high-low vowels, stop-nasal place of articulation, stop-fricative, </w:t>
      </w:r>
      <w:proofErr w:type="gramStart"/>
      <w:r>
        <w:t>initial</w:t>
      </w:r>
      <w:proofErr w:type="gramEnd"/>
      <w:r>
        <w:t xml:space="preserve"> consonant-null (Kent et al., 1989). Additional contrasts unique to Cantonese will be included, based on the results obtained in the preliminary study above (for example, tone contrasts, aspirated-</w:t>
      </w:r>
      <w:proofErr w:type="spellStart"/>
      <w:r>
        <w:t>unaspirated</w:t>
      </w:r>
      <w:proofErr w:type="spellEnd"/>
      <w:r>
        <w:t xml:space="preserve"> initial consonants, and unreleased final stops). The test items will be arranged in groups of four words, in order to provide adequate foils for listeners and to allow for random selection of test words from a large master list (Kent et al., 1989). The group of four words might be, for example, (fu) [fire], (fu) [trousers], (fu) [subject] and (</w:t>
      </w:r>
      <w:proofErr w:type="spellStart"/>
      <w:r>
        <w:t>fui</w:t>
      </w:r>
      <w:proofErr w:type="spellEnd"/>
      <w:r>
        <w:t xml:space="preserve">) [ash]. The test word (fu) [fire] contrasts with each of the three foil words in this group by one phonetic contrast (contrast of tone, contrast of high-low vowel, </w:t>
      </w:r>
      <w:proofErr w:type="gramStart"/>
      <w:r>
        <w:t>contrast</w:t>
      </w:r>
      <w:proofErr w:type="gramEnd"/>
      <w:r>
        <w:t xml:space="preserve"> of vowel-diphthong, respectively).</w:t>
      </w:r>
    </w:p>
    <w:p w:rsidR="001346E6" w:rsidRDefault="001346E6" w:rsidP="001346E6"/>
    <w:p w:rsidR="001346E6" w:rsidRDefault="001346E6" w:rsidP="001346E6">
      <w:r>
        <w:t xml:space="preserve">Procedures: Speakers will read each of the stimulus words once. 10% of test items will be repeated as a reliability measure. Word production will be tape-recorded on a high-quality DAT recorder. Listening tapes will be made consisting of sequences of words randomized within and across subjects, with an </w:t>
      </w:r>
      <w:proofErr w:type="spellStart"/>
      <w:r>
        <w:t>interword</w:t>
      </w:r>
      <w:proofErr w:type="spellEnd"/>
      <w:r>
        <w:t xml:space="preserve"> interval of 5 </w:t>
      </w:r>
      <w:proofErr w:type="spellStart"/>
      <w:r>
        <w:t>secs</w:t>
      </w:r>
      <w:proofErr w:type="spellEnd"/>
      <w:r>
        <w:t xml:space="preserve">. The recorded speech samples will be presented through high quality headphones in a sound-proofed room. Listeners will be shown a response format on a computer screen with four words in each numbered row (one target test-word item and three alternative foils). The listeners will select the word in each row that most closely </w:t>
      </w:r>
      <w:r>
        <w:lastRenderedPageBreak/>
        <w:t xml:space="preserve">approximates the subjects' word productions. </w:t>
      </w:r>
      <w:proofErr w:type="gramStart"/>
      <w:r>
        <w:t xml:space="preserve">(Kent et al., 1990; Kent, </w:t>
      </w:r>
      <w:proofErr w:type="spellStart"/>
      <w:r>
        <w:t>Weismer</w:t>
      </w:r>
      <w:proofErr w:type="spellEnd"/>
      <w:r>
        <w:t xml:space="preserve">, Kent &amp; </w:t>
      </w:r>
      <w:proofErr w:type="spellStart"/>
      <w:r>
        <w:t>Rosenbek</w:t>
      </w:r>
      <w:proofErr w:type="spellEnd"/>
      <w:r>
        <w:t>, 1992).</w:t>
      </w:r>
      <w:proofErr w:type="gramEnd"/>
    </w:p>
    <w:p w:rsidR="001346E6" w:rsidRDefault="001346E6" w:rsidP="001346E6"/>
    <w:p w:rsidR="001346E6" w:rsidRDefault="001346E6" w:rsidP="001346E6">
      <w:r>
        <w:t>Analysis: A. Overall Intelligibility. Computer analysis will provide an overall intelligibility score for each speaker, based upon contrast correctness as scored by all listeners. The score will give a measure of speakers' overall accuracy in single word transmission.</w:t>
      </w:r>
    </w:p>
    <w:p w:rsidR="001346E6" w:rsidRDefault="001346E6" w:rsidP="001346E6"/>
    <w:p w:rsidR="001346E6" w:rsidRDefault="001346E6" w:rsidP="001346E6">
      <w:r>
        <w:t>B. Phonetic feature analysis. The response forms will be scored by computer to determine the group profile of feature errors according to the phonetic features used in test construction. Individual patterns for feature profiles will also be calculated, by ranking of error proportions for individual subjects. It may be shown, for example, that subjects with similar overall intelligibility scores show different error profiles. A further level of analysis allows us to compare phonetic errors by overall intelligibility scores. For example, do subjects with low intelligibility scores have a different profile than those with high overall scores?</w:t>
      </w:r>
    </w:p>
    <w:p w:rsidR="001346E6" w:rsidRDefault="001346E6" w:rsidP="001346E6"/>
    <w:p w:rsidR="001346E6" w:rsidRDefault="001346E6" w:rsidP="001346E6">
      <w:r>
        <w:t xml:space="preserve">C. Acoustic analysis. Acoustic analysis will be conducted for several features identified as important to speech intelligibility. Features may include those previously studied in English, for example, stop-nasal contrast, fricative-affricate contrast, front-back vowel contrast, high-low vowel contrast. </w:t>
      </w:r>
      <w:proofErr w:type="gramStart"/>
      <w:r>
        <w:t>(</w:t>
      </w:r>
      <w:proofErr w:type="spellStart"/>
      <w:r>
        <w:t>Ansel</w:t>
      </w:r>
      <w:proofErr w:type="spellEnd"/>
      <w:r>
        <w:t xml:space="preserve"> &amp; Kent, 1992; Kent et al., 1992; </w:t>
      </w:r>
      <w:proofErr w:type="spellStart"/>
      <w:r>
        <w:t>Weismer</w:t>
      </w:r>
      <w:proofErr w:type="spellEnd"/>
      <w:r>
        <w:t xml:space="preserve"> &amp; Martin, 1992) and on variables found to be significant to Cantonese, such as tone contrasts and aspirated vs. </w:t>
      </w:r>
      <w:proofErr w:type="spellStart"/>
      <w:r>
        <w:t>unaspirated</w:t>
      </w:r>
      <w:proofErr w:type="spellEnd"/>
      <w:r>
        <w:t xml:space="preserve"> stops.</w:t>
      </w:r>
      <w:proofErr w:type="gramEnd"/>
      <w:r>
        <w:t xml:space="preserve"> The acoustic analysis procedures may include amplitude waveform, spectrographic and linear predictive (LPC) coding analysis. Analyses for individual features will be as described in the above-listed studies. For example, first formant frequency (F1) for high-low vowel contrast, relative frequency of first and second formants for front-back vowel, and duration of fricative noise and rise time for fricative-affricate contrast.</w:t>
      </w:r>
    </w:p>
    <w:p w:rsidR="001346E6" w:rsidRDefault="001346E6" w:rsidP="001346E6"/>
    <w:p w:rsidR="001346E6" w:rsidRDefault="001346E6" w:rsidP="001346E6">
      <w:r>
        <w:t xml:space="preserve">D. Statistical analysis. Multiple regression analysis will be used to determine the strength of the correlation between overall intelligibility scores and phonetic contrast errors, and between overall intelligibility scores and acoustic contrasts. Results are expected to reveal what percentage of the variance in overall intelligibility scores can be predicted by phonetic features and by acoustic variables respectively. </w:t>
      </w:r>
      <w:proofErr w:type="gramStart"/>
      <w:r>
        <w:t xml:space="preserve">(See, for example, results of </w:t>
      </w:r>
      <w:proofErr w:type="spellStart"/>
      <w:r>
        <w:t>Weismer</w:t>
      </w:r>
      <w:proofErr w:type="spellEnd"/>
      <w:r>
        <w:t xml:space="preserve"> &amp; Martin, 1992; </w:t>
      </w:r>
      <w:proofErr w:type="spellStart"/>
      <w:r>
        <w:t>Ansel</w:t>
      </w:r>
      <w:proofErr w:type="spellEnd"/>
      <w:r>
        <w:t xml:space="preserve"> &amp; Kent, 1992).</w:t>
      </w:r>
      <w:proofErr w:type="gramEnd"/>
    </w:p>
    <w:p w:rsidR="001346E6" w:rsidRDefault="001346E6" w:rsidP="001346E6"/>
    <w:p w:rsidR="001346E6" w:rsidRDefault="001346E6" w:rsidP="001346E6"/>
    <w:p w:rsidR="001346E6" w:rsidRDefault="001346E6" w:rsidP="001346E6"/>
    <w:p w:rsidR="001346E6" w:rsidRDefault="001346E6" w:rsidP="001346E6">
      <w:r>
        <w:t>B. Instrument development</w:t>
      </w:r>
    </w:p>
    <w:p w:rsidR="001346E6" w:rsidRDefault="001346E6" w:rsidP="001346E6"/>
    <w:p w:rsidR="001346E6" w:rsidRDefault="001346E6" w:rsidP="001346E6">
      <w:r>
        <w:t>As indicated above, several instruments need to be developed:-</w:t>
      </w:r>
    </w:p>
    <w:p w:rsidR="001346E6" w:rsidRDefault="001346E6" w:rsidP="001346E6"/>
    <w:p w:rsidR="001346E6" w:rsidRDefault="001346E6" w:rsidP="001346E6">
      <w:r>
        <w:t>a. Speech test (Stage 1)</w:t>
      </w:r>
    </w:p>
    <w:p w:rsidR="001346E6" w:rsidRDefault="001346E6" w:rsidP="001346E6"/>
    <w:p w:rsidR="001346E6" w:rsidRDefault="001346E6" w:rsidP="001346E6">
      <w:r>
        <w:t xml:space="preserve">This will be based upon the Cantonese Segmental Phonology Test (So, 1992) and other existing Cantonese speech tests/materials. To date, I have (a) conducted review of literature to determined type of material needed. (b) </w:t>
      </w:r>
      <w:proofErr w:type="gramStart"/>
      <w:r>
        <w:t>investigated</w:t>
      </w:r>
      <w:proofErr w:type="gramEnd"/>
      <w:r>
        <w:t xml:space="preserve"> existing tests. Still to be done: (a) refine test materials (b) prepare the materials for presentation and recording. This may be done on computer or using printed materials.</w:t>
      </w:r>
    </w:p>
    <w:p w:rsidR="001346E6" w:rsidRDefault="001346E6" w:rsidP="001346E6"/>
    <w:p w:rsidR="001346E6" w:rsidRDefault="001346E6" w:rsidP="001346E6">
      <w:r>
        <w:t>b. Intelligibility test (Stage 2)</w:t>
      </w:r>
    </w:p>
    <w:p w:rsidR="001346E6" w:rsidRDefault="001346E6" w:rsidP="001346E6"/>
    <w:p w:rsidR="001346E6" w:rsidRDefault="001346E6" w:rsidP="001346E6">
      <w:r>
        <w:t>As indicated, the development of this test depends upon the results of Stage 1. I have (a) investigated similar tests for English-speakers (b) developed a hypothesis for key features in Cantonese. To be done: (a) determination of key features (from results of stage 1) (b) select appropriate items (c) prepare materials for presentation and screening. As above, this may be done on computer or using printed materials.</w:t>
      </w:r>
    </w:p>
    <w:p w:rsidR="001346E6" w:rsidRDefault="001346E6" w:rsidP="001346E6"/>
    <w:p w:rsidR="001346E6" w:rsidRDefault="001346E6" w:rsidP="001346E6"/>
    <w:p w:rsidR="001346E6" w:rsidRDefault="001346E6" w:rsidP="001346E6"/>
    <w:p w:rsidR="001346E6" w:rsidRDefault="001346E6" w:rsidP="001346E6">
      <w:r>
        <w:t>C. Data Collection</w:t>
      </w:r>
    </w:p>
    <w:p w:rsidR="001346E6" w:rsidRDefault="001346E6" w:rsidP="001346E6"/>
    <w:p w:rsidR="001346E6" w:rsidRDefault="001346E6" w:rsidP="001346E6">
      <w:r>
        <w:t>Stage 1</w:t>
      </w:r>
    </w:p>
    <w:p w:rsidR="001346E6" w:rsidRDefault="001346E6" w:rsidP="001346E6"/>
    <w:p w:rsidR="001346E6" w:rsidRDefault="001346E6" w:rsidP="001346E6">
      <w:r>
        <w:t xml:space="preserve">Collection of speech samples from 20 </w:t>
      </w:r>
      <w:proofErr w:type="spellStart"/>
      <w:r>
        <w:t>dysarthric</w:t>
      </w:r>
      <w:proofErr w:type="spellEnd"/>
      <w:r>
        <w:t xml:space="preserve"> males.</w:t>
      </w:r>
    </w:p>
    <w:p w:rsidR="001346E6" w:rsidRDefault="001346E6" w:rsidP="001346E6"/>
    <w:p w:rsidR="001346E6" w:rsidRDefault="001346E6" w:rsidP="001346E6">
      <w:r>
        <w:t>Stage 2</w:t>
      </w:r>
    </w:p>
    <w:p w:rsidR="001346E6" w:rsidRDefault="001346E6" w:rsidP="001346E6"/>
    <w:p w:rsidR="001346E6" w:rsidRDefault="001346E6" w:rsidP="001346E6">
      <w:r>
        <w:t xml:space="preserve">Collection of speech samples from 20 </w:t>
      </w:r>
      <w:proofErr w:type="spellStart"/>
      <w:r>
        <w:t>dysarthric</w:t>
      </w:r>
      <w:proofErr w:type="spellEnd"/>
      <w:r>
        <w:t xml:space="preserve"> males (may be the same or a different group from stage 1). </w:t>
      </w:r>
    </w:p>
    <w:p w:rsidR="001346E6" w:rsidRDefault="001346E6" w:rsidP="001346E6">
      <w:r>
        <w:t xml:space="preserve">Collection of speech samples from 20 normal adult Cantonese males. </w:t>
      </w:r>
    </w:p>
    <w:p w:rsidR="001346E6" w:rsidRDefault="001346E6" w:rsidP="001346E6">
      <w:r>
        <w:t xml:space="preserve">Collection of perceptual </w:t>
      </w:r>
      <w:proofErr w:type="spellStart"/>
      <w:r>
        <w:t>judgements</w:t>
      </w:r>
      <w:proofErr w:type="spellEnd"/>
      <w:r>
        <w:t xml:space="preserve"> from 10 Cantonese adults </w:t>
      </w:r>
    </w:p>
    <w:p w:rsidR="001346E6" w:rsidRDefault="001346E6" w:rsidP="001346E6">
      <w:proofErr w:type="spellStart"/>
      <w:r>
        <w:t>Dysarthric</w:t>
      </w:r>
      <w:proofErr w:type="spellEnd"/>
      <w:r>
        <w:t xml:space="preserve"> subjects</w:t>
      </w:r>
    </w:p>
    <w:p w:rsidR="001346E6" w:rsidRDefault="001346E6" w:rsidP="001346E6"/>
    <w:p w:rsidR="001346E6" w:rsidRDefault="001346E6" w:rsidP="001346E6">
      <w:r>
        <w:lastRenderedPageBreak/>
        <w:t>I plan to approach Cheshire Home (</w:t>
      </w:r>
      <w:proofErr w:type="spellStart"/>
      <w:r>
        <w:t>Shatin</w:t>
      </w:r>
      <w:proofErr w:type="spellEnd"/>
      <w:r>
        <w:t>), other residential facilities, speech therapy out-patient clinics, and sheltered workshops for possible subjects.</w:t>
      </w:r>
    </w:p>
    <w:p w:rsidR="001346E6" w:rsidRDefault="001346E6" w:rsidP="001346E6"/>
    <w:p w:rsidR="001346E6" w:rsidRDefault="001346E6" w:rsidP="001346E6">
      <w:r>
        <w:t>Normal subjects</w:t>
      </w:r>
    </w:p>
    <w:p w:rsidR="001346E6" w:rsidRDefault="001346E6" w:rsidP="001346E6"/>
    <w:p w:rsidR="001346E6" w:rsidRDefault="001346E6" w:rsidP="001346E6">
      <w:r>
        <w:t>I will to recruit HKU students, HKU staff, and other friends/acquaintances.</w:t>
      </w:r>
    </w:p>
    <w:p w:rsidR="001346E6" w:rsidRDefault="001346E6" w:rsidP="001346E6"/>
    <w:p w:rsidR="001346E6" w:rsidRDefault="001346E6" w:rsidP="001346E6">
      <w:r>
        <w:t>Means of data collection</w:t>
      </w:r>
    </w:p>
    <w:p w:rsidR="001346E6" w:rsidRDefault="001346E6" w:rsidP="001346E6"/>
    <w:p w:rsidR="001346E6" w:rsidRDefault="001346E6" w:rsidP="001346E6">
      <w:r>
        <w:t>As described above (Section V. A). Ideally, subjects' speech will be recorded in the Department of Speech and Hearing Sciences, as sound-proof rooms and all necessary equipment is easily available. However, I am prepared to collect the data in the subjects' places of work/residence or homes.</w:t>
      </w:r>
    </w:p>
    <w:p w:rsidR="001346E6" w:rsidRDefault="001346E6" w:rsidP="001346E6"/>
    <w:p w:rsidR="001346E6" w:rsidRDefault="001346E6" w:rsidP="001346E6">
      <w:r>
        <w:t>Possible problems</w:t>
      </w:r>
    </w:p>
    <w:p w:rsidR="001346E6" w:rsidRDefault="001346E6" w:rsidP="001346E6"/>
    <w:p w:rsidR="001346E6" w:rsidRDefault="001346E6" w:rsidP="001346E6">
      <w:r>
        <w:t xml:space="preserve">My plan calls for 20 or 40 Cantonese-speaking males with spastic </w:t>
      </w:r>
      <w:proofErr w:type="spellStart"/>
      <w:r>
        <w:t>dysarthria</w:t>
      </w:r>
      <w:proofErr w:type="spellEnd"/>
      <w:r>
        <w:t>. It is possible I will not be able to enlist enough suitable subjects. If so, I plan to (</w:t>
      </w:r>
      <w:proofErr w:type="spellStart"/>
      <w:r>
        <w:t>i</w:t>
      </w:r>
      <w:proofErr w:type="spellEnd"/>
      <w:r>
        <w:t xml:space="preserve">) use a different type of </w:t>
      </w:r>
      <w:proofErr w:type="spellStart"/>
      <w:r>
        <w:t>dysarthria</w:t>
      </w:r>
      <w:proofErr w:type="spellEnd"/>
      <w:r>
        <w:t xml:space="preserve"> (i.e. ataxic, </w:t>
      </w:r>
      <w:proofErr w:type="spellStart"/>
      <w:r>
        <w:t>athetoid</w:t>
      </w:r>
      <w:proofErr w:type="spellEnd"/>
      <w:r>
        <w:t>, mixed) (ii) use smaller numbers (some studies have used, for example, five or ten subjects).</w:t>
      </w:r>
    </w:p>
    <w:p w:rsidR="001346E6" w:rsidRDefault="001346E6" w:rsidP="001346E6"/>
    <w:p w:rsidR="001346E6" w:rsidRDefault="001346E6" w:rsidP="001346E6"/>
    <w:p w:rsidR="001346E6" w:rsidRDefault="001346E6" w:rsidP="001346E6"/>
    <w:p w:rsidR="001346E6" w:rsidRDefault="001346E6" w:rsidP="001346E6">
      <w:r>
        <w:t>D. Data analysis</w:t>
      </w:r>
    </w:p>
    <w:p w:rsidR="001346E6" w:rsidRDefault="001346E6" w:rsidP="001346E6"/>
    <w:p w:rsidR="001346E6" w:rsidRDefault="001346E6" w:rsidP="001346E6">
      <w:r>
        <w:t>Method: As described above (Section V. A)</w:t>
      </w:r>
    </w:p>
    <w:p w:rsidR="001346E6" w:rsidRDefault="001346E6" w:rsidP="001346E6"/>
    <w:p w:rsidR="001346E6" w:rsidRDefault="001346E6" w:rsidP="001346E6">
      <w:r>
        <w:t>Problems: I will need to gain expertise in this area. No other problems are anticipated.</w:t>
      </w:r>
    </w:p>
    <w:p w:rsidR="001346E6" w:rsidRDefault="001346E6" w:rsidP="001346E6"/>
    <w:p w:rsidR="001346E6" w:rsidRDefault="001346E6" w:rsidP="001346E6"/>
    <w:p w:rsidR="001346E6" w:rsidRDefault="001346E6" w:rsidP="001346E6"/>
    <w:p w:rsidR="001346E6" w:rsidRDefault="001346E6" w:rsidP="001346E6">
      <w:r>
        <w:t xml:space="preserve">VI Possible outcomes </w:t>
      </w:r>
    </w:p>
    <w:p w:rsidR="001346E6" w:rsidRDefault="001346E6" w:rsidP="001346E6"/>
    <w:p w:rsidR="001346E6" w:rsidRDefault="001346E6" w:rsidP="001346E6">
      <w:proofErr w:type="gramStart"/>
      <w:r>
        <w:t xml:space="preserve">Determination of common speech errors in adult Cantonese-speaking spastic </w:t>
      </w:r>
      <w:proofErr w:type="spellStart"/>
      <w:r>
        <w:t>dysarthric</w:t>
      </w:r>
      <w:proofErr w:type="spellEnd"/>
      <w:r>
        <w:t xml:space="preserve"> males.</w:t>
      </w:r>
      <w:proofErr w:type="gramEnd"/>
      <w:r>
        <w:t xml:space="preserve"> </w:t>
      </w:r>
    </w:p>
    <w:p w:rsidR="001346E6" w:rsidRDefault="001346E6" w:rsidP="001346E6">
      <w:r>
        <w:t xml:space="preserve">Development of a single-word speech intelligibility test for adult Cantonese-speaking </w:t>
      </w:r>
      <w:proofErr w:type="spellStart"/>
      <w:r>
        <w:t>dysarthrics</w:t>
      </w:r>
      <w:proofErr w:type="spellEnd"/>
      <w:r>
        <w:t xml:space="preserve"> which (a) provides an overall intelligibility score (b) allows identification of errors. </w:t>
      </w:r>
    </w:p>
    <w:p w:rsidR="001346E6" w:rsidRDefault="001346E6" w:rsidP="001346E6">
      <w:proofErr w:type="gramStart"/>
      <w:r>
        <w:t xml:space="preserve">Description of key acoustic features (i.e. those which have been identified as being important to speech intelligibility in Cantonese </w:t>
      </w:r>
      <w:proofErr w:type="spellStart"/>
      <w:r>
        <w:t>dysarthrics</w:t>
      </w:r>
      <w:proofErr w:type="spellEnd"/>
      <w:r>
        <w:t xml:space="preserve">) in both normal and </w:t>
      </w:r>
      <w:proofErr w:type="spellStart"/>
      <w:r>
        <w:t>dysarthric</w:t>
      </w:r>
      <w:proofErr w:type="spellEnd"/>
      <w:r>
        <w:t xml:space="preserve"> speakers.</w:t>
      </w:r>
      <w:proofErr w:type="gramEnd"/>
      <w:r>
        <w:t xml:space="preserve"> </w:t>
      </w:r>
    </w:p>
    <w:p w:rsidR="001346E6" w:rsidRDefault="001346E6" w:rsidP="001346E6">
      <w:r>
        <w:t xml:space="preserve">Determination of how well we can predict overall intelligibility score by (a) phonetic error patterns and (b) acoustic features in adult Cantonese-speaking spastic </w:t>
      </w:r>
      <w:proofErr w:type="spellStart"/>
      <w:r>
        <w:t>dysarthrics</w:t>
      </w:r>
      <w:proofErr w:type="spellEnd"/>
      <w:r>
        <w:t xml:space="preserve">. </w:t>
      </w:r>
    </w:p>
    <w:p w:rsidR="001346E6" w:rsidRDefault="001346E6" w:rsidP="001346E6">
      <w:r>
        <w:t>Practical implications</w:t>
      </w:r>
    </w:p>
    <w:p w:rsidR="001346E6" w:rsidRDefault="001346E6" w:rsidP="001346E6"/>
    <w:p w:rsidR="001346E6" w:rsidRDefault="001346E6" w:rsidP="001346E6">
      <w:r>
        <w:t>Some of the practical implications have been described above (Section V A). To summarize:</w:t>
      </w:r>
    </w:p>
    <w:p w:rsidR="001346E6" w:rsidRDefault="001346E6" w:rsidP="001346E6"/>
    <w:p w:rsidR="001346E6" w:rsidRDefault="001346E6" w:rsidP="001346E6">
      <w:r>
        <w:t xml:space="preserve">There is a lack of data on both normal and disordered Cantonese speech. This study will provide a valuable database on Cantonese </w:t>
      </w:r>
      <w:proofErr w:type="spellStart"/>
      <w:r>
        <w:t>dysarthric</w:t>
      </w:r>
      <w:proofErr w:type="spellEnd"/>
      <w:r>
        <w:t xml:space="preserve"> speech. It will also contribute data on acoustic patterns of normal Cantonese adult speech. </w:t>
      </w:r>
    </w:p>
    <w:p w:rsidR="001346E6" w:rsidRDefault="001346E6" w:rsidP="001346E6">
      <w:r>
        <w:t xml:space="preserve">There are no speech intelligibility tests for Cantonese (except one or two speech </w:t>
      </w:r>
      <w:proofErr w:type="spellStart"/>
      <w:r>
        <w:t>audiometry</w:t>
      </w:r>
      <w:proofErr w:type="spellEnd"/>
      <w:r>
        <w:t xml:space="preserve"> tests, which are unsuitable for this purpose). The development of an intelligibility test will be valuable to clinicians as well as researchers both in Hong Kong and other countries with Cantonese-speakers. </w:t>
      </w:r>
    </w:p>
    <w:p w:rsidR="001346E6" w:rsidRDefault="001346E6" w:rsidP="001346E6"/>
    <w:p w:rsidR="001346E6" w:rsidRDefault="001346E6" w:rsidP="001346E6"/>
    <w:p w:rsidR="001346E6" w:rsidRDefault="001346E6" w:rsidP="001346E6">
      <w:r>
        <w:t xml:space="preserve">VII References </w:t>
      </w:r>
    </w:p>
    <w:p w:rsidR="001346E6" w:rsidRDefault="001346E6" w:rsidP="001346E6"/>
    <w:p w:rsidR="001346E6" w:rsidRDefault="001346E6" w:rsidP="001346E6">
      <w:proofErr w:type="spellStart"/>
      <w:proofErr w:type="gramStart"/>
      <w:r>
        <w:t>Ansel</w:t>
      </w:r>
      <w:proofErr w:type="spellEnd"/>
      <w:r>
        <w:t>, B. M. &amp; Kent, R. D. (1992).</w:t>
      </w:r>
      <w:proofErr w:type="gramEnd"/>
      <w:r>
        <w:t xml:space="preserve"> Acoustic-phonetic contrasts and intelligibility in the </w:t>
      </w:r>
      <w:proofErr w:type="spellStart"/>
      <w:r>
        <w:t>dysarthria</w:t>
      </w:r>
      <w:proofErr w:type="spellEnd"/>
      <w:r>
        <w:t xml:space="preserve"> associated with mixed cerebral palsy. Journal of Speech and Hearing Research, 35, 296-308.</w:t>
      </w:r>
    </w:p>
    <w:p w:rsidR="001346E6" w:rsidRDefault="001346E6" w:rsidP="001346E6"/>
    <w:p w:rsidR="001346E6" w:rsidRDefault="001346E6" w:rsidP="001346E6">
      <w:r>
        <w:t xml:space="preserve">Chan, Y. T. (1993). A comparison of the articulation of Cantonese-speaking phonologically disordered children in single words and connected speech. </w:t>
      </w:r>
      <w:proofErr w:type="gramStart"/>
      <w:r>
        <w:t>In Bachelor of Science (Speech &amp; Hearing Sciences) First Degree Dissertations, Volume 1.</w:t>
      </w:r>
      <w:proofErr w:type="gramEnd"/>
      <w:r>
        <w:t xml:space="preserve"> </w:t>
      </w:r>
      <w:proofErr w:type="gramStart"/>
      <w:r>
        <w:t>Department of Speech and Hearing Sciences, University of Hong Kong.</w:t>
      </w:r>
      <w:proofErr w:type="gramEnd"/>
    </w:p>
    <w:p w:rsidR="001346E6" w:rsidRDefault="001346E6" w:rsidP="001346E6"/>
    <w:p w:rsidR="001346E6" w:rsidRDefault="001346E6" w:rsidP="001346E6">
      <w:proofErr w:type="gramStart"/>
      <w:r>
        <w:lastRenderedPageBreak/>
        <w:t>Colton, R. H. &amp; Casper, J. K. (1990).</w:t>
      </w:r>
      <w:proofErr w:type="gramEnd"/>
      <w:r>
        <w:t xml:space="preserve"> Understanding voice problems: A physiological perspective for diagnosis and treatment. Baltimore: Williams &amp; Wilkins.</w:t>
      </w:r>
    </w:p>
    <w:p w:rsidR="001346E6" w:rsidRDefault="001346E6" w:rsidP="001346E6"/>
    <w:p w:rsidR="001346E6" w:rsidRDefault="001346E6" w:rsidP="001346E6">
      <w:proofErr w:type="gramStart"/>
      <w:r>
        <w:t>Darley, F. L., Aronson, A. E, &amp; Brown, J. R. (1975).</w:t>
      </w:r>
      <w:proofErr w:type="gramEnd"/>
      <w:r>
        <w:t xml:space="preserve"> </w:t>
      </w:r>
      <w:proofErr w:type="gramStart"/>
      <w:r>
        <w:t>Motor Speech Disorders.</w:t>
      </w:r>
      <w:proofErr w:type="gramEnd"/>
      <w:r>
        <w:t xml:space="preserve"> Philadelphia: W. B. Saunders.</w:t>
      </w:r>
    </w:p>
    <w:p w:rsidR="001346E6" w:rsidRDefault="001346E6" w:rsidP="001346E6"/>
    <w:p w:rsidR="001346E6" w:rsidRDefault="001346E6" w:rsidP="001346E6">
      <w:proofErr w:type="spellStart"/>
      <w:r>
        <w:t>Fok</w:t>
      </w:r>
      <w:proofErr w:type="spellEnd"/>
      <w:r>
        <w:t xml:space="preserve">, A. Y. Y. (1987, November). A study of the part tones play in determining the comprehension threshold of Cantonese. Paper presented to the First International Conference on Cantonese and </w:t>
      </w:r>
      <w:proofErr w:type="spellStart"/>
      <w:r>
        <w:t>Yue</w:t>
      </w:r>
      <w:proofErr w:type="spellEnd"/>
      <w:r>
        <w:t xml:space="preserve"> dialects. </w:t>
      </w:r>
      <w:proofErr w:type="gramStart"/>
      <w:r>
        <w:t>Chinese University of Hong Kong.</w:t>
      </w:r>
      <w:proofErr w:type="gramEnd"/>
    </w:p>
    <w:p w:rsidR="001346E6" w:rsidRDefault="001346E6" w:rsidP="001346E6"/>
    <w:p w:rsidR="001346E6" w:rsidRDefault="001346E6" w:rsidP="001346E6">
      <w:proofErr w:type="spellStart"/>
      <w:r>
        <w:t>Fok</w:t>
      </w:r>
      <w:proofErr w:type="spellEnd"/>
      <w:r>
        <w:t xml:space="preserve">, A. Y. Y. (1984). </w:t>
      </w:r>
      <w:proofErr w:type="gramStart"/>
      <w:r>
        <w:t>The teaching of tones to children with profound hearing impairment.</w:t>
      </w:r>
      <w:proofErr w:type="gramEnd"/>
      <w:r>
        <w:t xml:space="preserve"> British Journal of Disorders of Communication, 19, 225-236.</w:t>
      </w:r>
    </w:p>
    <w:p w:rsidR="001346E6" w:rsidRDefault="001346E6" w:rsidP="001346E6"/>
    <w:p w:rsidR="001346E6" w:rsidRDefault="001346E6" w:rsidP="001346E6">
      <w:proofErr w:type="spellStart"/>
      <w:r>
        <w:t>Gandour</w:t>
      </w:r>
      <w:proofErr w:type="spellEnd"/>
      <w:r>
        <w:t xml:space="preserve">, J., </w:t>
      </w:r>
      <w:proofErr w:type="spellStart"/>
      <w:r>
        <w:t>Ponglorpisit</w:t>
      </w:r>
      <w:proofErr w:type="spellEnd"/>
      <w:r>
        <w:t xml:space="preserve">, S., </w:t>
      </w:r>
      <w:proofErr w:type="spellStart"/>
      <w:r>
        <w:t>Khunadorn</w:t>
      </w:r>
      <w:proofErr w:type="spellEnd"/>
      <w:r>
        <w:t xml:space="preserve">, F., </w:t>
      </w:r>
      <w:proofErr w:type="spellStart"/>
      <w:r>
        <w:t>Dechongkit</w:t>
      </w:r>
      <w:proofErr w:type="spellEnd"/>
      <w:r>
        <w:t xml:space="preserve">, S., </w:t>
      </w:r>
      <w:proofErr w:type="spellStart"/>
      <w:r>
        <w:t>Boongird</w:t>
      </w:r>
      <w:proofErr w:type="spellEnd"/>
      <w:r>
        <w:t xml:space="preserve">, P., </w:t>
      </w:r>
      <w:proofErr w:type="spellStart"/>
      <w:r>
        <w:t>Boonklam</w:t>
      </w:r>
      <w:proofErr w:type="spellEnd"/>
      <w:r>
        <w:t xml:space="preserve">, R. &amp; </w:t>
      </w:r>
      <w:proofErr w:type="spellStart"/>
      <w:r>
        <w:t>Potisuk</w:t>
      </w:r>
      <w:proofErr w:type="spellEnd"/>
      <w:r>
        <w:t>, S. (1992). Lexical tones in Thai after unilateral brain damage. Brain and Language, 43 (2):275-307.</w:t>
      </w:r>
    </w:p>
    <w:p w:rsidR="001346E6" w:rsidRDefault="001346E6" w:rsidP="001346E6"/>
    <w:p w:rsidR="001346E6" w:rsidRDefault="001346E6" w:rsidP="001346E6">
      <w:proofErr w:type="spellStart"/>
      <w:proofErr w:type="gramStart"/>
      <w:r>
        <w:t>Gandour</w:t>
      </w:r>
      <w:proofErr w:type="spellEnd"/>
      <w:r>
        <w:t xml:space="preserve">, J. &amp; </w:t>
      </w:r>
      <w:proofErr w:type="spellStart"/>
      <w:r>
        <w:t>Dardarananda</w:t>
      </w:r>
      <w:proofErr w:type="spellEnd"/>
      <w:r>
        <w:t>, R. (1983).</w:t>
      </w:r>
      <w:proofErr w:type="gramEnd"/>
      <w:r>
        <w:t xml:space="preserve"> </w:t>
      </w:r>
      <w:proofErr w:type="gramStart"/>
      <w:r>
        <w:t>Identification of tonal contrasts in Thai aphasic patients.</w:t>
      </w:r>
      <w:proofErr w:type="gramEnd"/>
      <w:r>
        <w:t xml:space="preserve"> Brain and Language, 18, 98-114. </w:t>
      </w:r>
      <w:proofErr w:type="gramStart"/>
      <w:r>
        <w:t>University of Hong Kong, November.</w:t>
      </w:r>
      <w:proofErr w:type="gramEnd"/>
    </w:p>
    <w:p w:rsidR="001346E6" w:rsidRDefault="001346E6" w:rsidP="001346E6"/>
    <w:p w:rsidR="001346E6" w:rsidRDefault="001346E6" w:rsidP="001346E6">
      <w:proofErr w:type="gramStart"/>
      <w:r>
        <w:t xml:space="preserve">Kennedy, G., </w:t>
      </w:r>
      <w:proofErr w:type="spellStart"/>
      <w:r>
        <w:t>Pring</w:t>
      </w:r>
      <w:proofErr w:type="spellEnd"/>
      <w:r>
        <w:t xml:space="preserve">, T. &amp; </w:t>
      </w:r>
      <w:proofErr w:type="spellStart"/>
      <w:r>
        <w:t>Fawcus</w:t>
      </w:r>
      <w:proofErr w:type="spellEnd"/>
      <w:r>
        <w:t>, R. (1993).</w:t>
      </w:r>
      <w:proofErr w:type="gramEnd"/>
      <w:r>
        <w:t xml:space="preserve"> No place for motor speech acts in the assessment of </w:t>
      </w:r>
      <w:proofErr w:type="spellStart"/>
      <w:r>
        <w:t>dysphagia</w:t>
      </w:r>
      <w:proofErr w:type="spellEnd"/>
      <w:r>
        <w:t xml:space="preserve">? </w:t>
      </w:r>
      <w:proofErr w:type="gramStart"/>
      <w:r>
        <w:t>Intelligibility and swallowing difficulties in stroke and Parkinson's disease patients.</w:t>
      </w:r>
      <w:proofErr w:type="gramEnd"/>
      <w:r>
        <w:t xml:space="preserve"> European Journal of Disorders of Communication, 28, 213-226.</w:t>
      </w:r>
      <w:r>
        <w:cr/>
      </w:r>
    </w:p>
    <w:p w:rsidR="001346E6" w:rsidRDefault="001346E6" w:rsidP="001346E6"/>
    <w:p w:rsidR="001346E6" w:rsidRDefault="001346E6" w:rsidP="001346E6">
      <w:r>
        <w:t xml:space="preserve">Kent, J. F., Kent, R. D., </w:t>
      </w:r>
      <w:proofErr w:type="spellStart"/>
      <w:r>
        <w:t>Rosenbek</w:t>
      </w:r>
      <w:proofErr w:type="spellEnd"/>
      <w:r>
        <w:t xml:space="preserve">, J. C., </w:t>
      </w:r>
      <w:proofErr w:type="spellStart"/>
      <w:r>
        <w:t>Weismer</w:t>
      </w:r>
      <w:proofErr w:type="spellEnd"/>
      <w:r>
        <w:t xml:space="preserve">, G., Martin, R., </w:t>
      </w:r>
      <w:proofErr w:type="spellStart"/>
      <w:r>
        <w:t>Sufit</w:t>
      </w:r>
      <w:proofErr w:type="spellEnd"/>
      <w:r>
        <w:t xml:space="preserve">, R. &amp; Brooks, B. R. (1992). </w:t>
      </w:r>
      <w:proofErr w:type="gramStart"/>
      <w:r>
        <w:t xml:space="preserve">Quantitative description of the </w:t>
      </w:r>
      <w:proofErr w:type="spellStart"/>
      <w:r>
        <w:t>dysarthria</w:t>
      </w:r>
      <w:proofErr w:type="spellEnd"/>
      <w:r>
        <w:t xml:space="preserve"> in women with amyotrophic lateral sclerosis.</w:t>
      </w:r>
      <w:proofErr w:type="gramEnd"/>
      <w:r>
        <w:t xml:space="preserve"> </w:t>
      </w:r>
      <w:proofErr w:type="gramStart"/>
      <w:r>
        <w:t>Journal of Speech and Hearing Disorders.</w:t>
      </w:r>
      <w:proofErr w:type="gramEnd"/>
    </w:p>
    <w:p w:rsidR="001346E6" w:rsidRDefault="001346E6" w:rsidP="001346E6"/>
    <w:p w:rsidR="001346E6" w:rsidRDefault="001346E6" w:rsidP="001346E6">
      <w:r>
        <w:t xml:space="preserve">Kent, R. D., Kent, J. F., </w:t>
      </w:r>
      <w:proofErr w:type="spellStart"/>
      <w:r>
        <w:t>Weismer</w:t>
      </w:r>
      <w:proofErr w:type="spellEnd"/>
      <w:r>
        <w:t xml:space="preserve">, G., </w:t>
      </w:r>
      <w:proofErr w:type="spellStart"/>
      <w:r>
        <w:t>Sufit</w:t>
      </w:r>
      <w:proofErr w:type="spellEnd"/>
      <w:r>
        <w:t xml:space="preserve">, R. L., </w:t>
      </w:r>
      <w:proofErr w:type="spellStart"/>
      <w:r>
        <w:t>Rosenbek</w:t>
      </w:r>
      <w:proofErr w:type="spellEnd"/>
      <w:r>
        <w:t xml:space="preserve">, J. C., Martin, R. E. &amp; Brooks, B. R. (1990). </w:t>
      </w:r>
      <w:proofErr w:type="gramStart"/>
      <w:r>
        <w:t>Impairment of speech intelligibility in men with amyotrophic lateral sclerosis.</w:t>
      </w:r>
      <w:proofErr w:type="gramEnd"/>
      <w:r>
        <w:t xml:space="preserve"> Journal of Speech and Hearing Disorders, 55, 721-728.</w:t>
      </w:r>
    </w:p>
    <w:p w:rsidR="001346E6" w:rsidRDefault="001346E6" w:rsidP="001346E6"/>
    <w:p w:rsidR="001346E6" w:rsidRDefault="001346E6" w:rsidP="001346E6">
      <w:proofErr w:type="gramStart"/>
      <w:r>
        <w:t xml:space="preserve">Kent, R. D., </w:t>
      </w:r>
      <w:proofErr w:type="spellStart"/>
      <w:r>
        <w:t>Weismer</w:t>
      </w:r>
      <w:proofErr w:type="spellEnd"/>
      <w:r>
        <w:t xml:space="preserve">, G., Kent, J. F. &amp; </w:t>
      </w:r>
      <w:proofErr w:type="spellStart"/>
      <w:r>
        <w:t>Rosenbek</w:t>
      </w:r>
      <w:proofErr w:type="spellEnd"/>
      <w:r>
        <w:t>, J. C. (1989).</w:t>
      </w:r>
      <w:proofErr w:type="gramEnd"/>
      <w:r>
        <w:t xml:space="preserve"> </w:t>
      </w:r>
      <w:proofErr w:type="gramStart"/>
      <w:r>
        <w:t xml:space="preserve">Toward phonetic intelligibility testing in </w:t>
      </w:r>
      <w:proofErr w:type="spellStart"/>
      <w:r>
        <w:t>dysarthria</w:t>
      </w:r>
      <w:proofErr w:type="spellEnd"/>
      <w:r>
        <w:t>.</w:t>
      </w:r>
      <w:proofErr w:type="gramEnd"/>
      <w:r>
        <w:t xml:space="preserve"> Journal of Speech and Hearing Disorders, 54, 482-499.</w:t>
      </w:r>
    </w:p>
    <w:p w:rsidR="001346E6" w:rsidRDefault="001346E6" w:rsidP="001346E6"/>
    <w:p w:rsidR="001346E6" w:rsidRDefault="001346E6" w:rsidP="001346E6">
      <w:r>
        <w:t xml:space="preserve">Kwok, C. L., Wong, C. M., So, K. W., </w:t>
      </w:r>
      <w:proofErr w:type="spellStart"/>
      <w:r>
        <w:t>Yiu</w:t>
      </w:r>
      <w:proofErr w:type="spellEnd"/>
      <w:r>
        <w:t xml:space="preserve">, M. L., Lau, C. C., </w:t>
      </w:r>
      <w:proofErr w:type="spellStart"/>
      <w:r>
        <w:t>Luk</w:t>
      </w:r>
      <w:proofErr w:type="spellEnd"/>
      <w:r>
        <w:t xml:space="preserve">, W. S. &amp; Tang, S. O. (1991). </w:t>
      </w:r>
      <w:proofErr w:type="gramStart"/>
      <w:r>
        <w:t>Speech and lexical-tone perception in Cantonese-speaking cochlear implant patients.</w:t>
      </w:r>
      <w:proofErr w:type="gramEnd"/>
      <w:r>
        <w:t xml:space="preserve"> Australian Journal of Human Communication Disorders, 19, 77-90.</w:t>
      </w:r>
    </w:p>
    <w:p w:rsidR="001346E6" w:rsidRDefault="001346E6" w:rsidP="001346E6"/>
    <w:p w:rsidR="001346E6" w:rsidRDefault="001346E6" w:rsidP="001346E6">
      <w:proofErr w:type="spellStart"/>
      <w:proofErr w:type="gramStart"/>
      <w:r>
        <w:t>Nicolosi</w:t>
      </w:r>
      <w:proofErr w:type="spellEnd"/>
      <w:r>
        <w:t xml:space="preserve">, L., </w:t>
      </w:r>
      <w:proofErr w:type="spellStart"/>
      <w:r>
        <w:t>Harryman</w:t>
      </w:r>
      <w:proofErr w:type="spellEnd"/>
      <w:r>
        <w:t xml:space="preserve">, E. &amp; </w:t>
      </w:r>
      <w:proofErr w:type="spellStart"/>
      <w:r>
        <w:t>Kresheck</w:t>
      </w:r>
      <w:proofErr w:type="spellEnd"/>
      <w:r>
        <w:t>, J. (1978).</w:t>
      </w:r>
      <w:proofErr w:type="gramEnd"/>
      <w:r>
        <w:t xml:space="preserve"> Terminology of communication disorders: Speech. </w:t>
      </w:r>
      <w:proofErr w:type="gramStart"/>
      <w:r>
        <w:t>language</w:t>
      </w:r>
      <w:proofErr w:type="gramEnd"/>
      <w:r>
        <w:t>, hearing. Baltimore: Williams &amp; Wilkins.</w:t>
      </w:r>
    </w:p>
    <w:p w:rsidR="001346E6" w:rsidRDefault="001346E6" w:rsidP="001346E6"/>
    <w:p w:rsidR="001346E6" w:rsidRDefault="001346E6" w:rsidP="001346E6">
      <w:proofErr w:type="gramStart"/>
      <w:r>
        <w:t>Platt, L. J., Andrews, G., Young, M. &amp; Quinn, P. T. (1980).</w:t>
      </w:r>
      <w:proofErr w:type="gramEnd"/>
      <w:r>
        <w:t xml:space="preserve"> </w:t>
      </w:r>
      <w:proofErr w:type="spellStart"/>
      <w:r>
        <w:t>Dysarthria</w:t>
      </w:r>
      <w:proofErr w:type="spellEnd"/>
      <w:r>
        <w:t xml:space="preserve"> of adult cerebral palsy: I. Intelligibility and </w:t>
      </w:r>
      <w:proofErr w:type="spellStart"/>
      <w:r>
        <w:t>articulatory</w:t>
      </w:r>
      <w:proofErr w:type="spellEnd"/>
      <w:r>
        <w:t xml:space="preserve"> impairment. Journal of Speech and Hearing Research, 23, 28-40.</w:t>
      </w:r>
    </w:p>
    <w:p w:rsidR="001346E6" w:rsidRDefault="001346E6" w:rsidP="001346E6"/>
    <w:p w:rsidR="001346E6" w:rsidRDefault="001346E6" w:rsidP="001346E6">
      <w:proofErr w:type="spellStart"/>
      <w:proofErr w:type="gramStart"/>
      <w:r>
        <w:t>Schiavetti</w:t>
      </w:r>
      <w:proofErr w:type="spellEnd"/>
      <w:r>
        <w:t xml:space="preserve">, N., Metz, D. E. &amp; </w:t>
      </w:r>
      <w:proofErr w:type="spellStart"/>
      <w:r>
        <w:t>Sitler</w:t>
      </w:r>
      <w:proofErr w:type="spellEnd"/>
      <w:r>
        <w:t>, R. W. (1981).</w:t>
      </w:r>
      <w:proofErr w:type="gramEnd"/>
      <w:r>
        <w:t xml:space="preserve"> Construct validity of direct magnitude estimation and interval scaling of speech intelligibility: Evidence from a study of the hearing impaired. Journal of Speech and Hearing Research, 24, 441-445.</w:t>
      </w:r>
    </w:p>
    <w:p w:rsidR="001346E6" w:rsidRDefault="001346E6" w:rsidP="001346E6"/>
    <w:p w:rsidR="001346E6" w:rsidRDefault="001346E6" w:rsidP="001346E6">
      <w:proofErr w:type="spellStart"/>
      <w:r>
        <w:t>Schiavetti</w:t>
      </w:r>
      <w:proofErr w:type="spellEnd"/>
      <w:r>
        <w:t xml:space="preserve">, N. (1992). </w:t>
      </w:r>
      <w:proofErr w:type="gramStart"/>
      <w:r>
        <w:t>Scaling procedures for the measurement of speech intelligibility.</w:t>
      </w:r>
      <w:proofErr w:type="gramEnd"/>
      <w:r>
        <w:t xml:space="preserve"> In R. D. Kent (Ed.), Intelligibility in speech disorders: Theory, measurement. </w:t>
      </w:r>
      <w:proofErr w:type="gramStart"/>
      <w:r>
        <w:t>and</w:t>
      </w:r>
      <w:proofErr w:type="gramEnd"/>
      <w:r>
        <w:t xml:space="preserve"> management (pp. 11-34). Philadelphia: John </w:t>
      </w:r>
      <w:proofErr w:type="spellStart"/>
      <w:r>
        <w:t>Benjamins</w:t>
      </w:r>
      <w:proofErr w:type="spellEnd"/>
      <w:r>
        <w:t>.</w:t>
      </w:r>
    </w:p>
    <w:p w:rsidR="001346E6" w:rsidRDefault="001346E6" w:rsidP="001346E6"/>
    <w:p w:rsidR="001346E6" w:rsidRDefault="001346E6" w:rsidP="001346E6">
      <w:proofErr w:type="gramStart"/>
      <w:r>
        <w:t>So, L. K. H. (1992).</w:t>
      </w:r>
      <w:proofErr w:type="gramEnd"/>
      <w:r>
        <w:t xml:space="preserve"> Cantonese Segmental Phonology Test. Hong Kong: Department of Speech and Hearing Sciences, University of Hong Kong.</w:t>
      </w:r>
    </w:p>
    <w:p w:rsidR="001346E6" w:rsidRDefault="001346E6" w:rsidP="001346E6"/>
    <w:p w:rsidR="001346E6" w:rsidRDefault="001346E6" w:rsidP="001346E6">
      <w:proofErr w:type="gramStart"/>
      <w:r>
        <w:t xml:space="preserve">So L. K. H. &amp; </w:t>
      </w:r>
      <w:proofErr w:type="spellStart"/>
      <w:r>
        <w:t>Varley</w:t>
      </w:r>
      <w:proofErr w:type="spellEnd"/>
      <w:r>
        <w:t>, R. (1991).</w:t>
      </w:r>
      <w:proofErr w:type="gramEnd"/>
      <w:r>
        <w:t xml:space="preserve"> Cantonese Lexical Comprehension Test. Hong Kong: Department of Speech and Hearing Sciences, University of Hong Kong.</w:t>
      </w:r>
    </w:p>
    <w:p w:rsidR="001346E6" w:rsidRDefault="001346E6" w:rsidP="001346E6"/>
    <w:p w:rsidR="001346E6" w:rsidRDefault="001346E6" w:rsidP="001346E6">
      <w:proofErr w:type="spellStart"/>
      <w:proofErr w:type="gramStart"/>
      <w:r>
        <w:t>Weismer</w:t>
      </w:r>
      <w:proofErr w:type="spellEnd"/>
      <w:r>
        <w:t>, G. &amp; Martin, R. E. (1992).</w:t>
      </w:r>
      <w:proofErr w:type="gramEnd"/>
      <w:r>
        <w:t xml:space="preserve"> </w:t>
      </w:r>
      <w:proofErr w:type="gramStart"/>
      <w:r>
        <w:t>Acoustic and perceptual approaches to the study of intelligibility.</w:t>
      </w:r>
      <w:proofErr w:type="gramEnd"/>
      <w:r>
        <w:t xml:space="preserve"> In R. D. Kent (Ed.), Intelligibility in speech disorders: Theory, measurement, and management (pp. 67-118). Philadelphia: John </w:t>
      </w:r>
      <w:proofErr w:type="spellStart"/>
      <w:r>
        <w:t>Benjamins</w:t>
      </w:r>
      <w:proofErr w:type="spellEnd"/>
      <w:r>
        <w:t>.</w:t>
      </w:r>
    </w:p>
    <w:p w:rsidR="001346E6" w:rsidRDefault="001346E6" w:rsidP="001346E6"/>
    <w:p w:rsidR="001346E6" w:rsidRDefault="001346E6" w:rsidP="001346E6">
      <w:proofErr w:type="spellStart"/>
      <w:r>
        <w:t>Yiu</w:t>
      </w:r>
      <w:proofErr w:type="spellEnd"/>
      <w:r>
        <w:t xml:space="preserve">, E. (1989). </w:t>
      </w:r>
      <w:proofErr w:type="gramStart"/>
      <w:r>
        <w:t>Tone perception in Cantonese aphasics.</w:t>
      </w:r>
      <w:proofErr w:type="gramEnd"/>
      <w:r>
        <w:t xml:space="preserve"> </w:t>
      </w:r>
      <w:proofErr w:type="gramStart"/>
      <w:r>
        <w:t>Unpublished master's thesis, University of Hong Kong.</w:t>
      </w:r>
      <w:proofErr w:type="gramEnd"/>
    </w:p>
    <w:p w:rsidR="001346E6" w:rsidRDefault="001346E6" w:rsidP="001346E6"/>
    <w:p w:rsidR="001346E6" w:rsidRDefault="001346E6" w:rsidP="001346E6">
      <w:proofErr w:type="gramStart"/>
      <w:r>
        <w:t xml:space="preserve">Ziegler, W., Hartmann, E. &amp; von </w:t>
      </w:r>
      <w:proofErr w:type="spellStart"/>
      <w:r>
        <w:t>Cramon</w:t>
      </w:r>
      <w:proofErr w:type="spellEnd"/>
      <w:r>
        <w:t>, D. (1988).</w:t>
      </w:r>
      <w:proofErr w:type="gramEnd"/>
      <w:r>
        <w:t xml:space="preserve"> </w:t>
      </w:r>
      <w:proofErr w:type="gramStart"/>
      <w:r>
        <w:t xml:space="preserve">Word identification testing in the diagnostic evaluation of </w:t>
      </w:r>
      <w:proofErr w:type="spellStart"/>
      <w:r>
        <w:t>dysarthric</w:t>
      </w:r>
      <w:proofErr w:type="spellEnd"/>
      <w:r>
        <w:t xml:space="preserve"> speech.</w:t>
      </w:r>
      <w:proofErr w:type="gramEnd"/>
      <w:r>
        <w:t xml:space="preserve"> Clinical Linguistics and Phonetics, 2, 291-308.</w:t>
      </w:r>
    </w:p>
    <w:p w:rsidR="001346E6" w:rsidRDefault="001346E6" w:rsidP="001346E6"/>
    <w:p w:rsidR="001346E6" w:rsidRDefault="001346E6" w:rsidP="001346E6">
      <w:r>
        <w:lastRenderedPageBreak/>
        <w:t>[An extensive Bibliography was also added but has not been included here]</w:t>
      </w:r>
    </w:p>
    <w:p w:rsidR="001346E6" w:rsidRDefault="001346E6" w:rsidP="001346E6"/>
    <w:p w:rsidR="001346E6" w:rsidRDefault="001346E6" w:rsidP="001346E6"/>
    <w:p w:rsidR="001346E6" w:rsidRDefault="001346E6" w:rsidP="001346E6"/>
    <w:p w:rsidR="001346E6" w:rsidRDefault="001346E6" w:rsidP="001346E6">
      <w:r>
        <w:t>VIII. Timetable</w:t>
      </w:r>
    </w:p>
    <w:p w:rsidR="001346E6" w:rsidRDefault="001346E6" w:rsidP="001346E6"/>
    <w:p w:rsidR="001346E6" w:rsidRDefault="001346E6" w:rsidP="001346E6">
      <w:r>
        <w:t>Task</w:t>
      </w:r>
    </w:p>
    <w:p w:rsidR="001346E6" w:rsidRDefault="001346E6" w:rsidP="001346E6">
      <w:r>
        <w:t>Submit Proposal</w:t>
      </w:r>
    </w:p>
    <w:p w:rsidR="001346E6" w:rsidRDefault="001346E6" w:rsidP="001346E6"/>
    <w:p w:rsidR="001346E6" w:rsidRDefault="001346E6" w:rsidP="001346E6">
      <w:r>
        <w:t>Stage 1 - Error patterns</w:t>
      </w:r>
    </w:p>
    <w:p w:rsidR="001346E6" w:rsidRDefault="001346E6" w:rsidP="001346E6">
      <w:r>
        <w:t xml:space="preserve">- prepare test materials </w:t>
      </w:r>
    </w:p>
    <w:p w:rsidR="001346E6" w:rsidRDefault="001346E6" w:rsidP="001346E6">
      <w:r>
        <w:t xml:space="preserve">- screen and enlist subjects </w:t>
      </w:r>
    </w:p>
    <w:p w:rsidR="001346E6" w:rsidRDefault="001346E6" w:rsidP="001346E6">
      <w:r>
        <w:t xml:space="preserve">- collect data </w:t>
      </w:r>
    </w:p>
    <w:p w:rsidR="001346E6" w:rsidRDefault="001346E6" w:rsidP="001346E6">
      <w:r>
        <w:t>- analyze data</w:t>
      </w:r>
    </w:p>
    <w:p w:rsidR="001346E6" w:rsidRDefault="001346E6" w:rsidP="001346E6">
      <w:r>
        <w:t>Stage 2 - Intelligibility test</w:t>
      </w:r>
    </w:p>
    <w:p w:rsidR="001346E6" w:rsidRDefault="001346E6" w:rsidP="001346E6">
      <w:r>
        <w:t xml:space="preserve">- prepare test materials </w:t>
      </w:r>
    </w:p>
    <w:p w:rsidR="001346E6" w:rsidRDefault="001346E6" w:rsidP="001346E6">
      <w:r>
        <w:t>- screen and enlist contact subjects</w:t>
      </w:r>
    </w:p>
    <w:p w:rsidR="001346E6" w:rsidRDefault="001346E6" w:rsidP="001346E6">
      <w:proofErr w:type="gramStart"/>
      <w:r>
        <w:t>collect</w:t>
      </w:r>
      <w:proofErr w:type="gramEnd"/>
      <w:r>
        <w:t xml:space="preserve"> data</w:t>
      </w:r>
    </w:p>
    <w:p w:rsidR="001346E6" w:rsidRDefault="001346E6" w:rsidP="001346E6">
      <w:r>
        <w:t xml:space="preserve">Stage 3 - </w:t>
      </w:r>
      <w:proofErr w:type="gramStart"/>
      <w:r>
        <w:t>Listening</w:t>
      </w:r>
      <w:proofErr w:type="gramEnd"/>
      <w:r>
        <w:t xml:space="preserve"> task</w:t>
      </w:r>
    </w:p>
    <w:p w:rsidR="001346E6" w:rsidRDefault="001346E6" w:rsidP="001346E6">
      <w:proofErr w:type="gramStart"/>
      <w:r>
        <w:t>prepare</w:t>
      </w:r>
      <w:proofErr w:type="gramEnd"/>
      <w:r>
        <w:t xml:space="preserve"> test materials </w:t>
      </w:r>
    </w:p>
    <w:p w:rsidR="001346E6" w:rsidRDefault="001346E6" w:rsidP="001346E6">
      <w:proofErr w:type="gramStart"/>
      <w:r>
        <w:t>enlist</w:t>
      </w:r>
      <w:proofErr w:type="gramEnd"/>
      <w:r>
        <w:t xml:space="preserve"> subjects </w:t>
      </w:r>
    </w:p>
    <w:p w:rsidR="001346E6" w:rsidRDefault="001346E6" w:rsidP="001346E6">
      <w:proofErr w:type="gramStart"/>
      <w:r>
        <w:t>collect</w:t>
      </w:r>
      <w:proofErr w:type="gramEnd"/>
      <w:r>
        <w:t xml:space="preserve"> data</w:t>
      </w:r>
    </w:p>
    <w:p w:rsidR="001346E6" w:rsidRDefault="001346E6" w:rsidP="001346E6">
      <w:r>
        <w:t>Data entry</w:t>
      </w:r>
    </w:p>
    <w:p w:rsidR="001346E6" w:rsidRDefault="001346E6" w:rsidP="001346E6">
      <w:r>
        <w:t>Analysis (for stages 2 &amp; 3)</w:t>
      </w:r>
    </w:p>
    <w:p w:rsidR="001346E6" w:rsidRDefault="001346E6" w:rsidP="001346E6">
      <w:r>
        <w:t>Perceptual analysis</w:t>
      </w:r>
    </w:p>
    <w:p w:rsidR="001346E6" w:rsidRDefault="001346E6" w:rsidP="001346E6">
      <w:r>
        <w:t>Phonetic analysis</w:t>
      </w:r>
    </w:p>
    <w:p w:rsidR="001346E6" w:rsidRDefault="001346E6" w:rsidP="001346E6">
      <w:r>
        <w:t>Acoustic analysis</w:t>
      </w:r>
    </w:p>
    <w:p w:rsidR="001346E6" w:rsidRDefault="001346E6" w:rsidP="001346E6">
      <w:r>
        <w:t>Statistical analysis</w:t>
      </w:r>
    </w:p>
    <w:p w:rsidR="001346E6" w:rsidRDefault="001346E6" w:rsidP="001346E6"/>
    <w:p w:rsidR="001346E6" w:rsidRDefault="001346E6" w:rsidP="001346E6">
      <w:r>
        <w:t>Writing</w:t>
      </w:r>
    </w:p>
    <w:p w:rsidR="001346E6" w:rsidRDefault="001346E6" w:rsidP="001346E6">
      <w:r>
        <w:lastRenderedPageBreak/>
        <w:t>Introduction</w:t>
      </w:r>
    </w:p>
    <w:p w:rsidR="001346E6" w:rsidRDefault="001346E6" w:rsidP="001346E6">
      <w:r>
        <w:t>Method</w:t>
      </w:r>
    </w:p>
    <w:p w:rsidR="001346E6" w:rsidRDefault="001346E6" w:rsidP="001346E6">
      <w:r>
        <w:t>Results</w:t>
      </w:r>
    </w:p>
    <w:p w:rsidR="001346E6" w:rsidRDefault="001346E6" w:rsidP="001346E6">
      <w:r>
        <w:t>Discussion</w:t>
      </w:r>
    </w:p>
    <w:p w:rsidR="001346E6" w:rsidRDefault="001346E6" w:rsidP="001346E6">
      <w:r>
        <w:t>Other</w:t>
      </w:r>
    </w:p>
    <w:p w:rsidR="001346E6" w:rsidRDefault="001346E6" w:rsidP="001346E6"/>
    <w:p w:rsidR="001346E6" w:rsidRDefault="001346E6" w:rsidP="001346E6">
      <w:r>
        <w:t xml:space="preserve">Editing, Revisions, Rewriting </w:t>
      </w:r>
    </w:p>
    <w:p w:rsidR="001346E6" w:rsidRDefault="001346E6" w:rsidP="001346E6"/>
    <w:p w:rsidR="001346E6" w:rsidRDefault="001346E6" w:rsidP="001346E6">
      <w:r>
        <w:t>Submission</w:t>
      </w:r>
    </w:p>
    <w:p w:rsidR="001346E6" w:rsidRDefault="001346E6" w:rsidP="001346E6"/>
    <w:p w:rsidR="001346E6" w:rsidRDefault="001346E6" w:rsidP="001346E6">
      <w:r>
        <w:t>Total Duration:</w:t>
      </w:r>
    </w:p>
    <w:p w:rsidR="001346E6" w:rsidRDefault="001346E6" w:rsidP="001346E6">
      <w:r>
        <w:t xml:space="preserve"> Estimated Duration</w:t>
      </w:r>
    </w:p>
    <w:p w:rsidR="001346E6" w:rsidRDefault="001346E6" w:rsidP="001346E6"/>
    <w:p w:rsidR="001346E6" w:rsidRDefault="001346E6" w:rsidP="001346E6">
      <w:r>
        <w:rPr>
          <w:rFonts w:hint="eastAsia"/>
        </w:rPr>
        <w:t>—</w:t>
      </w:r>
    </w:p>
    <w:p w:rsidR="001346E6" w:rsidRDefault="001346E6" w:rsidP="001346E6"/>
    <w:p w:rsidR="001346E6" w:rsidRDefault="001346E6" w:rsidP="001346E6">
      <w:r>
        <w:t>6 months</w:t>
      </w:r>
    </w:p>
    <w:p w:rsidR="001346E6" w:rsidRDefault="001346E6" w:rsidP="001346E6"/>
    <w:p w:rsidR="001346E6" w:rsidRDefault="001346E6" w:rsidP="001346E6">
      <w:r>
        <w:t xml:space="preserve"> </w:t>
      </w:r>
    </w:p>
    <w:p w:rsidR="001346E6" w:rsidRDefault="001346E6" w:rsidP="001346E6"/>
    <w:p w:rsidR="001346E6" w:rsidRDefault="001346E6" w:rsidP="001346E6">
      <w:r>
        <w:t>4 months</w:t>
      </w:r>
    </w:p>
    <w:p w:rsidR="001346E6" w:rsidRDefault="001346E6" w:rsidP="001346E6"/>
    <w:p w:rsidR="001346E6" w:rsidRDefault="001346E6" w:rsidP="001346E6">
      <w:r>
        <w:t xml:space="preserve"> </w:t>
      </w:r>
    </w:p>
    <w:p w:rsidR="001346E6" w:rsidRDefault="001346E6" w:rsidP="001346E6"/>
    <w:p w:rsidR="001346E6" w:rsidRDefault="001346E6" w:rsidP="001346E6">
      <w:r>
        <w:t>4 months</w:t>
      </w:r>
    </w:p>
    <w:p w:rsidR="001346E6" w:rsidRDefault="001346E6" w:rsidP="001346E6"/>
    <w:p w:rsidR="001346E6" w:rsidRDefault="001346E6" w:rsidP="001346E6">
      <w:r>
        <w:t xml:space="preserve"> </w:t>
      </w:r>
    </w:p>
    <w:p w:rsidR="001346E6" w:rsidRDefault="001346E6" w:rsidP="001346E6"/>
    <w:p w:rsidR="001346E6" w:rsidRDefault="001346E6" w:rsidP="001346E6">
      <w:r>
        <w:t xml:space="preserve"> </w:t>
      </w:r>
    </w:p>
    <w:p w:rsidR="001346E6" w:rsidRDefault="001346E6" w:rsidP="001346E6"/>
    <w:p w:rsidR="001346E6" w:rsidRDefault="001346E6" w:rsidP="001346E6">
      <w:r>
        <w:t xml:space="preserve"> </w:t>
      </w:r>
    </w:p>
    <w:p w:rsidR="001346E6" w:rsidRDefault="001346E6" w:rsidP="001346E6"/>
    <w:p w:rsidR="001346E6" w:rsidRDefault="001346E6" w:rsidP="001346E6">
      <w:r>
        <w:t xml:space="preserve"> </w:t>
      </w:r>
    </w:p>
    <w:p w:rsidR="001346E6" w:rsidRDefault="001346E6" w:rsidP="001346E6"/>
    <w:p w:rsidR="001346E6" w:rsidRDefault="001346E6" w:rsidP="001346E6">
      <w:r>
        <w:t>12 months</w:t>
      </w:r>
    </w:p>
    <w:p w:rsidR="001346E6" w:rsidRDefault="001346E6" w:rsidP="001346E6"/>
    <w:p w:rsidR="001346E6" w:rsidRDefault="001346E6" w:rsidP="001346E6">
      <w:r>
        <w:t xml:space="preserve"> </w:t>
      </w:r>
    </w:p>
    <w:p w:rsidR="001346E6" w:rsidRDefault="001346E6" w:rsidP="001346E6"/>
    <w:p w:rsidR="001346E6" w:rsidRDefault="001346E6" w:rsidP="001346E6">
      <w:r>
        <w:t xml:space="preserve"> </w:t>
      </w:r>
    </w:p>
    <w:p w:rsidR="001346E6" w:rsidRDefault="001346E6" w:rsidP="001346E6"/>
    <w:p w:rsidR="001346E6" w:rsidRDefault="001346E6" w:rsidP="001346E6"/>
    <w:p w:rsidR="001346E6" w:rsidRDefault="001346E6" w:rsidP="001346E6">
      <w:r>
        <w:t>12 months</w:t>
      </w:r>
    </w:p>
    <w:p w:rsidR="001346E6" w:rsidRDefault="001346E6" w:rsidP="001346E6"/>
    <w:p w:rsidR="001346E6" w:rsidRDefault="001346E6" w:rsidP="001346E6">
      <w:r>
        <w:t xml:space="preserve"> </w:t>
      </w:r>
    </w:p>
    <w:p w:rsidR="001346E6" w:rsidRDefault="001346E6" w:rsidP="001346E6"/>
    <w:p w:rsidR="001346E6" w:rsidRDefault="001346E6" w:rsidP="001346E6">
      <w:r>
        <w:t>38 months</w:t>
      </w:r>
    </w:p>
    <w:p w:rsidR="001346E6" w:rsidRDefault="001346E6" w:rsidP="001346E6">
      <w:r>
        <w:t xml:space="preserve"> Estimated Dates</w:t>
      </w:r>
    </w:p>
    <w:p w:rsidR="001346E6" w:rsidRDefault="001346E6" w:rsidP="001346E6">
      <w:r>
        <w:t>December 1993</w:t>
      </w:r>
    </w:p>
    <w:p w:rsidR="001346E6" w:rsidRDefault="001346E6" w:rsidP="001346E6"/>
    <w:p w:rsidR="001346E6" w:rsidRDefault="001346E6" w:rsidP="001346E6">
      <w:r>
        <w:t xml:space="preserve"> </w:t>
      </w:r>
    </w:p>
    <w:p w:rsidR="001346E6" w:rsidRDefault="001346E6" w:rsidP="001346E6"/>
    <w:p w:rsidR="001346E6" w:rsidRDefault="001346E6" w:rsidP="001346E6">
      <w:r>
        <w:t>January 1 - June 1994</w:t>
      </w:r>
    </w:p>
    <w:p w:rsidR="001346E6" w:rsidRDefault="001346E6" w:rsidP="001346E6"/>
    <w:p w:rsidR="001346E6" w:rsidRDefault="001346E6" w:rsidP="001346E6">
      <w:r>
        <w:t xml:space="preserve"> </w:t>
      </w:r>
    </w:p>
    <w:p w:rsidR="001346E6" w:rsidRDefault="001346E6" w:rsidP="001346E6"/>
    <w:p w:rsidR="001346E6" w:rsidRDefault="001346E6" w:rsidP="001346E6">
      <w:r>
        <w:t>July - October 1994</w:t>
      </w:r>
    </w:p>
    <w:p w:rsidR="001346E6" w:rsidRDefault="001346E6" w:rsidP="001346E6"/>
    <w:p w:rsidR="001346E6" w:rsidRDefault="001346E6" w:rsidP="001346E6">
      <w:r>
        <w:t xml:space="preserve"> </w:t>
      </w:r>
    </w:p>
    <w:p w:rsidR="001346E6" w:rsidRDefault="001346E6" w:rsidP="001346E6"/>
    <w:p w:rsidR="001346E6" w:rsidRDefault="001346E6" w:rsidP="001346E6">
      <w:r>
        <w:t>Nov. 1994 - February 1995</w:t>
      </w:r>
    </w:p>
    <w:p w:rsidR="001346E6" w:rsidRDefault="001346E6" w:rsidP="001346E6"/>
    <w:p w:rsidR="001346E6" w:rsidRDefault="001346E6" w:rsidP="001346E6">
      <w:r>
        <w:lastRenderedPageBreak/>
        <w:t xml:space="preserve"> </w:t>
      </w:r>
    </w:p>
    <w:p w:rsidR="001346E6" w:rsidRDefault="001346E6" w:rsidP="001346E6"/>
    <w:p w:rsidR="001346E6" w:rsidRDefault="001346E6" w:rsidP="001346E6">
      <w:r>
        <w:t xml:space="preserve"> </w:t>
      </w:r>
    </w:p>
    <w:p w:rsidR="001346E6" w:rsidRDefault="001346E6" w:rsidP="001346E6"/>
    <w:p w:rsidR="001346E6" w:rsidRDefault="001346E6" w:rsidP="001346E6">
      <w:r>
        <w:t xml:space="preserve"> </w:t>
      </w:r>
    </w:p>
    <w:p w:rsidR="001346E6" w:rsidRDefault="001346E6" w:rsidP="001346E6"/>
    <w:p w:rsidR="001346E6" w:rsidRDefault="001346E6" w:rsidP="001346E6">
      <w:r>
        <w:t xml:space="preserve"> </w:t>
      </w:r>
    </w:p>
    <w:p w:rsidR="001346E6" w:rsidRDefault="001346E6" w:rsidP="001346E6"/>
    <w:p w:rsidR="001346E6" w:rsidRDefault="001346E6" w:rsidP="001346E6">
      <w:r>
        <w:t>March 1995 - February 1996</w:t>
      </w:r>
    </w:p>
    <w:p w:rsidR="001346E6" w:rsidRDefault="001346E6" w:rsidP="001346E6"/>
    <w:p w:rsidR="001346E6" w:rsidRDefault="001346E6" w:rsidP="001346E6">
      <w:r>
        <w:t xml:space="preserve"> </w:t>
      </w:r>
    </w:p>
    <w:p w:rsidR="001346E6" w:rsidRDefault="001346E6" w:rsidP="001346E6"/>
    <w:p w:rsidR="001346E6" w:rsidRDefault="001346E6" w:rsidP="001346E6">
      <w:r>
        <w:t xml:space="preserve"> </w:t>
      </w:r>
    </w:p>
    <w:p w:rsidR="001346E6" w:rsidRDefault="001346E6" w:rsidP="001346E6"/>
    <w:p w:rsidR="001346E6" w:rsidRDefault="001346E6" w:rsidP="001346E6"/>
    <w:p w:rsidR="001346E6" w:rsidRDefault="001346E6" w:rsidP="001346E6">
      <w:r>
        <w:t>March 1996 - February 1997</w:t>
      </w:r>
    </w:p>
    <w:p w:rsidR="001346E6" w:rsidRDefault="001346E6" w:rsidP="001346E6"/>
    <w:p w:rsidR="001346E6" w:rsidRDefault="001346E6" w:rsidP="001346E6">
      <w:r>
        <w:t xml:space="preserve"> </w:t>
      </w:r>
    </w:p>
    <w:p w:rsidR="001346E6" w:rsidRDefault="001346E6" w:rsidP="001346E6"/>
    <w:p w:rsidR="001346E6" w:rsidRDefault="001346E6" w:rsidP="001346E6">
      <w:r>
        <w:t>March 1997</w:t>
      </w:r>
    </w:p>
    <w:p w:rsidR="001346E6" w:rsidRDefault="001346E6" w:rsidP="001346E6">
      <w:r>
        <w:t xml:space="preserve"> </w:t>
      </w:r>
    </w:p>
    <w:p w:rsidR="001346E6" w:rsidRDefault="001346E6" w:rsidP="001346E6"/>
    <w:p w:rsidR="001346E6" w:rsidRDefault="001346E6" w:rsidP="001346E6">
      <w:r>
        <w:t xml:space="preserve">Note: 1993/94 - Part-time only on Ph.D. (approx. 2 days week) </w:t>
      </w:r>
    </w:p>
    <w:p w:rsidR="001346E6" w:rsidRDefault="001346E6" w:rsidP="001346E6"/>
    <w:p w:rsidR="001346E6" w:rsidRDefault="001346E6" w:rsidP="001346E6">
      <w:r>
        <w:t xml:space="preserve">1994/95 - Full-time on Ph.D. </w:t>
      </w:r>
    </w:p>
    <w:p w:rsidR="001346E6" w:rsidRDefault="001346E6" w:rsidP="001346E6"/>
    <w:p w:rsidR="001346E6" w:rsidRDefault="001346E6" w:rsidP="001346E6">
      <w:proofErr w:type="gramStart"/>
      <w:r>
        <w:t>1995/96 - Part-time.</w:t>
      </w:r>
      <w:proofErr w:type="gramEnd"/>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1346E6"/>
    <w:rsid w:val="001346E6"/>
    <w:rsid w:val="002D4008"/>
    <w:rsid w:val="00323B43"/>
    <w:rsid w:val="003D37D8"/>
    <w:rsid w:val="004358AB"/>
    <w:rsid w:val="006B4E84"/>
    <w:rsid w:val="008B7726"/>
    <w:rsid w:val="008F76E7"/>
    <w:rsid w:val="0096563F"/>
    <w:rsid w:val="00B62628"/>
    <w:rsid w:val="00BC23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3755</Words>
  <Characters>21406</Characters>
  <Application>Microsoft Office Word</Application>
  <DocSecurity>0</DocSecurity>
  <Lines>178</Lines>
  <Paragraphs>50</Paragraphs>
  <ScaleCrop>false</ScaleCrop>
  <Company>Microsoft</Company>
  <LinksUpToDate>false</LinksUpToDate>
  <CharactersWithSpaces>25111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2015-07-08T09:21:00Z</dcterms:created>
  <dcterms:modified xsi:type="dcterms:W3CDTF">2015-07-14T09:22:00Z</dcterms:modified>
</cp:coreProperties>
</file>