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C87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bCs/>
          <w:color w:val="000000"/>
          <w:sz w:val="44"/>
          <w:szCs w:val="44"/>
          <w:lang w:val="en-US" w:eastAsia="zh-CN"/>
        </w:rPr>
      </w:pPr>
      <w:r>
        <w:rPr>
          <w:rFonts w:hint="eastAsia" w:ascii="方正小标宋简体" w:eastAsia="方正小标宋简体"/>
          <w:bCs/>
          <w:color w:val="000000"/>
          <w:sz w:val="44"/>
          <w:szCs w:val="44"/>
        </w:rPr>
        <w:t>河南师范大学</w:t>
      </w:r>
      <w:r>
        <w:rPr>
          <w:rFonts w:hint="eastAsia" w:ascii="方正小标宋简体" w:eastAsia="方正小标宋简体"/>
          <w:bCs/>
          <w:color w:val="000000"/>
          <w:sz w:val="44"/>
          <w:szCs w:val="44"/>
          <w:lang w:eastAsia="zh-CN"/>
        </w:rPr>
        <w:t>“光</w:t>
      </w:r>
      <w:r>
        <w:rPr>
          <w:rFonts w:hint="eastAsia" w:ascii="方正小标宋简体" w:eastAsia="方正小标宋简体"/>
          <w:bCs/>
          <w:color w:val="000000"/>
          <w:sz w:val="44"/>
          <w:szCs w:val="44"/>
          <w:lang w:val="en-US" w:eastAsia="zh-CN"/>
        </w:rPr>
        <w:t>影拾秋”校园摄影大赛</w:t>
      </w:r>
    </w:p>
    <w:p w14:paraId="74566E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i w:val="0"/>
          <w:iCs w:val="0"/>
          <w:caps w:val="0"/>
          <w:color w:val="0F1115"/>
          <w:spacing w:val="0"/>
          <w:kern w:val="2"/>
          <w:sz w:val="32"/>
          <w:szCs w:val="32"/>
          <w:shd w:val="clear" w:fill="FFFFFF"/>
          <w:lang w:val="en-US" w:eastAsia="zh-CN" w:bidi="ar-SA"/>
        </w:rPr>
      </w:pPr>
      <w:r>
        <w:rPr>
          <w:rFonts w:hint="eastAsia" w:ascii="方正小标宋简体" w:hAnsi="方正小标宋简体" w:eastAsia="方正小标宋简体" w:cs="方正小标宋简体"/>
          <w:i w:val="0"/>
          <w:iCs w:val="0"/>
          <w:caps w:val="0"/>
          <w:color w:val="0F1115"/>
          <w:spacing w:val="0"/>
          <w:kern w:val="2"/>
          <w:sz w:val="44"/>
          <w:szCs w:val="44"/>
          <w:shd w:val="clear" w:fill="FFFFFF"/>
          <w:lang w:val="en-US" w:eastAsia="zh-CN" w:bidi="ar-SA"/>
        </w:rPr>
        <w:t>活动方案</w:t>
      </w:r>
    </w:p>
    <w:p w14:paraId="01A7C6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eastAsia="方正小标宋简体"/>
          <w:bCs/>
          <w:color w:val="000000"/>
          <w:sz w:val="44"/>
          <w:szCs w:val="44"/>
          <w:lang w:val="en-US" w:eastAsia="zh-CN"/>
        </w:rPr>
      </w:pPr>
    </w:p>
    <w:p w14:paraId="56D24C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i w:val="0"/>
          <w:iCs w:val="0"/>
          <w:caps w:val="0"/>
          <w:color w:val="0F1115"/>
          <w:spacing w:val="0"/>
          <w:kern w:val="2"/>
          <w:sz w:val="32"/>
          <w:szCs w:val="32"/>
          <w:shd w:val="clear" w:fill="FFFFFF"/>
          <w:lang w:val="en-US" w:eastAsia="zh-CN" w:bidi="ar-SA"/>
        </w:rPr>
      </w:pPr>
      <w:r>
        <w:rPr>
          <w:rFonts w:hint="eastAsia" w:ascii="黑体" w:hAnsi="黑体" w:eastAsia="黑体" w:cs="黑体"/>
          <w:b w:val="0"/>
          <w:bCs w:val="0"/>
          <w:i w:val="0"/>
          <w:iCs w:val="0"/>
          <w:caps w:val="0"/>
          <w:color w:val="0F1115"/>
          <w:spacing w:val="0"/>
          <w:kern w:val="2"/>
          <w:sz w:val="32"/>
          <w:szCs w:val="32"/>
          <w:shd w:val="clear" w:fill="FFFFFF"/>
          <w:lang w:val="en-US" w:eastAsia="zh-CN" w:bidi="ar-SA"/>
        </w:rPr>
        <w:t>一、活动背景</w:t>
      </w:r>
    </w:p>
    <w:p w14:paraId="7F4AFB9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r>
        <w:rPr>
          <w:rFonts w:hint="default" w:ascii="仿宋" w:hAnsi="仿宋" w:eastAsia="仿宋" w:cs="仿宋"/>
          <w:i w:val="0"/>
          <w:iCs w:val="0"/>
          <w:caps w:val="0"/>
          <w:color w:val="0F1115"/>
          <w:spacing w:val="0"/>
          <w:kern w:val="2"/>
          <w:sz w:val="32"/>
          <w:szCs w:val="32"/>
          <w:shd w:val="clear" w:fill="FFFFFF"/>
          <w:lang w:val="en-US" w:eastAsia="zh-CN" w:bidi="ar-SA"/>
        </w:rPr>
        <w:t>为丰富校园文化生活，展现师大独特魅力与深厚人文底蕴，提升学校的知名度与美誉度，引导广大师生发现校园之美、感受</w:t>
      </w:r>
      <w:r>
        <w:rPr>
          <w:rFonts w:hint="eastAsia" w:ascii="仿宋" w:hAnsi="仿宋" w:eastAsia="仿宋" w:cs="仿宋"/>
          <w:i w:val="0"/>
          <w:iCs w:val="0"/>
          <w:caps w:val="0"/>
          <w:color w:val="0F1115"/>
          <w:spacing w:val="0"/>
          <w:kern w:val="2"/>
          <w:sz w:val="32"/>
          <w:szCs w:val="32"/>
          <w:shd w:val="clear" w:fill="FFFFFF"/>
          <w:lang w:val="en-US" w:eastAsia="zh-CN" w:bidi="ar-SA"/>
        </w:rPr>
        <w:t>秋韵</w:t>
      </w:r>
      <w:r>
        <w:rPr>
          <w:rFonts w:hint="default" w:ascii="仿宋" w:hAnsi="仿宋" w:eastAsia="仿宋" w:cs="仿宋"/>
          <w:i w:val="0"/>
          <w:iCs w:val="0"/>
          <w:caps w:val="0"/>
          <w:color w:val="0F1115"/>
          <w:spacing w:val="0"/>
          <w:kern w:val="2"/>
          <w:sz w:val="32"/>
          <w:szCs w:val="32"/>
          <w:shd w:val="clear" w:fill="FFFFFF"/>
          <w:lang w:val="en-US" w:eastAsia="zh-CN" w:bidi="ar-SA"/>
        </w:rPr>
        <w:t>意趣，丰富校园文化生活</w:t>
      </w:r>
      <w:r>
        <w:rPr>
          <w:rFonts w:hint="eastAsia" w:ascii="仿宋" w:hAnsi="仿宋" w:eastAsia="仿宋" w:cs="仿宋"/>
          <w:i w:val="0"/>
          <w:iCs w:val="0"/>
          <w:caps w:val="0"/>
          <w:color w:val="0F1115"/>
          <w:spacing w:val="0"/>
          <w:kern w:val="2"/>
          <w:sz w:val="32"/>
          <w:szCs w:val="32"/>
          <w:shd w:val="clear" w:fill="FFFFFF"/>
          <w:lang w:val="en-US" w:eastAsia="zh-CN" w:bidi="ar-SA"/>
        </w:rPr>
        <w:t>，特举办“光影拾秋”校园摄影大赛。</w:t>
      </w:r>
    </w:p>
    <w:p w14:paraId="13B38F9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黑体" w:hAnsi="黑体" w:eastAsia="黑体" w:cs="黑体"/>
          <w:b w:val="0"/>
          <w:bCs w:val="0"/>
          <w:i w:val="0"/>
          <w:iCs w:val="0"/>
          <w:caps w:val="0"/>
          <w:color w:val="0F1115"/>
          <w:spacing w:val="0"/>
          <w:kern w:val="2"/>
          <w:sz w:val="32"/>
          <w:szCs w:val="32"/>
          <w:shd w:val="clear" w:fill="FFFFFF"/>
          <w:lang w:val="en-US" w:eastAsia="zh-CN" w:bidi="ar-SA"/>
        </w:rPr>
      </w:pPr>
      <w:r>
        <w:rPr>
          <w:rFonts w:hint="eastAsia" w:ascii="黑体" w:hAnsi="黑体" w:eastAsia="黑体" w:cs="黑体"/>
          <w:b w:val="0"/>
          <w:bCs w:val="0"/>
          <w:i w:val="0"/>
          <w:iCs w:val="0"/>
          <w:caps w:val="0"/>
          <w:color w:val="0F1115"/>
          <w:spacing w:val="0"/>
          <w:kern w:val="2"/>
          <w:sz w:val="32"/>
          <w:szCs w:val="32"/>
          <w:shd w:val="clear" w:fill="FFFFFF"/>
          <w:lang w:val="en-US" w:eastAsia="zh-CN" w:bidi="ar-SA"/>
        </w:rPr>
        <w:t>二、组织单位</w:t>
      </w:r>
    </w:p>
    <w:p w14:paraId="461961B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r>
        <w:rPr>
          <w:rFonts w:hint="default" w:ascii="仿宋" w:hAnsi="仿宋" w:eastAsia="仿宋" w:cs="仿宋"/>
          <w:i w:val="0"/>
          <w:iCs w:val="0"/>
          <w:caps w:val="0"/>
          <w:color w:val="0F1115"/>
          <w:spacing w:val="0"/>
          <w:kern w:val="2"/>
          <w:sz w:val="32"/>
          <w:szCs w:val="32"/>
          <w:shd w:val="clear" w:fill="FFFFFF"/>
          <w:lang w:val="en-US" w:eastAsia="zh-CN" w:bidi="ar-SA"/>
        </w:rPr>
        <w:t>主办单位：</w:t>
      </w:r>
      <w:r>
        <w:rPr>
          <w:rFonts w:hint="eastAsia" w:ascii="仿宋" w:hAnsi="仿宋" w:eastAsia="仿宋" w:cs="仿宋"/>
          <w:i w:val="0"/>
          <w:iCs w:val="0"/>
          <w:caps w:val="0"/>
          <w:color w:val="0F1115"/>
          <w:spacing w:val="0"/>
          <w:kern w:val="2"/>
          <w:sz w:val="32"/>
          <w:szCs w:val="32"/>
          <w:shd w:val="clear" w:fill="FFFFFF"/>
          <w:lang w:val="en-US" w:eastAsia="zh-CN" w:bidi="ar-SA"/>
        </w:rPr>
        <w:t>党委宣传部（新闻中心）</w:t>
      </w:r>
    </w:p>
    <w:p w14:paraId="53E28A3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黑体" w:hAnsi="黑体" w:eastAsia="黑体" w:cs="黑体"/>
          <w:b w:val="0"/>
          <w:bCs w:val="0"/>
          <w:i w:val="0"/>
          <w:iCs w:val="0"/>
          <w:caps w:val="0"/>
          <w:color w:val="0F1115"/>
          <w:spacing w:val="0"/>
          <w:kern w:val="2"/>
          <w:sz w:val="32"/>
          <w:szCs w:val="32"/>
          <w:shd w:val="clear" w:fill="FFFFFF"/>
          <w:lang w:val="en-US" w:eastAsia="zh-CN" w:bidi="ar-SA"/>
        </w:rPr>
      </w:pPr>
      <w:r>
        <w:rPr>
          <w:rFonts w:hint="eastAsia" w:ascii="黑体" w:hAnsi="黑体" w:eastAsia="黑体" w:cs="黑体"/>
          <w:b w:val="0"/>
          <w:bCs w:val="0"/>
          <w:i w:val="0"/>
          <w:iCs w:val="0"/>
          <w:caps w:val="0"/>
          <w:color w:val="0F1115"/>
          <w:spacing w:val="0"/>
          <w:kern w:val="2"/>
          <w:sz w:val="32"/>
          <w:szCs w:val="32"/>
          <w:shd w:val="clear" w:fill="FFFFFF"/>
          <w:lang w:val="en-US" w:eastAsia="zh-CN" w:bidi="ar-SA"/>
        </w:rPr>
        <w:t>三、参赛对象</w:t>
      </w:r>
    </w:p>
    <w:p w14:paraId="2AE77A6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r>
        <w:rPr>
          <w:rFonts w:hint="eastAsia" w:ascii="仿宋" w:hAnsi="仿宋" w:eastAsia="仿宋" w:cs="仿宋"/>
          <w:i w:val="0"/>
          <w:iCs w:val="0"/>
          <w:caps w:val="0"/>
          <w:color w:val="0F1115"/>
          <w:spacing w:val="0"/>
          <w:kern w:val="2"/>
          <w:sz w:val="32"/>
          <w:szCs w:val="32"/>
          <w:shd w:val="clear" w:fill="FFFFFF"/>
          <w:lang w:val="en-US" w:eastAsia="zh-CN" w:bidi="ar-SA"/>
        </w:rPr>
        <w:t>全体在校生、教师、校友和社会人士。</w:t>
      </w:r>
    </w:p>
    <w:p w14:paraId="3220C35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黑体" w:hAnsi="黑体" w:eastAsia="黑体" w:cs="黑体"/>
          <w:b w:val="0"/>
          <w:bCs w:val="0"/>
          <w:i w:val="0"/>
          <w:iCs w:val="0"/>
          <w:caps w:val="0"/>
          <w:color w:val="0F1115"/>
          <w:spacing w:val="0"/>
          <w:kern w:val="2"/>
          <w:sz w:val="32"/>
          <w:szCs w:val="32"/>
          <w:shd w:val="clear" w:fill="FFFFFF"/>
          <w:lang w:val="en-US" w:eastAsia="zh-CN" w:bidi="ar-SA"/>
        </w:rPr>
      </w:pPr>
      <w:r>
        <w:rPr>
          <w:rFonts w:hint="eastAsia" w:ascii="黑体" w:hAnsi="黑体" w:eastAsia="黑体" w:cs="黑体"/>
          <w:b w:val="0"/>
          <w:bCs w:val="0"/>
          <w:i w:val="0"/>
          <w:iCs w:val="0"/>
          <w:caps w:val="0"/>
          <w:color w:val="0F1115"/>
          <w:spacing w:val="0"/>
          <w:kern w:val="2"/>
          <w:sz w:val="32"/>
          <w:szCs w:val="32"/>
          <w:shd w:val="clear" w:fill="FFFFFF"/>
          <w:lang w:val="en-US" w:eastAsia="zh-CN" w:bidi="ar-SA"/>
        </w:rPr>
        <w:t>四、参赛要求</w:t>
      </w:r>
    </w:p>
    <w:p w14:paraId="5F80100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楷体" w:hAnsi="楷体" w:eastAsia="楷体" w:cs="楷体"/>
          <w:i w:val="0"/>
          <w:iCs w:val="0"/>
          <w:caps w:val="0"/>
          <w:color w:val="0F1115"/>
          <w:spacing w:val="0"/>
          <w:kern w:val="2"/>
          <w:sz w:val="32"/>
          <w:szCs w:val="32"/>
          <w:highlight w:val="yellow"/>
          <w:shd w:val="clear" w:fill="FFFFFF"/>
          <w:lang w:val="en-US" w:eastAsia="zh-CN" w:bidi="ar-SA"/>
        </w:rPr>
      </w:pPr>
      <w:r>
        <w:rPr>
          <w:rFonts w:hint="eastAsia" w:ascii="楷体" w:hAnsi="楷体" w:eastAsia="楷体" w:cs="楷体"/>
          <w:i w:val="0"/>
          <w:iCs w:val="0"/>
          <w:caps w:val="0"/>
          <w:color w:val="0F1115"/>
          <w:spacing w:val="0"/>
          <w:kern w:val="2"/>
          <w:sz w:val="32"/>
          <w:szCs w:val="32"/>
          <w:shd w:val="clear" w:fill="FFFFFF"/>
          <w:lang w:val="en-US" w:eastAsia="zh-CN" w:bidi="ar-SA"/>
        </w:rPr>
        <w:t>（一）作品征集</w:t>
      </w:r>
      <w:r>
        <w:rPr>
          <w:rFonts w:hint="eastAsia" w:ascii="楷体" w:hAnsi="楷体" w:eastAsia="楷体" w:cs="楷体"/>
          <w:i w:val="0"/>
          <w:iCs w:val="0"/>
          <w:caps w:val="0"/>
          <w:color w:val="0F1115"/>
          <w:spacing w:val="0"/>
          <w:kern w:val="2"/>
          <w:sz w:val="32"/>
          <w:szCs w:val="32"/>
          <w:highlight w:val="none"/>
          <w:shd w:val="clear" w:fill="FFFFFF"/>
          <w:lang w:val="en-US" w:eastAsia="zh-CN" w:bidi="ar-SA"/>
        </w:rPr>
        <w:t>（即日起至11月29日）</w:t>
      </w:r>
    </w:p>
    <w:p w14:paraId="0C30AA5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r>
        <w:rPr>
          <w:rFonts w:hint="eastAsia" w:ascii="仿宋" w:hAnsi="仿宋" w:eastAsia="仿宋" w:cs="仿宋"/>
          <w:i w:val="0"/>
          <w:iCs w:val="0"/>
          <w:caps w:val="0"/>
          <w:color w:val="0F1115"/>
          <w:spacing w:val="0"/>
          <w:kern w:val="2"/>
          <w:sz w:val="32"/>
          <w:szCs w:val="32"/>
          <w:shd w:val="clear" w:fill="FFFFFF"/>
          <w:lang w:val="en-US" w:eastAsia="zh-CN" w:bidi="ar-SA"/>
        </w:rPr>
        <w:t>1.每份作品创作者仅限一人，参赛人员按要求完成作品创作后，填写“光影拾秋”摄影作品报名表（见附件）。</w:t>
      </w:r>
    </w:p>
    <w:p w14:paraId="3558550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r>
        <w:rPr>
          <w:rFonts w:hint="eastAsia" w:ascii="仿宋" w:hAnsi="仿宋" w:eastAsia="仿宋" w:cs="仿宋"/>
          <w:i w:val="0"/>
          <w:iCs w:val="0"/>
          <w:caps w:val="0"/>
          <w:color w:val="0F1115"/>
          <w:spacing w:val="0"/>
          <w:kern w:val="2"/>
          <w:sz w:val="32"/>
          <w:szCs w:val="32"/>
          <w:shd w:val="clear" w:fill="FFFFFF"/>
          <w:lang w:val="en-US" w:eastAsia="zh-CN" w:bidi="ar-SA"/>
        </w:rPr>
        <w:t>2.参赛方式</w:t>
      </w:r>
    </w:p>
    <w:p w14:paraId="53CE5CC1">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i w:val="0"/>
          <w:iCs w:val="0"/>
          <w:caps w:val="0"/>
          <w:color w:val="0F1115"/>
          <w:spacing w:val="0"/>
          <w:kern w:val="2"/>
          <w:sz w:val="32"/>
          <w:szCs w:val="32"/>
          <w:shd w:val="clear" w:fill="FFFFFF"/>
          <w:lang w:val="en-US" w:eastAsia="zh-CN" w:bidi="ar-SA"/>
        </w:rPr>
      </w:pPr>
      <w:r>
        <w:rPr>
          <w:rFonts w:hint="eastAsia" w:ascii="仿宋" w:hAnsi="仿宋" w:eastAsia="仿宋" w:cs="仿宋"/>
          <w:i w:val="0"/>
          <w:iCs w:val="0"/>
          <w:caps w:val="0"/>
          <w:color w:val="0F1115"/>
          <w:spacing w:val="0"/>
          <w:kern w:val="2"/>
          <w:sz w:val="32"/>
          <w:szCs w:val="32"/>
          <w:shd w:val="clear" w:fill="FFFFFF"/>
          <w:lang w:val="en-US" w:eastAsia="zh-CN" w:bidi="ar-SA"/>
        </w:rPr>
        <w:t xml:space="preserve">（1）校内：以院（部）为单位进行集体投稿，各院（部）对上报作品进行严格审核，确保作品符合参赛要求。每份摄影作品需要以作品名称命名并附上报名表，邮件和压缩包统一命名为“‘光影拾秋’摄影作品＋XX学院”。各院（部）统一将审核通过的作品及报名表发送至邮箱： </w:t>
      </w:r>
      <w:r>
        <w:rPr>
          <w:rFonts w:hint="eastAsia" w:ascii="仿宋" w:hAnsi="仿宋" w:eastAsia="仿宋" w:cs="仿宋"/>
          <w:i w:val="0"/>
          <w:iCs w:val="0"/>
          <w:caps w:val="0"/>
          <w:color w:val="0F1115"/>
          <w:spacing w:val="0"/>
          <w:kern w:val="2"/>
          <w:sz w:val="32"/>
          <w:szCs w:val="32"/>
          <w:shd w:val="clear" w:fill="FFFFFF"/>
          <w:lang w:val="en-US" w:eastAsia="zh-CN" w:bidi="ar-SA"/>
        </w:rPr>
        <w:fldChar w:fldCharType="begin"/>
      </w:r>
      <w:r>
        <w:rPr>
          <w:rFonts w:hint="eastAsia" w:ascii="仿宋" w:hAnsi="仿宋" w:eastAsia="仿宋" w:cs="仿宋"/>
          <w:i w:val="0"/>
          <w:iCs w:val="0"/>
          <w:caps w:val="0"/>
          <w:color w:val="0F1115"/>
          <w:spacing w:val="0"/>
          <w:kern w:val="2"/>
          <w:sz w:val="32"/>
          <w:szCs w:val="32"/>
          <w:shd w:val="clear" w:fill="FFFFFF"/>
          <w:lang w:val="en-US" w:eastAsia="zh-CN" w:bidi="ar-SA"/>
        </w:rPr>
        <w:instrText xml:space="preserve"> HYPERLINK "mailto:2023328@htu.edu.cn" </w:instrText>
      </w:r>
      <w:r>
        <w:rPr>
          <w:rFonts w:hint="eastAsia" w:ascii="仿宋" w:hAnsi="仿宋" w:eastAsia="仿宋" w:cs="仿宋"/>
          <w:i w:val="0"/>
          <w:iCs w:val="0"/>
          <w:caps w:val="0"/>
          <w:color w:val="0F1115"/>
          <w:spacing w:val="0"/>
          <w:kern w:val="2"/>
          <w:sz w:val="32"/>
          <w:szCs w:val="32"/>
          <w:shd w:val="clear" w:fill="FFFFFF"/>
          <w:lang w:val="en-US" w:eastAsia="zh-CN" w:bidi="ar-SA"/>
        </w:rPr>
        <w:fldChar w:fldCharType="separate"/>
      </w:r>
      <w:r>
        <w:rPr>
          <w:rStyle w:val="11"/>
          <w:rFonts w:hint="eastAsia" w:ascii="仿宋" w:hAnsi="仿宋" w:eastAsia="仿宋" w:cs="仿宋"/>
          <w:i w:val="0"/>
          <w:iCs w:val="0"/>
          <w:caps w:val="0"/>
          <w:spacing w:val="0"/>
          <w:kern w:val="2"/>
          <w:sz w:val="32"/>
          <w:szCs w:val="32"/>
          <w:shd w:val="clear" w:fill="FFFFFF"/>
          <w:lang w:val="en-US" w:eastAsia="zh-CN" w:bidi="ar-SA"/>
        </w:rPr>
        <w:t>2023328@htu.edu.cn</w:t>
      </w:r>
      <w:r>
        <w:rPr>
          <w:rFonts w:hint="eastAsia" w:ascii="仿宋" w:hAnsi="仿宋" w:eastAsia="仿宋" w:cs="仿宋"/>
          <w:i w:val="0"/>
          <w:iCs w:val="0"/>
          <w:caps w:val="0"/>
          <w:color w:val="0F1115"/>
          <w:spacing w:val="0"/>
          <w:kern w:val="2"/>
          <w:sz w:val="32"/>
          <w:szCs w:val="32"/>
          <w:shd w:val="clear" w:fill="FFFFFF"/>
          <w:lang w:val="en-US" w:eastAsia="zh-CN" w:bidi="ar-SA"/>
        </w:rPr>
        <w:fldChar w:fldCharType="end"/>
      </w:r>
      <w:r>
        <w:rPr>
          <w:rFonts w:hint="eastAsia" w:ascii="仿宋" w:hAnsi="仿宋" w:eastAsia="仿宋" w:cs="仿宋"/>
          <w:i w:val="0"/>
          <w:iCs w:val="0"/>
          <w:caps w:val="0"/>
          <w:color w:val="0F1115"/>
          <w:spacing w:val="0"/>
          <w:kern w:val="2"/>
          <w:sz w:val="32"/>
          <w:szCs w:val="32"/>
          <w:shd w:val="clear" w:fill="FFFFFF"/>
          <w:lang w:val="en-US" w:eastAsia="zh-CN" w:bidi="ar-SA"/>
        </w:rPr>
        <w:t>，联系电话：0373-3325686。</w:t>
      </w:r>
    </w:p>
    <w:p w14:paraId="7F9A6B4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 w:hAnsi="仿宋" w:eastAsia="仿宋" w:cs="仿宋"/>
          <w:i w:val="0"/>
          <w:iCs w:val="0"/>
          <w:caps w:val="0"/>
          <w:color w:val="0F1115"/>
          <w:spacing w:val="0"/>
          <w:kern w:val="2"/>
          <w:sz w:val="32"/>
          <w:szCs w:val="32"/>
          <w:shd w:val="clear" w:fill="FFFFFF"/>
          <w:lang w:val="en-US" w:eastAsia="zh-CN" w:bidi="ar-SA"/>
        </w:rPr>
      </w:pPr>
      <w:r>
        <w:rPr>
          <w:rFonts w:hint="eastAsia" w:ascii="仿宋" w:hAnsi="仿宋" w:eastAsia="仿宋" w:cs="仿宋"/>
          <w:i w:val="0"/>
          <w:iCs w:val="0"/>
          <w:caps w:val="0"/>
          <w:color w:val="0F1115"/>
          <w:spacing w:val="0"/>
          <w:kern w:val="2"/>
          <w:sz w:val="32"/>
          <w:szCs w:val="32"/>
          <w:shd w:val="clear" w:fill="FFFFFF"/>
          <w:lang w:val="en-US" w:eastAsia="zh-CN" w:bidi="ar-SA"/>
        </w:rPr>
        <w:t>（2）校外：校友和社会人士作品邮件主题统一命名为“‘光影拾秋’摄影作品+校友/社会人士”，并将作品及报名表发送至邮</w:t>
      </w:r>
      <w:r>
        <w:rPr>
          <w:rFonts w:hint="eastAsia" w:ascii="仿宋" w:hAnsi="仿宋" w:eastAsia="仿宋" w:cs="仿宋"/>
          <w:i w:val="0"/>
          <w:iCs w:val="0"/>
          <w:caps w:val="0"/>
          <w:color w:val="0F1115"/>
          <w:spacing w:val="0"/>
          <w:kern w:val="2"/>
          <w:sz w:val="32"/>
          <w:szCs w:val="32"/>
          <w:highlight w:val="none"/>
          <w:shd w:val="clear" w:fill="FFFFFF"/>
          <w:lang w:val="en-US" w:eastAsia="zh-CN" w:bidi="ar-SA"/>
        </w:rPr>
        <w:t>箱：3305346465@qq.com，联系电话：13643904682。</w:t>
      </w:r>
    </w:p>
    <w:p w14:paraId="6985680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楷体" w:hAnsi="楷体" w:eastAsia="楷体" w:cs="楷体"/>
          <w:i w:val="0"/>
          <w:iCs w:val="0"/>
          <w:caps w:val="0"/>
          <w:color w:val="0F1115"/>
          <w:spacing w:val="0"/>
          <w:kern w:val="2"/>
          <w:sz w:val="32"/>
          <w:szCs w:val="32"/>
          <w:highlight w:val="none"/>
          <w:shd w:val="clear" w:fill="FFFFFF"/>
          <w:lang w:val="en-US" w:eastAsia="zh-CN" w:bidi="ar-SA"/>
        </w:rPr>
      </w:pPr>
      <w:r>
        <w:rPr>
          <w:rFonts w:hint="eastAsia" w:ascii="楷体" w:hAnsi="楷体" w:eastAsia="楷体" w:cs="楷体"/>
          <w:i w:val="0"/>
          <w:iCs w:val="0"/>
          <w:caps w:val="0"/>
          <w:color w:val="0F1115"/>
          <w:spacing w:val="0"/>
          <w:kern w:val="2"/>
          <w:sz w:val="32"/>
          <w:szCs w:val="32"/>
          <w:shd w:val="clear" w:fill="FFFFFF"/>
          <w:lang w:val="en-US" w:eastAsia="zh-CN" w:bidi="ar-SA"/>
        </w:rPr>
        <w:t>（二）作品评审</w:t>
      </w:r>
      <w:r>
        <w:rPr>
          <w:rFonts w:hint="eastAsia" w:ascii="楷体" w:hAnsi="楷体" w:eastAsia="楷体" w:cs="楷体"/>
          <w:i w:val="0"/>
          <w:iCs w:val="0"/>
          <w:caps w:val="0"/>
          <w:color w:val="0F1115"/>
          <w:spacing w:val="0"/>
          <w:kern w:val="2"/>
          <w:sz w:val="32"/>
          <w:szCs w:val="32"/>
          <w:highlight w:val="none"/>
          <w:shd w:val="clear" w:fill="FFFFFF"/>
          <w:lang w:val="en-US" w:eastAsia="zh-CN" w:bidi="ar-SA"/>
        </w:rPr>
        <w:t>（2026年11月底</w:t>
      </w:r>
      <w:bookmarkStart w:id="0" w:name="_GoBack"/>
      <w:bookmarkEnd w:id="0"/>
      <w:r>
        <w:rPr>
          <w:rFonts w:hint="eastAsia" w:ascii="楷体" w:hAnsi="楷体" w:eastAsia="楷体" w:cs="楷体"/>
          <w:i w:val="0"/>
          <w:iCs w:val="0"/>
          <w:caps w:val="0"/>
          <w:color w:val="0F1115"/>
          <w:spacing w:val="0"/>
          <w:kern w:val="2"/>
          <w:sz w:val="32"/>
          <w:szCs w:val="32"/>
          <w:highlight w:val="none"/>
          <w:shd w:val="clear" w:fill="FFFFFF"/>
          <w:lang w:val="en-US" w:eastAsia="zh-CN" w:bidi="ar-SA"/>
        </w:rPr>
        <w:t>）</w:t>
      </w:r>
    </w:p>
    <w:p w14:paraId="29CD139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r>
        <w:rPr>
          <w:rFonts w:hint="eastAsia" w:ascii="仿宋" w:hAnsi="仿宋" w:eastAsia="仿宋" w:cs="仿宋"/>
          <w:i w:val="0"/>
          <w:iCs w:val="0"/>
          <w:caps w:val="0"/>
          <w:color w:val="0F1115"/>
          <w:spacing w:val="0"/>
          <w:kern w:val="2"/>
          <w:sz w:val="32"/>
          <w:szCs w:val="32"/>
          <w:shd w:val="clear" w:fill="FFFFFF"/>
          <w:lang w:val="en-US" w:eastAsia="zh-CN" w:bidi="ar-SA"/>
        </w:rPr>
        <w:t>1.初审：由党委宣传部组织工作人员对所有参赛作品进行资格审查和初步筛选，剔除不符合要求的作品，确定进入复审的作品名单。</w:t>
      </w:r>
    </w:p>
    <w:p w14:paraId="6A76BB2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r>
        <w:rPr>
          <w:rFonts w:hint="eastAsia" w:ascii="仿宋" w:hAnsi="仿宋" w:eastAsia="仿宋" w:cs="仿宋"/>
          <w:i w:val="0"/>
          <w:iCs w:val="0"/>
          <w:caps w:val="0"/>
          <w:color w:val="0F1115"/>
          <w:spacing w:val="0"/>
          <w:kern w:val="2"/>
          <w:sz w:val="32"/>
          <w:szCs w:val="32"/>
          <w:shd w:val="clear" w:fill="FFFFFF"/>
          <w:lang w:val="en-US" w:eastAsia="zh-CN" w:bidi="ar-SA"/>
        </w:rPr>
        <w:t>2.复审：邀请专业教师、行业专家组成评审委员会，按照评审标准对进入复审的作品进行打分，评选出各类奖项的候选作品。</w:t>
      </w:r>
    </w:p>
    <w:p w14:paraId="79B7AC4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楷体" w:hAnsi="楷体" w:eastAsia="楷体" w:cs="楷体"/>
          <w:i w:val="0"/>
          <w:iCs w:val="0"/>
          <w:caps w:val="0"/>
          <w:color w:val="0F1115"/>
          <w:spacing w:val="0"/>
          <w:kern w:val="2"/>
          <w:sz w:val="32"/>
          <w:szCs w:val="32"/>
          <w:shd w:val="clear" w:fill="FFFFFF"/>
          <w:lang w:val="en-US" w:eastAsia="zh-CN" w:bidi="ar-SA"/>
        </w:rPr>
      </w:pPr>
      <w:r>
        <w:rPr>
          <w:rFonts w:hint="eastAsia" w:ascii="楷体" w:hAnsi="楷体" w:eastAsia="楷体" w:cs="楷体"/>
          <w:i w:val="0"/>
          <w:iCs w:val="0"/>
          <w:caps w:val="0"/>
          <w:color w:val="0F1115"/>
          <w:spacing w:val="0"/>
          <w:kern w:val="2"/>
          <w:sz w:val="32"/>
          <w:szCs w:val="32"/>
          <w:shd w:val="clear" w:fill="FFFFFF"/>
          <w:lang w:val="en-US" w:eastAsia="zh-CN" w:bidi="ar-SA"/>
        </w:rPr>
        <w:t>（三）评审结果公布时间（2026年12月初）</w:t>
      </w:r>
    </w:p>
    <w:p w14:paraId="0A98DC5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i w:val="0"/>
          <w:iCs w:val="0"/>
          <w:caps w:val="0"/>
          <w:color w:val="0F1115"/>
          <w:spacing w:val="0"/>
          <w:kern w:val="2"/>
          <w:sz w:val="32"/>
          <w:szCs w:val="32"/>
          <w:highlight w:val="none"/>
          <w:shd w:val="clear" w:fill="FFFFFF"/>
          <w:lang w:val="en-US" w:eastAsia="zh-CN" w:bidi="ar-SA"/>
        </w:rPr>
      </w:pPr>
      <w:r>
        <w:rPr>
          <w:rFonts w:hint="eastAsia" w:ascii="仿宋" w:hAnsi="仿宋" w:eastAsia="仿宋" w:cs="仿宋"/>
          <w:i w:val="0"/>
          <w:iCs w:val="0"/>
          <w:caps w:val="0"/>
          <w:color w:val="0F1115"/>
          <w:spacing w:val="0"/>
          <w:kern w:val="2"/>
          <w:sz w:val="32"/>
          <w:szCs w:val="32"/>
          <w:shd w:val="clear" w:fill="FFFFFF"/>
          <w:lang w:val="en-US" w:eastAsia="zh-CN" w:bidi="ar-SA"/>
        </w:rPr>
        <w:t>1.正式公布获奖名单，并为获奖者颁发荣誉证书</w:t>
      </w:r>
      <w:r>
        <w:rPr>
          <w:rFonts w:hint="eastAsia" w:ascii="仿宋" w:hAnsi="仿宋" w:eastAsia="仿宋" w:cs="仿宋"/>
          <w:i w:val="0"/>
          <w:iCs w:val="0"/>
          <w:caps w:val="0"/>
          <w:color w:val="0F1115"/>
          <w:spacing w:val="0"/>
          <w:kern w:val="2"/>
          <w:sz w:val="32"/>
          <w:szCs w:val="32"/>
          <w:highlight w:val="none"/>
          <w:shd w:val="clear" w:fill="FFFFFF"/>
          <w:lang w:val="en-US" w:eastAsia="zh-CN" w:bidi="ar-SA"/>
        </w:rPr>
        <w:t>和奖品。</w:t>
      </w:r>
    </w:p>
    <w:p w14:paraId="2A3F057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r>
        <w:rPr>
          <w:rFonts w:hint="eastAsia" w:ascii="仿宋" w:hAnsi="仿宋" w:eastAsia="仿宋" w:cs="仿宋"/>
          <w:i w:val="0"/>
          <w:iCs w:val="0"/>
          <w:caps w:val="0"/>
          <w:color w:val="0F1115"/>
          <w:spacing w:val="0"/>
          <w:kern w:val="2"/>
          <w:sz w:val="32"/>
          <w:szCs w:val="32"/>
          <w:shd w:val="clear" w:fill="FFFFFF"/>
          <w:lang w:val="en-US" w:eastAsia="zh-CN" w:bidi="ar-SA"/>
        </w:rPr>
        <w:t>2.精选优秀获奖作品，在学校官方新媒体平台以及线下进行展示和传播。</w:t>
      </w:r>
    </w:p>
    <w:p w14:paraId="260591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i w:val="0"/>
          <w:iCs w:val="0"/>
          <w:caps w:val="0"/>
          <w:color w:val="0F1115"/>
          <w:spacing w:val="0"/>
          <w:kern w:val="2"/>
          <w:sz w:val="32"/>
          <w:szCs w:val="32"/>
          <w:shd w:val="clear" w:fill="FFFFFF"/>
          <w:lang w:val="en-US" w:eastAsia="zh-CN" w:bidi="ar-SA"/>
        </w:rPr>
      </w:pPr>
      <w:r>
        <w:rPr>
          <w:rFonts w:hint="eastAsia" w:ascii="黑体" w:hAnsi="黑体" w:eastAsia="黑体" w:cs="黑体"/>
          <w:b w:val="0"/>
          <w:bCs w:val="0"/>
          <w:i w:val="0"/>
          <w:iCs w:val="0"/>
          <w:caps w:val="0"/>
          <w:color w:val="0F1115"/>
          <w:spacing w:val="0"/>
          <w:kern w:val="2"/>
          <w:sz w:val="32"/>
          <w:szCs w:val="32"/>
          <w:shd w:val="clear" w:fill="FFFFFF"/>
          <w:lang w:val="en-US" w:eastAsia="zh-CN" w:bidi="ar-SA"/>
        </w:rPr>
        <w:t>五、作品要求</w:t>
      </w:r>
    </w:p>
    <w:p w14:paraId="5400C1E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both"/>
        <w:textAlignment w:val="auto"/>
        <w:rPr>
          <w:rFonts w:hint="default" w:ascii="楷体" w:hAnsi="楷体" w:eastAsia="楷体" w:cs="楷体"/>
          <w:b w:val="0"/>
          <w:bCs w:val="0"/>
          <w:i w:val="0"/>
          <w:iCs w:val="0"/>
          <w:caps w:val="0"/>
          <w:color w:val="0F1115"/>
          <w:spacing w:val="0"/>
          <w:kern w:val="2"/>
          <w:sz w:val="32"/>
          <w:szCs w:val="32"/>
          <w:shd w:val="clear" w:fill="FFFFFF"/>
          <w:lang w:val="en-US" w:eastAsia="zh-CN" w:bidi="ar-SA"/>
        </w:rPr>
      </w:pPr>
      <w:r>
        <w:rPr>
          <w:rFonts w:hint="default" w:ascii="楷体" w:hAnsi="楷体" w:eastAsia="楷体" w:cs="楷体"/>
          <w:b w:val="0"/>
          <w:bCs w:val="0"/>
          <w:i w:val="0"/>
          <w:iCs w:val="0"/>
          <w:caps w:val="0"/>
          <w:color w:val="0F1115"/>
          <w:spacing w:val="0"/>
          <w:kern w:val="2"/>
          <w:sz w:val="32"/>
          <w:szCs w:val="32"/>
          <w:shd w:val="clear" w:fill="FFFFFF"/>
          <w:lang w:val="en-US" w:eastAsia="zh-CN" w:bidi="ar-SA"/>
        </w:rPr>
        <w:t>（</w:t>
      </w:r>
      <w:r>
        <w:rPr>
          <w:rFonts w:hint="eastAsia" w:ascii="楷体" w:hAnsi="楷体" w:eastAsia="楷体" w:cs="楷体"/>
          <w:b w:val="0"/>
          <w:bCs w:val="0"/>
          <w:i w:val="0"/>
          <w:iCs w:val="0"/>
          <w:caps w:val="0"/>
          <w:color w:val="0F1115"/>
          <w:spacing w:val="0"/>
          <w:kern w:val="2"/>
          <w:sz w:val="32"/>
          <w:szCs w:val="32"/>
          <w:shd w:val="clear" w:fill="FFFFFF"/>
          <w:lang w:val="en-US" w:eastAsia="zh-CN" w:bidi="ar-SA"/>
        </w:rPr>
        <w:t>一</w:t>
      </w:r>
      <w:r>
        <w:rPr>
          <w:rFonts w:hint="default" w:ascii="楷体" w:hAnsi="楷体" w:eastAsia="楷体" w:cs="楷体"/>
          <w:b w:val="0"/>
          <w:bCs w:val="0"/>
          <w:i w:val="0"/>
          <w:iCs w:val="0"/>
          <w:caps w:val="0"/>
          <w:color w:val="0F1115"/>
          <w:spacing w:val="0"/>
          <w:kern w:val="2"/>
          <w:sz w:val="32"/>
          <w:szCs w:val="32"/>
          <w:shd w:val="clear" w:fill="FFFFFF"/>
          <w:lang w:val="en-US" w:eastAsia="zh-CN" w:bidi="ar-SA"/>
        </w:rPr>
        <w:t>）</w:t>
      </w:r>
      <w:r>
        <w:rPr>
          <w:rFonts w:hint="eastAsia" w:ascii="楷体" w:hAnsi="楷体" w:eastAsia="楷体" w:cs="楷体"/>
          <w:b w:val="0"/>
          <w:bCs w:val="0"/>
          <w:i w:val="0"/>
          <w:iCs w:val="0"/>
          <w:caps w:val="0"/>
          <w:color w:val="0F1115"/>
          <w:spacing w:val="0"/>
          <w:kern w:val="2"/>
          <w:sz w:val="32"/>
          <w:szCs w:val="32"/>
          <w:shd w:val="clear" w:fill="FFFFFF"/>
          <w:lang w:val="en-US" w:eastAsia="zh-CN" w:bidi="ar-SA"/>
        </w:rPr>
        <w:t>作品主题</w:t>
      </w:r>
    </w:p>
    <w:p w14:paraId="618274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both"/>
        <w:textAlignment w:val="auto"/>
        <w:rPr>
          <w:rFonts w:hint="default" w:ascii="仿宋" w:hAnsi="仿宋" w:eastAsia="仿宋" w:cs="仿宋"/>
          <w:b w:val="0"/>
          <w:bCs w:val="0"/>
          <w:i w:val="0"/>
          <w:iCs w:val="0"/>
          <w:caps w:val="0"/>
          <w:color w:val="0F1115"/>
          <w:spacing w:val="0"/>
          <w:kern w:val="2"/>
          <w:sz w:val="32"/>
          <w:szCs w:val="32"/>
          <w:shd w:val="clear" w:fill="FFFFFF"/>
          <w:lang w:val="en-US" w:eastAsia="zh-CN" w:bidi="ar-SA"/>
        </w:rPr>
      </w:pPr>
      <w:r>
        <w:rPr>
          <w:rFonts w:hint="eastAsia" w:ascii="仿宋" w:hAnsi="仿宋" w:eastAsia="仿宋" w:cs="仿宋"/>
          <w:b w:val="0"/>
          <w:bCs w:val="0"/>
          <w:i w:val="0"/>
          <w:iCs w:val="0"/>
          <w:caps w:val="0"/>
          <w:color w:val="0F1115"/>
          <w:spacing w:val="0"/>
          <w:kern w:val="2"/>
          <w:sz w:val="32"/>
          <w:szCs w:val="32"/>
          <w:shd w:val="clear" w:fill="FFFFFF"/>
          <w:lang w:val="en-US" w:eastAsia="zh-CN" w:bidi="ar-SA"/>
        </w:rPr>
        <w:t>作品</w:t>
      </w:r>
      <w:r>
        <w:rPr>
          <w:rFonts w:hint="default" w:ascii="仿宋" w:hAnsi="仿宋" w:eastAsia="仿宋" w:cs="仿宋"/>
          <w:b w:val="0"/>
          <w:bCs w:val="0"/>
          <w:i w:val="0"/>
          <w:iCs w:val="0"/>
          <w:caps w:val="0"/>
          <w:color w:val="0F1115"/>
          <w:spacing w:val="0"/>
          <w:kern w:val="2"/>
          <w:sz w:val="32"/>
          <w:szCs w:val="32"/>
          <w:shd w:val="clear" w:fill="FFFFFF"/>
          <w:lang w:val="en-US" w:eastAsia="zh-CN" w:bidi="ar-SA"/>
        </w:rPr>
        <w:t>须充分展示河南师范大学和广大师生的良好风貌，包括但不限于以下4个主题：</w:t>
      </w:r>
    </w:p>
    <w:p w14:paraId="5C258D9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640" w:firstLineChars="200"/>
        <w:jc w:val="both"/>
        <w:textAlignment w:val="auto"/>
        <w:rPr>
          <w:rFonts w:hint="default" w:ascii="仿宋" w:hAnsi="仿宋" w:eastAsia="仿宋" w:cs="仿宋"/>
          <w:b w:val="0"/>
          <w:bCs w:val="0"/>
          <w:i w:val="0"/>
          <w:iCs w:val="0"/>
          <w:caps w:val="0"/>
          <w:color w:val="0F1115"/>
          <w:spacing w:val="0"/>
          <w:kern w:val="2"/>
          <w:sz w:val="32"/>
          <w:szCs w:val="32"/>
          <w:shd w:val="clear" w:fill="FFFFFF"/>
          <w:lang w:val="en-US" w:eastAsia="zh-CN" w:bidi="ar-SA"/>
        </w:rPr>
      </w:pPr>
      <w:r>
        <w:rPr>
          <w:rFonts w:hint="eastAsia" w:ascii="仿宋" w:hAnsi="仿宋" w:eastAsia="仿宋" w:cs="仿宋"/>
          <w:b w:val="0"/>
          <w:bCs w:val="0"/>
          <w:i w:val="0"/>
          <w:iCs w:val="0"/>
          <w:caps w:val="0"/>
          <w:color w:val="0F1115"/>
          <w:spacing w:val="0"/>
          <w:kern w:val="2"/>
          <w:sz w:val="32"/>
          <w:szCs w:val="32"/>
          <w:shd w:val="clear" w:fill="FFFFFF"/>
          <w:lang w:val="en-US" w:eastAsia="zh-CN" w:bidi="ar-SA"/>
        </w:rPr>
        <w:t>1.</w:t>
      </w:r>
      <w:r>
        <w:rPr>
          <w:rFonts w:hint="default" w:ascii="仿宋" w:hAnsi="仿宋" w:eastAsia="仿宋" w:cs="仿宋"/>
          <w:b w:val="0"/>
          <w:bCs w:val="0"/>
          <w:i w:val="0"/>
          <w:iCs w:val="0"/>
          <w:caps w:val="0"/>
          <w:color w:val="0F1115"/>
          <w:spacing w:val="0"/>
          <w:kern w:val="2"/>
          <w:sz w:val="32"/>
          <w:szCs w:val="32"/>
          <w:shd w:val="clear" w:fill="FFFFFF"/>
          <w:lang w:val="en-US" w:eastAsia="zh-CN" w:bidi="ar-SA"/>
        </w:rPr>
        <w:t>风光类：以校园内外的自然美景与人文秋景为主题。定格秋日落叶、林荫大道、斜阳晚风等秋日光景</w:t>
      </w:r>
      <w:r>
        <w:rPr>
          <w:rFonts w:hint="eastAsia" w:ascii="仿宋" w:hAnsi="仿宋" w:eastAsia="仿宋" w:cs="仿宋"/>
          <w:b w:val="0"/>
          <w:bCs w:val="0"/>
          <w:i w:val="0"/>
          <w:iCs w:val="0"/>
          <w:caps w:val="0"/>
          <w:color w:val="0F1115"/>
          <w:spacing w:val="0"/>
          <w:kern w:val="2"/>
          <w:sz w:val="32"/>
          <w:szCs w:val="32"/>
          <w:shd w:val="clear" w:fill="FFFFFF"/>
          <w:lang w:val="en-US" w:eastAsia="zh-CN" w:bidi="ar-SA"/>
        </w:rPr>
        <w:t>，</w:t>
      </w:r>
      <w:r>
        <w:rPr>
          <w:rFonts w:hint="default" w:ascii="仿宋" w:hAnsi="仿宋" w:eastAsia="仿宋" w:cs="仿宋"/>
          <w:b w:val="0"/>
          <w:bCs w:val="0"/>
          <w:i w:val="0"/>
          <w:iCs w:val="0"/>
          <w:caps w:val="0"/>
          <w:color w:val="0F1115"/>
          <w:spacing w:val="0"/>
          <w:kern w:val="2"/>
          <w:sz w:val="32"/>
          <w:szCs w:val="32"/>
          <w:shd w:val="clear" w:fill="FFFFFF"/>
          <w:lang w:val="en-US" w:eastAsia="zh-CN" w:bidi="ar-SA"/>
        </w:rPr>
        <w:t>以此展示大学的独特风貌和深厚文化底蕴。</w:t>
      </w:r>
      <w:r>
        <w:rPr>
          <w:rFonts w:hint="default" w:ascii="仿宋" w:hAnsi="仿宋" w:eastAsia="仿宋" w:cs="仿宋"/>
          <w:b w:val="0"/>
          <w:bCs w:val="0"/>
          <w:i w:val="0"/>
          <w:iCs w:val="0"/>
          <w:caps w:val="0"/>
          <w:color w:val="0F1115"/>
          <w:spacing w:val="0"/>
          <w:kern w:val="2"/>
          <w:sz w:val="32"/>
          <w:szCs w:val="32"/>
          <w:shd w:val="clear" w:fill="FFFFFF"/>
          <w:lang w:val="en-US" w:eastAsia="zh-CN" w:bidi="ar-SA"/>
        </w:rPr>
        <w:br w:type="textWrapping"/>
      </w:r>
      <w:r>
        <w:rPr>
          <w:rFonts w:hint="eastAsia" w:ascii="仿宋" w:hAnsi="仿宋" w:eastAsia="仿宋" w:cs="仿宋"/>
          <w:b w:val="0"/>
          <w:bCs w:val="0"/>
          <w:i w:val="0"/>
          <w:iCs w:val="0"/>
          <w:caps w:val="0"/>
          <w:color w:val="0F1115"/>
          <w:spacing w:val="0"/>
          <w:kern w:val="2"/>
          <w:sz w:val="32"/>
          <w:szCs w:val="32"/>
          <w:shd w:val="clear" w:fill="FFFFFF"/>
          <w:lang w:val="en-US" w:eastAsia="zh-CN" w:bidi="ar-SA"/>
        </w:rPr>
        <w:t xml:space="preserve">    </w:t>
      </w:r>
      <w:r>
        <w:rPr>
          <w:rFonts w:hint="default" w:ascii="仿宋" w:hAnsi="仿宋" w:eastAsia="仿宋" w:cs="仿宋"/>
          <w:b w:val="0"/>
          <w:bCs w:val="0"/>
          <w:i w:val="0"/>
          <w:iCs w:val="0"/>
          <w:caps w:val="0"/>
          <w:color w:val="0F1115"/>
          <w:spacing w:val="0"/>
          <w:kern w:val="2"/>
          <w:sz w:val="32"/>
          <w:szCs w:val="32"/>
          <w:shd w:val="clear" w:fill="FFFFFF"/>
          <w:lang w:val="en-US" w:eastAsia="zh-CN" w:bidi="ar-SA"/>
        </w:rPr>
        <w:t>2.</w:t>
      </w:r>
      <w:r>
        <w:rPr>
          <w:rFonts w:hint="eastAsia" w:ascii="仿宋" w:hAnsi="仿宋" w:eastAsia="仿宋" w:cs="仿宋"/>
          <w:b w:val="0"/>
          <w:bCs w:val="0"/>
          <w:i w:val="0"/>
          <w:iCs w:val="0"/>
          <w:caps w:val="0"/>
          <w:color w:val="0F1115"/>
          <w:spacing w:val="0"/>
          <w:kern w:val="2"/>
          <w:sz w:val="32"/>
          <w:szCs w:val="32"/>
          <w:shd w:val="clear" w:fill="FFFFFF"/>
          <w:lang w:val="en-US" w:eastAsia="zh-CN" w:bidi="ar-SA"/>
        </w:rPr>
        <w:t>建筑</w:t>
      </w:r>
      <w:r>
        <w:rPr>
          <w:rFonts w:hint="default" w:ascii="仿宋" w:hAnsi="仿宋" w:eastAsia="仿宋" w:cs="仿宋"/>
          <w:b w:val="0"/>
          <w:bCs w:val="0"/>
          <w:i w:val="0"/>
          <w:iCs w:val="0"/>
          <w:caps w:val="0"/>
          <w:color w:val="0F1115"/>
          <w:spacing w:val="0"/>
          <w:kern w:val="2"/>
          <w:sz w:val="32"/>
          <w:szCs w:val="32"/>
          <w:shd w:val="clear" w:fill="FFFFFF"/>
          <w:lang w:val="en-US" w:eastAsia="zh-CN" w:bidi="ar-SA"/>
        </w:rPr>
        <w:t>类：捕捉秋日里校园楼宇的别样质感。记录教学楼、亭台</w:t>
      </w:r>
      <w:r>
        <w:rPr>
          <w:rFonts w:hint="eastAsia" w:ascii="仿宋" w:hAnsi="仿宋" w:eastAsia="仿宋" w:cs="仿宋"/>
          <w:b w:val="0"/>
          <w:bCs w:val="0"/>
          <w:i w:val="0"/>
          <w:iCs w:val="0"/>
          <w:caps w:val="0"/>
          <w:color w:val="0F1115"/>
          <w:spacing w:val="0"/>
          <w:kern w:val="2"/>
          <w:sz w:val="32"/>
          <w:szCs w:val="32"/>
          <w:shd w:val="clear" w:fill="FFFFFF"/>
          <w:lang w:val="en-US" w:eastAsia="zh-CN" w:bidi="ar-SA"/>
        </w:rPr>
        <w:t>、湖畔</w:t>
      </w:r>
      <w:r>
        <w:rPr>
          <w:rFonts w:hint="default" w:ascii="仿宋" w:hAnsi="仿宋" w:eastAsia="仿宋" w:cs="仿宋"/>
          <w:b w:val="0"/>
          <w:bCs w:val="0"/>
          <w:i w:val="0"/>
          <w:iCs w:val="0"/>
          <w:caps w:val="0"/>
          <w:color w:val="0F1115"/>
          <w:spacing w:val="0"/>
          <w:kern w:val="2"/>
          <w:sz w:val="32"/>
          <w:szCs w:val="32"/>
          <w:shd w:val="clear" w:fill="FFFFFF"/>
          <w:lang w:val="en-US" w:eastAsia="zh-CN" w:bidi="ar-SA"/>
        </w:rPr>
        <w:t>等建筑与秋叶、晴空、光影相融的画面，借秋的底色勾勒建筑轮廓，让人文建筑与秋日风光相映，诉说校园静美秋韵。</w:t>
      </w:r>
    </w:p>
    <w:p w14:paraId="0442D88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640" w:firstLineChars="200"/>
        <w:jc w:val="both"/>
        <w:textAlignment w:val="auto"/>
        <w:rPr>
          <w:rFonts w:hint="eastAsia" w:ascii="仿宋" w:hAnsi="仿宋" w:eastAsia="仿宋" w:cs="仿宋"/>
          <w:b w:val="0"/>
          <w:bCs w:val="0"/>
          <w:i w:val="0"/>
          <w:iCs w:val="0"/>
          <w:caps w:val="0"/>
          <w:color w:val="0F1115"/>
          <w:spacing w:val="0"/>
          <w:kern w:val="2"/>
          <w:sz w:val="32"/>
          <w:szCs w:val="32"/>
          <w:shd w:val="clear" w:fill="FFFFFF"/>
          <w:lang w:val="en-US" w:eastAsia="zh-CN" w:bidi="ar-SA"/>
        </w:rPr>
      </w:pPr>
      <w:r>
        <w:rPr>
          <w:rFonts w:hint="default" w:ascii="仿宋" w:hAnsi="仿宋" w:eastAsia="仿宋" w:cs="仿宋"/>
          <w:b w:val="0"/>
          <w:bCs w:val="0"/>
          <w:i w:val="0"/>
          <w:iCs w:val="0"/>
          <w:caps w:val="0"/>
          <w:color w:val="0F1115"/>
          <w:spacing w:val="0"/>
          <w:kern w:val="2"/>
          <w:sz w:val="32"/>
          <w:szCs w:val="32"/>
          <w:shd w:val="clear" w:fill="FFFFFF"/>
          <w:lang w:val="en-US" w:eastAsia="zh-CN" w:bidi="ar-SA"/>
        </w:rPr>
        <w:t>3.</w:t>
      </w:r>
      <w:r>
        <w:rPr>
          <w:rFonts w:hint="eastAsia" w:ascii="仿宋" w:hAnsi="仿宋" w:eastAsia="仿宋" w:cs="仿宋"/>
          <w:b w:val="0"/>
          <w:bCs w:val="0"/>
          <w:i w:val="0"/>
          <w:iCs w:val="0"/>
          <w:caps w:val="0"/>
          <w:color w:val="0F1115"/>
          <w:spacing w:val="0"/>
          <w:kern w:val="2"/>
          <w:sz w:val="32"/>
          <w:szCs w:val="32"/>
          <w:shd w:val="clear" w:fill="FFFFFF"/>
          <w:lang w:val="en-US" w:eastAsia="zh-CN" w:bidi="ar-SA"/>
        </w:rPr>
        <w:t>人像</w:t>
      </w:r>
      <w:r>
        <w:rPr>
          <w:rFonts w:hint="default" w:ascii="仿宋" w:hAnsi="仿宋" w:eastAsia="仿宋" w:cs="仿宋"/>
          <w:b w:val="0"/>
          <w:bCs w:val="0"/>
          <w:i w:val="0"/>
          <w:iCs w:val="0"/>
          <w:caps w:val="0"/>
          <w:color w:val="0F1115"/>
          <w:spacing w:val="0"/>
          <w:kern w:val="2"/>
          <w:sz w:val="32"/>
          <w:szCs w:val="32"/>
          <w:shd w:val="clear" w:fill="FFFFFF"/>
          <w:lang w:val="en-US" w:eastAsia="zh-CN" w:bidi="ar-SA"/>
        </w:rPr>
        <w:t>类：定格秋日里师生的鲜活瞬间。记录漫步秋林、静坐赏秋、拾叶闲谈等温暖片段，以人物衬秋景，留住人与秋色相逢的温柔画面</w:t>
      </w:r>
      <w:r>
        <w:rPr>
          <w:rFonts w:hint="eastAsia" w:ascii="仿宋" w:hAnsi="仿宋" w:eastAsia="仿宋" w:cs="仿宋"/>
          <w:b w:val="0"/>
          <w:bCs w:val="0"/>
          <w:i w:val="0"/>
          <w:iCs w:val="0"/>
          <w:caps w:val="0"/>
          <w:color w:val="0F1115"/>
          <w:spacing w:val="0"/>
          <w:kern w:val="2"/>
          <w:sz w:val="32"/>
          <w:szCs w:val="32"/>
          <w:shd w:val="clear" w:fill="FFFFFF"/>
          <w:lang w:val="en-US" w:eastAsia="zh-CN" w:bidi="ar-SA"/>
        </w:rPr>
        <w:t>。</w:t>
      </w:r>
    </w:p>
    <w:p w14:paraId="6874A4A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640" w:firstLineChars="200"/>
        <w:jc w:val="both"/>
        <w:textAlignment w:val="auto"/>
        <w:rPr>
          <w:rFonts w:hint="default" w:ascii="仿宋" w:hAnsi="仿宋" w:eastAsia="仿宋" w:cs="仿宋"/>
          <w:b w:val="0"/>
          <w:bCs w:val="0"/>
          <w:i w:val="0"/>
          <w:iCs w:val="0"/>
          <w:caps w:val="0"/>
          <w:color w:val="0F1115"/>
          <w:spacing w:val="0"/>
          <w:kern w:val="2"/>
          <w:sz w:val="32"/>
          <w:szCs w:val="32"/>
          <w:shd w:val="clear" w:fill="FFFFFF"/>
          <w:lang w:val="en-US" w:eastAsia="zh-CN" w:bidi="ar-SA"/>
        </w:rPr>
      </w:pPr>
      <w:r>
        <w:rPr>
          <w:rFonts w:hint="default" w:ascii="仿宋" w:hAnsi="仿宋" w:eastAsia="仿宋" w:cs="仿宋"/>
          <w:b w:val="0"/>
          <w:bCs w:val="0"/>
          <w:i w:val="0"/>
          <w:iCs w:val="0"/>
          <w:caps w:val="0"/>
          <w:color w:val="0F1115"/>
          <w:spacing w:val="0"/>
          <w:kern w:val="2"/>
          <w:sz w:val="32"/>
          <w:szCs w:val="32"/>
          <w:shd w:val="clear" w:fill="FFFFFF"/>
          <w:lang w:val="en-US" w:eastAsia="zh-CN" w:bidi="ar-SA"/>
        </w:rPr>
        <w:t>4.</w:t>
      </w:r>
      <w:r>
        <w:rPr>
          <w:rFonts w:hint="eastAsia" w:ascii="仿宋" w:hAnsi="仿宋" w:eastAsia="仿宋" w:cs="仿宋"/>
          <w:b w:val="0"/>
          <w:bCs w:val="0"/>
          <w:i w:val="0"/>
          <w:iCs w:val="0"/>
          <w:caps w:val="0"/>
          <w:color w:val="0F1115"/>
          <w:spacing w:val="0"/>
          <w:kern w:val="2"/>
          <w:sz w:val="32"/>
          <w:szCs w:val="32"/>
          <w:shd w:val="clear" w:fill="FFFFFF"/>
          <w:lang w:val="en-US" w:eastAsia="zh-CN" w:bidi="ar-SA"/>
        </w:rPr>
        <w:t>创意</w:t>
      </w:r>
      <w:r>
        <w:rPr>
          <w:rFonts w:hint="default" w:ascii="仿宋" w:hAnsi="仿宋" w:eastAsia="仿宋" w:cs="仿宋"/>
          <w:b w:val="0"/>
          <w:bCs w:val="0"/>
          <w:i w:val="0"/>
          <w:iCs w:val="0"/>
          <w:caps w:val="0"/>
          <w:color w:val="0F1115"/>
          <w:spacing w:val="0"/>
          <w:kern w:val="2"/>
          <w:sz w:val="32"/>
          <w:szCs w:val="32"/>
          <w:shd w:val="clear" w:fill="FFFFFF"/>
          <w:lang w:val="en-US" w:eastAsia="zh-CN" w:bidi="ar-SA"/>
        </w:rPr>
        <w:t>类：运用创意摄影技巧，如光绘、双重曝光、微观摄影等，将落叶、枝桠、暖阳等秋日元素和校园场景结合，以新颖视角诠释秋韵</w:t>
      </w:r>
      <w:r>
        <w:rPr>
          <w:rFonts w:hint="eastAsia" w:ascii="仿宋" w:hAnsi="仿宋" w:eastAsia="仿宋" w:cs="仿宋"/>
          <w:b w:val="0"/>
          <w:bCs w:val="0"/>
          <w:i w:val="0"/>
          <w:iCs w:val="0"/>
          <w:caps w:val="0"/>
          <w:color w:val="0F1115"/>
          <w:spacing w:val="0"/>
          <w:kern w:val="2"/>
          <w:sz w:val="32"/>
          <w:szCs w:val="32"/>
          <w:shd w:val="clear" w:fill="FFFFFF"/>
          <w:lang w:val="en-US" w:eastAsia="zh-CN" w:bidi="ar-SA"/>
        </w:rPr>
        <w:t>。</w:t>
      </w:r>
    </w:p>
    <w:p w14:paraId="0D9B6D0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both"/>
        <w:textAlignment w:val="auto"/>
        <w:rPr>
          <w:rFonts w:hint="default" w:ascii="楷体" w:hAnsi="楷体" w:eastAsia="楷体" w:cs="楷体"/>
          <w:b w:val="0"/>
          <w:bCs w:val="0"/>
          <w:i w:val="0"/>
          <w:iCs w:val="0"/>
          <w:caps w:val="0"/>
          <w:color w:val="0F1115"/>
          <w:spacing w:val="0"/>
          <w:kern w:val="2"/>
          <w:sz w:val="32"/>
          <w:szCs w:val="32"/>
          <w:shd w:val="clear" w:fill="FFFFFF"/>
          <w:lang w:val="en-US" w:eastAsia="zh-CN" w:bidi="ar-SA"/>
        </w:rPr>
      </w:pPr>
      <w:r>
        <w:rPr>
          <w:rFonts w:hint="default" w:ascii="楷体" w:hAnsi="楷体" w:eastAsia="楷体" w:cs="楷体"/>
          <w:b w:val="0"/>
          <w:bCs w:val="0"/>
          <w:i w:val="0"/>
          <w:iCs w:val="0"/>
          <w:caps w:val="0"/>
          <w:color w:val="0F1115"/>
          <w:spacing w:val="0"/>
          <w:kern w:val="2"/>
          <w:sz w:val="32"/>
          <w:szCs w:val="32"/>
          <w:shd w:val="clear" w:fill="FFFFFF"/>
          <w:lang w:val="en-US" w:eastAsia="zh-CN" w:bidi="ar-SA"/>
        </w:rPr>
        <w:t>（</w:t>
      </w:r>
      <w:r>
        <w:rPr>
          <w:rFonts w:hint="eastAsia" w:ascii="楷体" w:hAnsi="楷体" w:eastAsia="楷体" w:cs="楷体"/>
          <w:b w:val="0"/>
          <w:bCs w:val="0"/>
          <w:i w:val="0"/>
          <w:iCs w:val="0"/>
          <w:caps w:val="0"/>
          <w:color w:val="0F1115"/>
          <w:spacing w:val="0"/>
          <w:kern w:val="2"/>
          <w:sz w:val="32"/>
          <w:szCs w:val="32"/>
          <w:shd w:val="clear" w:fill="FFFFFF"/>
          <w:lang w:val="en-US" w:eastAsia="zh-CN" w:bidi="ar-SA"/>
        </w:rPr>
        <w:t>二</w:t>
      </w:r>
      <w:r>
        <w:rPr>
          <w:rFonts w:hint="default" w:ascii="楷体" w:hAnsi="楷体" w:eastAsia="楷体" w:cs="楷体"/>
          <w:b w:val="0"/>
          <w:bCs w:val="0"/>
          <w:i w:val="0"/>
          <w:iCs w:val="0"/>
          <w:caps w:val="0"/>
          <w:color w:val="0F1115"/>
          <w:spacing w:val="0"/>
          <w:kern w:val="2"/>
          <w:sz w:val="32"/>
          <w:szCs w:val="32"/>
          <w:shd w:val="clear" w:fill="FFFFFF"/>
          <w:lang w:val="en-US" w:eastAsia="zh-CN" w:bidi="ar-SA"/>
        </w:rPr>
        <w:t>）图片相关要求</w:t>
      </w:r>
    </w:p>
    <w:p w14:paraId="03BC1887">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 w:hAnsi="仿宋" w:eastAsia="仿宋" w:cs="仿宋"/>
          <w:b w:val="0"/>
          <w:bCs w:val="0"/>
          <w:i w:val="0"/>
          <w:iCs w:val="0"/>
          <w:caps w:val="0"/>
          <w:color w:val="0F1115"/>
          <w:spacing w:val="0"/>
          <w:kern w:val="2"/>
          <w:sz w:val="32"/>
          <w:szCs w:val="32"/>
          <w:shd w:val="clear" w:fill="FFFFFF"/>
          <w:lang w:val="en-US" w:eastAsia="zh-CN" w:bidi="ar-SA"/>
        </w:rPr>
      </w:pPr>
      <w:r>
        <w:rPr>
          <w:rFonts w:hint="default" w:ascii="仿宋" w:hAnsi="仿宋" w:eastAsia="仿宋" w:cs="仿宋"/>
          <w:i w:val="0"/>
          <w:iCs w:val="0"/>
          <w:caps w:val="0"/>
          <w:color w:val="0F1115"/>
          <w:spacing w:val="0"/>
          <w:kern w:val="2"/>
          <w:sz w:val="32"/>
          <w:szCs w:val="32"/>
          <w:shd w:val="clear" w:fill="FFFFFF"/>
          <w:lang w:val="en-US" w:eastAsia="zh-CN" w:bidi="ar-SA"/>
        </w:rPr>
        <w:t>原创实拍，</w:t>
      </w:r>
      <w:r>
        <w:rPr>
          <w:rFonts w:hint="eastAsia" w:ascii="仿宋" w:hAnsi="仿宋" w:eastAsia="仿宋" w:cs="仿宋"/>
          <w:i w:val="0"/>
          <w:iCs w:val="0"/>
          <w:caps w:val="0"/>
          <w:color w:val="0F1115"/>
          <w:spacing w:val="0"/>
          <w:kern w:val="2"/>
          <w:sz w:val="32"/>
          <w:szCs w:val="32"/>
          <w:shd w:val="clear" w:fill="FFFFFF"/>
          <w:lang w:val="en-US" w:eastAsia="zh-CN" w:bidi="ar-SA"/>
        </w:rPr>
        <w:t>比例不限，</w:t>
      </w:r>
      <w:r>
        <w:rPr>
          <w:rFonts w:hint="default" w:ascii="仿宋" w:hAnsi="仿宋" w:eastAsia="仿宋" w:cs="仿宋"/>
          <w:i w:val="0"/>
          <w:iCs w:val="0"/>
          <w:caps w:val="0"/>
          <w:color w:val="0F1115"/>
          <w:spacing w:val="0"/>
          <w:kern w:val="2"/>
          <w:sz w:val="32"/>
          <w:szCs w:val="32"/>
          <w:shd w:val="clear" w:fill="FFFFFF"/>
          <w:lang w:val="en-US" w:eastAsia="zh-CN" w:bidi="ar-SA"/>
        </w:rPr>
        <w:t>单张/组图（不超过6张），图片清晰，单张不小于3MB，</w:t>
      </w:r>
      <w:r>
        <w:rPr>
          <w:rFonts w:hint="eastAsia" w:ascii="仿宋" w:hAnsi="仿宋" w:eastAsia="仿宋" w:cs="仿宋"/>
          <w:i w:val="0"/>
          <w:iCs w:val="0"/>
          <w:caps w:val="0"/>
          <w:color w:val="0F1115"/>
          <w:spacing w:val="0"/>
          <w:kern w:val="2"/>
          <w:sz w:val="32"/>
          <w:szCs w:val="32"/>
          <w:shd w:val="clear" w:fill="FFFFFF"/>
          <w:lang w:val="en-US" w:eastAsia="zh-CN" w:bidi="ar-SA"/>
        </w:rPr>
        <w:t>PNG、</w:t>
      </w:r>
      <w:r>
        <w:rPr>
          <w:rFonts w:hint="default" w:ascii="仿宋" w:hAnsi="仿宋" w:eastAsia="仿宋" w:cs="仿宋"/>
          <w:i w:val="0"/>
          <w:iCs w:val="0"/>
          <w:caps w:val="0"/>
          <w:color w:val="0F1115"/>
          <w:spacing w:val="0"/>
          <w:kern w:val="2"/>
          <w:sz w:val="32"/>
          <w:szCs w:val="32"/>
          <w:shd w:val="clear" w:fill="FFFFFF"/>
          <w:lang w:val="en-US" w:eastAsia="zh-CN" w:bidi="ar-SA"/>
        </w:rPr>
        <w:t>JPG</w:t>
      </w:r>
      <w:r>
        <w:rPr>
          <w:rFonts w:hint="eastAsia" w:ascii="仿宋" w:hAnsi="仿宋" w:eastAsia="仿宋" w:cs="仿宋"/>
          <w:i w:val="0"/>
          <w:iCs w:val="0"/>
          <w:caps w:val="0"/>
          <w:color w:val="0F1115"/>
          <w:spacing w:val="0"/>
          <w:kern w:val="2"/>
          <w:sz w:val="32"/>
          <w:szCs w:val="32"/>
          <w:shd w:val="clear" w:fill="FFFFFF"/>
          <w:lang w:val="en-US" w:eastAsia="zh-CN" w:bidi="ar-SA"/>
        </w:rPr>
        <w:t>、</w:t>
      </w:r>
      <w:r>
        <w:rPr>
          <w:rFonts w:hint="default" w:ascii="仿宋" w:hAnsi="仿宋" w:eastAsia="仿宋" w:cs="仿宋"/>
          <w:i w:val="0"/>
          <w:iCs w:val="0"/>
          <w:caps w:val="0"/>
          <w:color w:val="0F1115"/>
          <w:spacing w:val="0"/>
          <w:kern w:val="2"/>
          <w:sz w:val="32"/>
          <w:szCs w:val="32"/>
          <w:shd w:val="clear" w:fill="FFFFFF"/>
          <w:lang w:val="en-US" w:eastAsia="zh-CN" w:bidi="ar-SA"/>
        </w:rPr>
        <w:t>JPEG格式</w:t>
      </w:r>
      <w:r>
        <w:rPr>
          <w:rFonts w:hint="eastAsia" w:ascii="仿宋" w:hAnsi="仿宋" w:eastAsia="仿宋" w:cs="仿宋"/>
          <w:i w:val="0"/>
          <w:iCs w:val="0"/>
          <w:caps w:val="0"/>
          <w:color w:val="0F1115"/>
          <w:spacing w:val="0"/>
          <w:kern w:val="2"/>
          <w:sz w:val="32"/>
          <w:szCs w:val="32"/>
          <w:shd w:val="clear" w:fill="FFFFFF"/>
          <w:lang w:val="en-US" w:eastAsia="zh-CN" w:bidi="ar-SA"/>
        </w:rPr>
        <w:t>均可，</w:t>
      </w:r>
      <w:r>
        <w:rPr>
          <w:rFonts w:hint="default" w:ascii="仿宋" w:hAnsi="仿宋" w:eastAsia="仿宋" w:cs="仿宋"/>
          <w:i w:val="0"/>
          <w:iCs w:val="0"/>
          <w:caps w:val="0"/>
          <w:color w:val="0F1115"/>
          <w:spacing w:val="0"/>
          <w:kern w:val="2"/>
          <w:sz w:val="32"/>
          <w:szCs w:val="32"/>
          <w:shd w:val="clear" w:fill="FFFFFF"/>
          <w:lang w:val="en-US" w:eastAsia="zh-CN" w:bidi="ar-SA"/>
        </w:rPr>
        <w:t>组图每组不超过6张，按1件作品评审</w:t>
      </w:r>
      <w:r>
        <w:rPr>
          <w:rFonts w:hint="eastAsia" w:ascii="仿宋" w:hAnsi="仿宋" w:eastAsia="仿宋" w:cs="仿宋"/>
          <w:i w:val="0"/>
          <w:iCs w:val="0"/>
          <w:caps w:val="0"/>
          <w:color w:val="0F1115"/>
          <w:spacing w:val="0"/>
          <w:kern w:val="2"/>
          <w:sz w:val="32"/>
          <w:szCs w:val="32"/>
          <w:shd w:val="clear" w:fill="FFFFFF"/>
          <w:lang w:val="en-US" w:eastAsia="zh-CN" w:bidi="ar-SA"/>
        </w:rPr>
        <w:t>，</w:t>
      </w:r>
      <w:r>
        <w:rPr>
          <w:rFonts w:hint="default" w:ascii="仿宋" w:hAnsi="仿宋" w:eastAsia="仿宋" w:cs="仿宋"/>
          <w:i w:val="0"/>
          <w:iCs w:val="0"/>
          <w:caps w:val="0"/>
          <w:color w:val="0F1115"/>
          <w:spacing w:val="0"/>
          <w:kern w:val="2"/>
          <w:sz w:val="32"/>
          <w:szCs w:val="32"/>
          <w:shd w:val="clear" w:fill="FFFFFF"/>
          <w:lang w:val="en-US" w:eastAsia="zh-CN" w:bidi="ar-SA"/>
        </w:rPr>
        <w:t>无水印，附作品名称</w:t>
      </w:r>
      <w:r>
        <w:rPr>
          <w:rFonts w:hint="eastAsia" w:ascii="仿宋" w:hAnsi="仿宋" w:eastAsia="仿宋" w:cs="仿宋"/>
          <w:i w:val="0"/>
          <w:iCs w:val="0"/>
          <w:caps w:val="0"/>
          <w:color w:val="0F1115"/>
          <w:spacing w:val="0"/>
          <w:kern w:val="2"/>
          <w:sz w:val="32"/>
          <w:szCs w:val="32"/>
          <w:shd w:val="clear" w:fill="FFFFFF"/>
          <w:lang w:val="en-US" w:eastAsia="zh-CN" w:bidi="ar-SA"/>
        </w:rPr>
        <w:t>、简要作品简介和作者信息（在附件中体现）</w:t>
      </w:r>
      <w:r>
        <w:rPr>
          <w:rFonts w:hint="default" w:ascii="仿宋" w:hAnsi="仿宋" w:eastAsia="仿宋" w:cs="仿宋"/>
          <w:i w:val="0"/>
          <w:iCs w:val="0"/>
          <w:caps w:val="0"/>
          <w:color w:val="0F1115"/>
          <w:spacing w:val="0"/>
          <w:kern w:val="2"/>
          <w:sz w:val="32"/>
          <w:szCs w:val="32"/>
          <w:shd w:val="clear" w:fill="FFFFFF"/>
          <w:lang w:val="en-US" w:eastAsia="zh-CN" w:bidi="ar-SA"/>
        </w:rPr>
        <w:t>。</w:t>
      </w:r>
    </w:p>
    <w:p w14:paraId="5116B74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both"/>
        <w:textAlignment w:val="auto"/>
        <w:rPr>
          <w:rFonts w:hint="default" w:ascii="仿宋" w:hAnsi="仿宋" w:eastAsia="仿宋" w:cs="仿宋"/>
          <w:b w:val="0"/>
          <w:bCs w:val="0"/>
          <w:i w:val="0"/>
          <w:iCs w:val="0"/>
          <w:caps w:val="0"/>
          <w:color w:val="0F1115"/>
          <w:spacing w:val="0"/>
          <w:kern w:val="2"/>
          <w:sz w:val="32"/>
          <w:szCs w:val="32"/>
          <w:shd w:val="clear" w:fill="FFFFFF"/>
          <w:lang w:val="en-US" w:eastAsia="zh-CN" w:bidi="ar-SA"/>
        </w:rPr>
      </w:pPr>
      <w:r>
        <w:rPr>
          <w:rFonts w:hint="default" w:ascii="楷体" w:hAnsi="楷体" w:eastAsia="楷体" w:cs="楷体"/>
          <w:b w:val="0"/>
          <w:bCs w:val="0"/>
          <w:i w:val="0"/>
          <w:iCs w:val="0"/>
          <w:caps w:val="0"/>
          <w:color w:val="0F1115"/>
          <w:spacing w:val="0"/>
          <w:kern w:val="2"/>
          <w:sz w:val="32"/>
          <w:szCs w:val="32"/>
          <w:shd w:val="clear" w:fill="FFFFFF"/>
          <w:lang w:val="en-US" w:eastAsia="zh-CN" w:bidi="ar-SA"/>
        </w:rPr>
        <w:t>（</w:t>
      </w:r>
      <w:r>
        <w:rPr>
          <w:rFonts w:hint="eastAsia" w:ascii="楷体" w:hAnsi="楷体" w:eastAsia="楷体" w:cs="楷体"/>
          <w:b w:val="0"/>
          <w:bCs w:val="0"/>
          <w:i w:val="0"/>
          <w:iCs w:val="0"/>
          <w:caps w:val="0"/>
          <w:color w:val="0F1115"/>
          <w:spacing w:val="0"/>
          <w:kern w:val="2"/>
          <w:sz w:val="32"/>
          <w:szCs w:val="32"/>
          <w:shd w:val="clear" w:fill="FFFFFF"/>
          <w:lang w:val="en-US" w:eastAsia="zh-CN" w:bidi="ar-SA"/>
        </w:rPr>
        <w:t>三</w:t>
      </w:r>
      <w:r>
        <w:rPr>
          <w:rFonts w:hint="default" w:ascii="楷体" w:hAnsi="楷体" w:eastAsia="楷体" w:cs="楷体"/>
          <w:b w:val="0"/>
          <w:bCs w:val="0"/>
          <w:i w:val="0"/>
          <w:iCs w:val="0"/>
          <w:caps w:val="0"/>
          <w:color w:val="0F1115"/>
          <w:spacing w:val="0"/>
          <w:kern w:val="2"/>
          <w:sz w:val="32"/>
          <w:szCs w:val="32"/>
          <w:shd w:val="clear" w:fill="FFFFFF"/>
          <w:lang w:val="en-US" w:eastAsia="zh-CN" w:bidi="ar-SA"/>
        </w:rPr>
        <w:t>）原创要求</w:t>
      </w:r>
    </w:p>
    <w:p w14:paraId="6C0D346C">
      <w:pPr>
        <w:keepNext w:val="0"/>
        <w:keepLines w:val="0"/>
        <w:widowControl/>
        <w:suppressLineNumbers w:val="0"/>
        <w:ind w:firstLine="640" w:firstLineChars="200"/>
        <w:jc w:val="both"/>
        <w:rPr>
          <w:rFonts w:hint="default" w:ascii="仿宋" w:hAnsi="仿宋" w:eastAsia="仿宋" w:cs="仿宋"/>
          <w:b w:val="0"/>
          <w:bCs w:val="0"/>
          <w:i w:val="0"/>
          <w:iCs w:val="0"/>
          <w:caps w:val="0"/>
          <w:color w:val="0F1115"/>
          <w:spacing w:val="0"/>
          <w:kern w:val="2"/>
          <w:sz w:val="32"/>
          <w:szCs w:val="32"/>
          <w:shd w:val="clear" w:fill="FFFFFF"/>
          <w:lang w:val="en-US" w:eastAsia="zh-CN" w:bidi="ar-SA"/>
        </w:rPr>
      </w:pPr>
      <w:r>
        <w:rPr>
          <w:rFonts w:hint="default" w:ascii="仿宋" w:hAnsi="仿宋" w:eastAsia="仿宋" w:cs="仿宋"/>
          <w:b w:val="0"/>
          <w:bCs w:val="0"/>
          <w:i w:val="0"/>
          <w:iCs w:val="0"/>
          <w:caps w:val="0"/>
          <w:color w:val="0F1115"/>
          <w:spacing w:val="0"/>
          <w:kern w:val="2"/>
          <w:sz w:val="32"/>
          <w:szCs w:val="32"/>
          <w:shd w:val="clear" w:fill="FFFFFF"/>
          <w:lang w:val="en-US" w:eastAsia="zh-CN" w:bidi="ar-SA"/>
        </w:rPr>
        <w:t>全部参赛作品必须为原创实拍</w:t>
      </w:r>
      <w:r>
        <w:rPr>
          <w:rFonts w:hint="eastAsia" w:ascii="仿宋" w:hAnsi="仿宋" w:eastAsia="仿宋" w:cs="仿宋"/>
          <w:b w:val="0"/>
          <w:bCs w:val="0"/>
          <w:i w:val="0"/>
          <w:iCs w:val="0"/>
          <w:caps w:val="0"/>
          <w:color w:val="0F1115"/>
          <w:spacing w:val="0"/>
          <w:kern w:val="2"/>
          <w:sz w:val="32"/>
          <w:szCs w:val="32"/>
          <w:shd w:val="clear" w:fill="FFFFFF"/>
          <w:lang w:val="en-US" w:eastAsia="zh-CN" w:bidi="ar-SA"/>
        </w:rPr>
        <w:t>，</w:t>
      </w:r>
      <w:r>
        <w:rPr>
          <w:rFonts w:hint="default" w:ascii="仿宋" w:hAnsi="仿宋" w:eastAsia="仿宋" w:cs="仿宋"/>
          <w:b w:val="0"/>
          <w:bCs w:val="0"/>
          <w:i w:val="0"/>
          <w:iCs w:val="0"/>
          <w:caps w:val="0"/>
          <w:color w:val="0F1115"/>
          <w:spacing w:val="0"/>
          <w:kern w:val="2"/>
          <w:sz w:val="32"/>
          <w:szCs w:val="32"/>
          <w:shd w:val="clear" w:fill="FFFFFF"/>
          <w:lang w:val="en-US" w:eastAsia="zh-CN" w:bidi="ar-SA"/>
        </w:rPr>
        <w:t>不得抄袭、搬运、AI生成。严禁盗用他人成果，一经查实，直接取消参赛资格，并追究相关责任。同时，确保作品未曾商用、未授权给第三方使用，且版权未转让他人。作品不得侵犯他人著作权，包括但不限于字体版权。若因作品侵权导致的任何法律责任，均由投稿者个人承担。</w:t>
      </w:r>
    </w:p>
    <w:p w14:paraId="5B7703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i w:val="0"/>
          <w:iCs w:val="0"/>
          <w:caps w:val="0"/>
          <w:color w:val="0F1115"/>
          <w:spacing w:val="0"/>
          <w:kern w:val="2"/>
          <w:sz w:val="32"/>
          <w:szCs w:val="32"/>
          <w:shd w:val="clear" w:fill="FFFFFF"/>
          <w:lang w:val="en-US" w:eastAsia="zh-CN" w:bidi="ar-SA"/>
        </w:rPr>
      </w:pPr>
      <w:r>
        <w:rPr>
          <w:rFonts w:hint="eastAsia" w:ascii="黑体" w:hAnsi="黑体" w:eastAsia="黑体" w:cs="黑体"/>
          <w:b w:val="0"/>
          <w:bCs w:val="0"/>
          <w:i w:val="0"/>
          <w:iCs w:val="0"/>
          <w:caps w:val="0"/>
          <w:color w:val="0F1115"/>
          <w:spacing w:val="0"/>
          <w:kern w:val="2"/>
          <w:sz w:val="32"/>
          <w:szCs w:val="32"/>
          <w:shd w:val="clear" w:fill="FFFFFF"/>
          <w:lang w:val="en-US" w:eastAsia="zh-CN" w:bidi="ar-SA"/>
        </w:rPr>
        <w:t>六、奖项设置</w:t>
      </w:r>
    </w:p>
    <w:p w14:paraId="5A2F8F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i w:val="0"/>
          <w:iCs w:val="0"/>
          <w:caps w:val="0"/>
          <w:color w:val="0F1115"/>
          <w:spacing w:val="0"/>
          <w:kern w:val="2"/>
          <w:sz w:val="32"/>
          <w:szCs w:val="32"/>
          <w:shd w:val="clear" w:fill="FFFFFF"/>
          <w:lang w:val="en-US" w:eastAsia="zh-CN" w:bidi="ar-SA"/>
        </w:rPr>
      </w:pPr>
      <w:r>
        <w:rPr>
          <w:rFonts w:hint="eastAsia" w:ascii="楷体" w:hAnsi="楷体" w:eastAsia="楷体" w:cs="楷体"/>
          <w:i w:val="0"/>
          <w:iCs w:val="0"/>
          <w:caps w:val="0"/>
          <w:color w:val="0F1115"/>
          <w:spacing w:val="0"/>
          <w:kern w:val="2"/>
          <w:sz w:val="32"/>
          <w:szCs w:val="32"/>
          <w:shd w:val="clear" w:fill="FFFFFF"/>
          <w:lang w:val="en-US" w:eastAsia="zh-CN" w:bidi="ar-SA"/>
        </w:rPr>
        <w:t>（一）个人奖</w:t>
      </w:r>
    </w:p>
    <w:p w14:paraId="60171EF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i w:val="0"/>
          <w:iCs w:val="0"/>
          <w:caps w:val="0"/>
          <w:color w:val="0F1115"/>
          <w:spacing w:val="0"/>
          <w:kern w:val="2"/>
          <w:sz w:val="32"/>
          <w:szCs w:val="32"/>
          <w:highlight w:val="none"/>
          <w:shd w:val="clear" w:fill="FFFFFF"/>
          <w:lang w:val="en-US" w:eastAsia="zh-CN" w:bidi="ar-SA"/>
        </w:rPr>
      </w:pPr>
      <w:r>
        <w:rPr>
          <w:rFonts w:hint="eastAsia" w:ascii="仿宋" w:hAnsi="仿宋" w:eastAsia="仿宋" w:cs="仿宋"/>
          <w:i w:val="0"/>
          <w:iCs w:val="0"/>
          <w:caps w:val="0"/>
          <w:color w:val="0F1115"/>
          <w:spacing w:val="0"/>
          <w:kern w:val="2"/>
          <w:sz w:val="32"/>
          <w:szCs w:val="32"/>
          <w:highlight w:val="none"/>
          <w:shd w:val="clear" w:fill="FFFFFF"/>
          <w:lang w:val="en-US" w:eastAsia="zh-CN" w:bidi="ar-SA"/>
        </w:rPr>
        <w:t>一等奖：证书+精美文创礼包+第二课堂学时</w:t>
      </w:r>
    </w:p>
    <w:p w14:paraId="12923FF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i w:val="0"/>
          <w:iCs w:val="0"/>
          <w:caps w:val="0"/>
          <w:color w:val="0F1115"/>
          <w:spacing w:val="0"/>
          <w:kern w:val="2"/>
          <w:sz w:val="32"/>
          <w:szCs w:val="32"/>
          <w:highlight w:val="none"/>
          <w:shd w:val="clear" w:fill="FFFFFF"/>
          <w:lang w:val="en-US" w:eastAsia="zh-CN" w:bidi="ar-SA"/>
        </w:rPr>
      </w:pPr>
      <w:r>
        <w:rPr>
          <w:rFonts w:hint="eastAsia" w:ascii="仿宋" w:hAnsi="仿宋" w:eastAsia="仿宋" w:cs="仿宋"/>
          <w:i w:val="0"/>
          <w:iCs w:val="0"/>
          <w:caps w:val="0"/>
          <w:color w:val="0F1115"/>
          <w:spacing w:val="0"/>
          <w:kern w:val="2"/>
          <w:sz w:val="32"/>
          <w:szCs w:val="32"/>
          <w:highlight w:val="none"/>
          <w:shd w:val="clear" w:fill="FFFFFF"/>
          <w:lang w:val="en-US" w:eastAsia="zh-CN" w:bidi="ar-SA"/>
        </w:rPr>
        <w:t>二等奖：证书+文创礼包+第二课堂学时</w:t>
      </w:r>
    </w:p>
    <w:p w14:paraId="729B5D8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i w:val="0"/>
          <w:iCs w:val="0"/>
          <w:caps w:val="0"/>
          <w:color w:val="0F1115"/>
          <w:spacing w:val="0"/>
          <w:kern w:val="2"/>
          <w:sz w:val="32"/>
          <w:szCs w:val="32"/>
          <w:highlight w:val="none"/>
          <w:shd w:val="clear" w:fill="FFFFFF"/>
          <w:lang w:val="en-US" w:eastAsia="zh-CN" w:bidi="ar-SA"/>
        </w:rPr>
      </w:pPr>
      <w:r>
        <w:rPr>
          <w:rFonts w:hint="eastAsia" w:ascii="仿宋" w:hAnsi="仿宋" w:eastAsia="仿宋" w:cs="仿宋"/>
          <w:i w:val="0"/>
          <w:iCs w:val="0"/>
          <w:caps w:val="0"/>
          <w:color w:val="0F1115"/>
          <w:spacing w:val="0"/>
          <w:kern w:val="2"/>
          <w:sz w:val="32"/>
          <w:szCs w:val="32"/>
          <w:highlight w:val="none"/>
          <w:shd w:val="clear" w:fill="FFFFFF"/>
          <w:lang w:val="en-US" w:eastAsia="zh-CN" w:bidi="ar-SA"/>
        </w:rPr>
        <w:t>三等奖：证书+文创小礼品+第二课堂学时</w:t>
      </w:r>
    </w:p>
    <w:p w14:paraId="54DA3A4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i w:val="0"/>
          <w:iCs w:val="0"/>
          <w:caps w:val="0"/>
          <w:color w:val="0F1115"/>
          <w:spacing w:val="0"/>
          <w:kern w:val="2"/>
          <w:sz w:val="32"/>
          <w:szCs w:val="32"/>
          <w:shd w:val="clear" w:fill="FFFFFF"/>
          <w:lang w:val="en-US" w:eastAsia="zh-CN" w:bidi="ar-SA"/>
        </w:rPr>
      </w:pPr>
      <w:r>
        <w:rPr>
          <w:rFonts w:hint="eastAsia" w:ascii="黑体" w:hAnsi="黑体" w:eastAsia="黑体" w:cs="黑体"/>
          <w:b w:val="0"/>
          <w:bCs w:val="0"/>
          <w:i w:val="0"/>
          <w:iCs w:val="0"/>
          <w:caps w:val="0"/>
          <w:color w:val="0F1115"/>
          <w:spacing w:val="0"/>
          <w:kern w:val="2"/>
          <w:sz w:val="32"/>
          <w:szCs w:val="32"/>
          <w:shd w:val="clear" w:fill="FFFFFF"/>
          <w:lang w:val="en-US" w:eastAsia="zh-CN" w:bidi="ar-SA"/>
        </w:rPr>
        <w:t>七、注意事项</w:t>
      </w:r>
    </w:p>
    <w:p w14:paraId="2BE2464C">
      <w:pPr>
        <w:keepNext w:val="0"/>
        <w:keepLines w:val="0"/>
        <w:widowControl/>
        <w:suppressLineNumbers w:val="0"/>
        <w:spacing w:line="360" w:lineRule="auto"/>
        <w:ind w:firstLine="640" w:firstLineChars="200"/>
        <w:jc w:val="both"/>
        <w:rPr>
          <w:rFonts w:hint="eastAsia" w:ascii="仿宋" w:hAnsi="仿宋" w:eastAsia="仿宋" w:cs="仿宋"/>
          <w:b w:val="0"/>
          <w:bCs w:val="0"/>
          <w:i w:val="0"/>
          <w:iCs w:val="0"/>
          <w:caps w:val="0"/>
          <w:color w:val="0F1115"/>
          <w:spacing w:val="0"/>
          <w:kern w:val="2"/>
          <w:sz w:val="32"/>
          <w:szCs w:val="32"/>
          <w:shd w:val="clear" w:fill="FFFFFF"/>
          <w:lang w:val="en-US" w:eastAsia="zh-CN" w:bidi="ar-SA"/>
        </w:rPr>
      </w:pPr>
      <w:r>
        <w:rPr>
          <w:rFonts w:hint="eastAsia" w:ascii="仿宋" w:hAnsi="仿宋" w:eastAsia="仿宋" w:cs="仿宋"/>
          <w:b w:val="0"/>
          <w:bCs w:val="0"/>
          <w:i w:val="0"/>
          <w:iCs w:val="0"/>
          <w:caps w:val="0"/>
          <w:color w:val="0F1115"/>
          <w:spacing w:val="0"/>
          <w:kern w:val="2"/>
          <w:sz w:val="32"/>
          <w:szCs w:val="32"/>
          <w:shd w:val="clear" w:fill="FFFFFF"/>
          <w:lang w:val="en-US" w:eastAsia="zh-CN" w:bidi="ar-SA"/>
        </w:rPr>
        <w:t>1.参赛作品一经提交，即视为同意学校拥有作品的非商业性使用权，包括用于学校宣传、校园文化建设等相关活动的展示、播放、转载等，学校无需另行支付报酬，作者享有署名权。</w:t>
      </w:r>
    </w:p>
    <w:p w14:paraId="1A70CF3F">
      <w:pPr>
        <w:keepNext w:val="0"/>
        <w:keepLines w:val="0"/>
        <w:widowControl/>
        <w:suppressLineNumbers w:val="0"/>
        <w:spacing w:line="360" w:lineRule="auto"/>
        <w:ind w:firstLine="640" w:firstLineChars="200"/>
        <w:jc w:val="both"/>
        <w:rPr>
          <w:rFonts w:hint="eastAsia" w:ascii="仿宋" w:hAnsi="仿宋" w:eastAsia="仿宋" w:cs="仿宋"/>
          <w:b w:val="0"/>
          <w:bCs w:val="0"/>
          <w:i w:val="0"/>
          <w:iCs w:val="0"/>
          <w:caps w:val="0"/>
          <w:color w:val="0F1115"/>
          <w:spacing w:val="0"/>
          <w:kern w:val="2"/>
          <w:sz w:val="32"/>
          <w:szCs w:val="32"/>
          <w:shd w:val="clear" w:fill="FFFFFF"/>
          <w:lang w:val="en-US" w:eastAsia="zh-CN" w:bidi="ar-SA"/>
        </w:rPr>
      </w:pPr>
      <w:r>
        <w:rPr>
          <w:rFonts w:hint="eastAsia" w:ascii="仿宋" w:hAnsi="仿宋" w:eastAsia="仿宋" w:cs="仿宋"/>
          <w:b w:val="0"/>
          <w:bCs w:val="0"/>
          <w:i w:val="0"/>
          <w:iCs w:val="0"/>
          <w:caps w:val="0"/>
          <w:color w:val="0F1115"/>
          <w:spacing w:val="0"/>
          <w:kern w:val="2"/>
          <w:sz w:val="32"/>
          <w:szCs w:val="32"/>
          <w:shd w:val="clear" w:fill="FFFFFF"/>
          <w:lang w:val="en-US" w:eastAsia="zh-CN" w:bidi="ar-SA"/>
        </w:rPr>
        <w:t>2.本次大赛不收取任何参赛费用，参赛作品不予退还，请参赛人员自行留存备份。</w:t>
      </w:r>
    </w:p>
    <w:p w14:paraId="6E6D33F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187A958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35BC4B51">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5FBBAA0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41CBE211">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12181D00">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67153461">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39C5B3B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55675D26">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5B007CE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695E057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0D43C59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p>
    <w:p w14:paraId="30E1693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i w:val="0"/>
          <w:iCs w:val="0"/>
          <w:caps w:val="0"/>
          <w:color w:val="0F1115"/>
          <w:spacing w:val="0"/>
          <w:kern w:val="2"/>
          <w:sz w:val="32"/>
          <w:szCs w:val="32"/>
          <w:shd w:val="clear" w:fill="FFFFFF"/>
          <w:lang w:val="en-US" w:eastAsia="zh-CN" w:bidi="ar-SA"/>
        </w:rPr>
      </w:pPr>
      <w:r>
        <w:rPr>
          <w:rFonts w:hint="eastAsia" w:ascii="黑体" w:hAnsi="黑体" w:eastAsia="黑体" w:cs="黑体"/>
          <w:i w:val="0"/>
          <w:iCs w:val="0"/>
          <w:caps w:val="0"/>
          <w:color w:val="0F1115"/>
          <w:spacing w:val="0"/>
          <w:kern w:val="2"/>
          <w:sz w:val="32"/>
          <w:szCs w:val="32"/>
          <w:shd w:val="clear" w:fill="FFFFFF"/>
          <w:lang w:val="en-US" w:eastAsia="zh-CN" w:bidi="ar-SA"/>
        </w:rPr>
        <w:t>附  件</w:t>
      </w:r>
    </w:p>
    <w:p w14:paraId="7C198B7A">
      <w:pPr>
        <w:snapToGrid w:val="0"/>
        <w:spacing w:line="360" w:lineRule="auto"/>
        <w:jc w:val="center"/>
        <w:rPr>
          <w:rFonts w:ascii="方正小标宋简体" w:eastAsia="方正小标宋简体"/>
          <w:bCs/>
          <w:color w:val="000000"/>
          <w:sz w:val="44"/>
          <w:szCs w:val="44"/>
        </w:rPr>
      </w:pPr>
      <w:r>
        <w:rPr>
          <w:rFonts w:hint="eastAsia" w:ascii="方正小标宋简体" w:eastAsia="方正小标宋简体"/>
          <w:bCs/>
          <w:color w:val="000000"/>
          <w:sz w:val="44"/>
          <w:szCs w:val="44"/>
        </w:rPr>
        <w:t>河南师范大学</w:t>
      </w:r>
      <w:r>
        <w:rPr>
          <w:rFonts w:hint="eastAsia" w:ascii="方正小标宋简体" w:eastAsia="方正小标宋简体"/>
          <w:bCs/>
          <w:color w:val="000000"/>
          <w:sz w:val="44"/>
          <w:szCs w:val="44"/>
          <w:lang w:eastAsia="zh-CN"/>
        </w:rPr>
        <w:t>“光</w:t>
      </w:r>
      <w:r>
        <w:rPr>
          <w:rFonts w:hint="eastAsia" w:ascii="方正小标宋简体" w:eastAsia="方正小标宋简体"/>
          <w:bCs/>
          <w:color w:val="000000"/>
          <w:sz w:val="44"/>
          <w:szCs w:val="44"/>
          <w:lang w:val="en-US" w:eastAsia="zh-CN"/>
        </w:rPr>
        <w:t>影拾秋”摄影作品报名</w:t>
      </w:r>
      <w:r>
        <w:rPr>
          <w:rFonts w:hint="eastAsia" w:ascii="方正小标宋简体" w:eastAsia="方正小标宋简体"/>
          <w:bCs/>
          <w:color w:val="000000"/>
          <w:sz w:val="44"/>
          <w:szCs w:val="44"/>
        </w:rPr>
        <w:t>表</w:t>
      </w:r>
    </w:p>
    <w:tbl>
      <w:tblPr>
        <w:tblStyle w:val="6"/>
        <w:tblW w:w="90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4"/>
        <w:gridCol w:w="2865"/>
        <w:gridCol w:w="1665"/>
        <w:gridCol w:w="3098"/>
      </w:tblGrid>
      <w:tr w14:paraId="1624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404" w:type="dxa"/>
            <w:noWrap/>
            <w:tcMar>
              <w:left w:w="0" w:type="dxa"/>
              <w:right w:w="0" w:type="dxa"/>
            </w:tcMar>
            <w:vAlign w:val="center"/>
          </w:tcPr>
          <w:p w14:paraId="29E2F49D">
            <w:pPr>
              <w:snapToGrid w:val="0"/>
              <w:jc w:val="center"/>
              <w:rPr>
                <w:rFonts w:ascii="黑体" w:eastAsia="黑体" w:cs="黑体"/>
                <w:sz w:val="24"/>
                <w:szCs w:val="24"/>
              </w:rPr>
            </w:pPr>
            <w:r>
              <w:rPr>
                <w:rFonts w:hint="eastAsia" w:ascii="黑体" w:eastAsia="黑体" w:cs="黑体"/>
                <w:sz w:val="24"/>
                <w:szCs w:val="24"/>
              </w:rPr>
              <w:t>作品名称</w:t>
            </w:r>
          </w:p>
        </w:tc>
        <w:tc>
          <w:tcPr>
            <w:tcW w:w="7628" w:type="dxa"/>
            <w:gridSpan w:val="3"/>
            <w:noWrap/>
            <w:tcMar>
              <w:left w:w="0" w:type="dxa"/>
              <w:right w:w="0" w:type="dxa"/>
            </w:tcMar>
            <w:vAlign w:val="center"/>
          </w:tcPr>
          <w:p w14:paraId="64C11DC0">
            <w:pPr>
              <w:snapToGrid w:val="0"/>
              <w:jc w:val="center"/>
              <w:rPr>
                <w:rFonts w:ascii="仿宋_GB2312" w:hAnsi="仿宋_GB2312"/>
                <w:sz w:val="24"/>
                <w:szCs w:val="24"/>
              </w:rPr>
            </w:pPr>
            <w:r>
              <w:rPr>
                <w:rFonts w:hint="eastAsia" w:ascii="仿宋_GB2312" w:hAnsi="仿宋_GB2312"/>
                <w:sz w:val="24"/>
                <w:szCs w:val="24"/>
              </w:rPr>
              <w:t xml:space="preserve">    </w:t>
            </w:r>
            <w:r>
              <w:rPr>
                <w:rFonts w:hint="default" w:ascii="仿宋_GB2312" w:hAnsi="仿宋_GB2312"/>
                <w:sz w:val="24"/>
                <w:szCs w:val="24"/>
                <w:lang w:val="en-US"/>
              </w:rPr>
              <w:t xml:space="preserve">       </w:t>
            </w:r>
          </w:p>
        </w:tc>
      </w:tr>
      <w:tr w14:paraId="78249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404" w:type="dxa"/>
            <w:noWrap/>
            <w:tcMar>
              <w:left w:w="0" w:type="dxa"/>
              <w:right w:w="0" w:type="dxa"/>
            </w:tcMar>
            <w:vAlign w:val="center"/>
          </w:tcPr>
          <w:p w14:paraId="56697763">
            <w:pPr>
              <w:snapToGrid w:val="0"/>
              <w:jc w:val="center"/>
              <w:rPr>
                <w:rFonts w:hint="default" w:ascii="黑体" w:eastAsia="黑体" w:cs="黑体"/>
                <w:sz w:val="24"/>
                <w:szCs w:val="24"/>
                <w:lang w:val="en-US" w:eastAsia="zh-CN"/>
              </w:rPr>
            </w:pPr>
            <w:r>
              <w:rPr>
                <w:rFonts w:hint="eastAsia" w:ascii="黑体" w:eastAsia="黑体" w:cs="黑体"/>
                <w:sz w:val="24"/>
                <w:szCs w:val="24"/>
              </w:rPr>
              <w:t>学院</w:t>
            </w:r>
          </w:p>
        </w:tc>
        <w:tc>
          <w:tcPr>
            <w:tcW w:w="2865" w:type="dxa"/>
            <w:noWrap/>
            <w:tcMar>
              <w:left w:w="0" w:type="dxa"/>
              <w:right w:w="0" w:type="dxa"/>
            </w:tcMar>
            <w:vAlign w:val="center"/>
          </w:tcPr>
          <w:p w14:paraId="77F729F6">
            <w:pPr>
              <w:snapToGrid w:val="0"/>
              <w:jc w:val="center"/>
              <w:rPr>
                <w:sz w:val="24"/>
                <w:szCs w:val="24"/>
              </w:rPr>
            </w:pPr>
          </w:p>
        </w:tc>
        <w:tc>
          <w:tcPr>
            <w:tcW w:w="1665" w:type="dxa"/>
            <w:noWrap/>
            <w:tcMar>
              <w:left w:w="0" w:type="dxa"/>
              <w:right w:w="0" w:type="dxa"/>
            </w:tcMar>
            <w:vAlign w:val="center"/>
          </w:tcPr>
          <w:p w14:paraId="62016C20">
            <w:pPr>
              <w:snapToGrid w:val="0"/>
              <w:jc w:val="center"/>
              <w:rPr>
                <w:sz w:val="24"/>
                <w:szCs w:val="24"/>
              </w:rPr>
            </w:pPr>
            <w:r>
              <w:rPr>
                <w:rFonts w:hint="eastAsia" w:ascii="黑体" w:eastAsia="黑体" w:cs="黑体"/>
                <w:sz w:val="24"/>
                <w:szCs w:val="24"/>
                <w:lang w:eastAsia="zh-CN"/>
              </w:rPr>
              <w:t>年级</w:t>
            </w:r>
          </w:p>
        </w:tc>
        <w:tc>
          <w:tcPr>
            <w:tcW w:w="3098" w:type="dxa"/>
            <w:noWrap/>
            <w:tcMar>
              <w:left w:w="0" w:type="dxa"/>
              <w:right w:w="0" w:type="dxa"/>
            </w:tcMar>
            <w:vAlign w:val="center"/>
          </w:tcPr>
          <w:p w14:paraId="5DA040B5">
            <w:pPr>
              <w:snapToGrid w:val="0"/>
              <w:jc w:val="center"/>
              <w:rPr>
                <w:sz w:val="24"/>
                <w:szCs w:val="24"/>
              </w:rPr>
            </w:pPr>
          </w:p>
        </w:tc>
      </w:tr>
      <w:tr w14:paraId="2A56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404" w:type="dxa"/>
            <w:noWrap/>
            <w:tcMar>
              <w:left w:w="0" w:type="dxa"/>
              <w:right w:w="0" w:type="dxa"/>
            </w:tcMar>
            <w:vAlign w:val="center"/>
          </w:tcPr>
          <w:p w14:paraId="3F856BE5">
            <w:pPr>
              <w:snapToGrid w:val="0"/>
              <w:jc w:val="center"/>
              <w:rPr>
                <w:rFonts w:hint="eastAsia" w:ascii="黑体" w:eastAsia="黑体" w:cs="黑体"/>
                <w:sz w:val="24"/>
                <w:szCs w:val="24"/>
              </w:rPr>
            </w:pPr>
            <w:r>
              <w:rPr>
                <w:rFonts w:hint="eastAsia" w:ascii="黑体" w:eastAsia="黑体" w:cs="黑体"/>
                <w:sz w:val="24"/>
                <w:szCs w:val="24"/>
                <w:lang w:eastAsia="zh-CN"/>
              </w:rPr>
              <w:t>专业</w:t>
            </w:r>
          </w:p>
        </w:tc>
        <w:tc>
          <w:tcPr>
            <w:tcW w:w="2865" w:type="dxa"/>
            <w:noWrap/>
            <w:tcMar>
              <w:left w:w="0" w:type="dxa"/>
              <w:right w:w="0" w:type="dxa"/>
            </w:tcMar>
            <w:vAlign w:val="center"/>
          </w:tcPr>
          <w:p w14:paraId="1DDD4441">
            <w:pPr>
              <w:snapToGrid w:val="0"/>
              <w:jc w:val="center"/>
              <w:rPr>
                <w:sz w:val="24"/>
                <w:szCs w:val="24"/>
              </w:rPr>
            </w:pPr>
          </w:p>
        </w:tc>
        <w:tc>
          <w:tcPr>
            <w:tcW w:w="1665" w:type="dxa"/>
            <w:noWrap/>
            <w:tcMar>
              <w:left w:w="0" w:type="dxa"/>
              <w:right w:w="0" w:type="dxa"/>
            </w:tcMar>
            <w:vAlign w:val="center"/>
          </w:tcPr>
          <w:p w14:paraId="36F30907">
            <w:pPr>
              <w:snapToGrid w:val="0"/>
              <w:jc w:val="center"/>
              <w:rPr>
                <w:rFonts w:hint="eastAsia" w:ascii="黑体" w:eastAsia="黑体" w:cs="黑体"/>
                <w:sz w:val="24"/>
                <w:szCs w:val="24"/>
                <w:lang w:eastAsia="zh-CN"/>
              </w:rPr>
            </w:pPr>
            <w:r>
              <w:rPr>
                <w:rFonts w:hint="eastAsia" w:ascii="黑体" w:eastAsia="黑体" w:cs="黑体"/>
                <w:sz w:val="24"/>
                <w:szCs w:val="24"/>
                <w:lang w:val="en-US" w:eastAsia="zh-CN"/>
              </w:rPr>
              <w:t>单位</w:t>
            </w:r>
          </w:p>
        </w:tc>
        <w:tc>
          <w:tcPr>
            <w:tcW w:w="3098" w:type="dxa"/>
            <w:noWrap/>
            <w:tcMar>
              <w:left w:w="0" w:type="dxa"/>
              <w:right w:w="0" w:type="dxa"/>
            </w:tcMar>
            <w:vAlign w:val="center"/>
          </w:tcPr>
          <w:p w14:paraId="2A64F334">
            <w:pPr>
              <w:snapToGrid w:val="0"/>
              <w:jc w:val="center"/>
              <w:rPr>
                <w:sz w:val="24"/>
                <w:szCs w:val="24"/>
              </w:rPr>
            </w:pPr>
          </w:p>
        </w:tc>
      </w:tr>
      <w:tr w14:paraId="02D1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404" w:type="dxa"/>
            <w:noWrap/>
            <w:tcMar>
              <w:left w:w="0" w:type="dxa"/>
              <w:right w:w="0" w:type="dxa"/>
            </w:tcMar>
            <w:vAlign w:val="center"/>
          </w:tcPr>
          <w:p w14:paraId="3F831D9C">
            <w:pPr>
              <w:snapToGrid w:val="0"/>
              <w:jc w:val="center"/>
              <w:rPr>
                <w:rFonts w:hint="default" w:ascii="黑体" w:eastAsia="黑体" w:cs="黑体"/>
                <w:sz w:val="24"/>
                <w:szCs w:val="24"/>
                <w:lang w:val="en-US" w:eastAsia="zh-CN"/>
              </w:rPr>
            </w:pPr>
            <w:r>
              <w:rPr>
                <w:rFonts w:hint="eastAsia" w:ascii="黑体" w:eastAsia="黑体" w:cs="黑体"/>
                <w:sz w:val="24"/>
                <w:szCs w:val="24"/>
                <w:lang w:val="en-US" w:eastAsia="zh-CN"/>
              </w:rPr>
              <w:t>姓名</w:t>
            </w:r>
          </w:p>
        </w:tc>
        <w:tc>
          <w:tcPr>
            <w:tcW w:w="2865" w:type="dxa"/>
            <w:noWrap/>
            <w:tcMar>
              <w:left w:w="0" w:type="dxa"/>
              <w:right w:w="0" w:type="dxa"/>
            </w:tcMar>
            <w:vAlign w:val="center"/>
          </w:tcPr>
          <w:p w14:paraId="1F1DBC7A">
            <w:pPr>
              <w:snapToGrid w:val="0"/>
              <w:jc w:val="center"/>
              <w:rPr>
                <w:sz w:val="24"/>
                <w:szCs w:val="24"/>
              </w:rPr>
            </w:pPr>
          </w:p>
        </w:tc>
        <w:tc>
          <w:tcPr>
            <w:tcW w:w="1665" w:type="dxa"/>
            <w:noWrap/>
            <w:tcMar>
              <w:left w:w="0" w:type="dxa"/>
              <w:right w:w="0" w:type="dxa"/>
            </w:tcMar>
            <w:vAlign w:val="center"/>
          </w:tcPr>
          <w:p w14:paraId="02F8B5A7">
            <w:pPr>
              <w:snapToGrid w:val="0"/>
              <w:jc w:val="center"/>
              <w:rPr>
                <w:rFonts w:ascii="仿宋_GB2312" w:hAnsi="仿宋_GB2312"/>
                <w:sz w:val="24"/>
                <w:szCs w:val="24"/>
              </w:rPr>
            </w:pPr>
            <w:r>
              <w:rPr>
                <w:rFonts w:hint="eastAsia" w:ascii="黑体" w:eastAsia="黑体" w:cs="黑体"/>
                <w:sz w:val="24"/>
                <w:szCs w:val="24"/>
              </w:rPr>
              <w:t>联系方式</w:t>
            </w:r>
          </w:p>
        </w:tc>
        <w:tc>
          <w:tcPr>
            <w:tcW w:w="3098" w:type="dxa"/>
            <w:noWrap/>
            <w:tcMar>
              <w:left w:w="0" w:type="dxa"/>
              <w:right w:w="0" w:type="dxa"/>
            </w:tcMar>
            <w:vAlign w:val="center"/>
          </w:tcPr>
          <w:p w14:paraId="5382103D">
            <w:pPr>
              <w:snapToGrid w:val="0"/>
              <w:jc w:val="center"/>
              <w:rPr>
                <w:sz w:val="24"/>
                <w:szCs w:val="24"/>
              </w:rPr>
            </w:pPr>
          </w:p>
        </w:tc>
      </w:tr>
      <w:tr w14:paraId="5C8E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404" w:type="dxa"/>
            <w:noWrap/>
            <w:tcMar>
              <w:left w:w="0" w:type="dxa"/>
              <w:right w:w="0" w:type="dxa"/>
            </w:tcMar>
            <w:vAlign w:val="center"/>
          </w:tcPr>
          <w:p w14:paraId="47F077A5">
            <w:pPr>
              <w:snapToGrid w:val="0"/>
              <w:jc w:val="center"/>
              <w:rPr>
                <w:rFonts w:hint="default" w:ascii="黑体" w:eastAsia="黑体" w:cs="黑体"/>
                <w:sz w:val="24"/>
                <w:szCs w:val="24"/>
                <w:lang w:val="en-US" w:eastAsia="zh-CN"/>
              </w:rPr>
            </w:pPr>
            <w:r>
              <w:rPr>
                <w:rFonts w:hint="eastAsia" w:ascii="黑体" w:eastAsia="黑体" w:cs="黑体"/>
                <w:sz w:val="24"/>
                <w:szCs w:val="24"/>
                <w:lang w:val="en-US" w:eastAsia="zh-CN"/>
              </w:rPr>
              <w:t>身份类别</w:t>
            </w:r>
          </w:p>
        </w:tc>
        <w:tc>
          <w:tcPr>
            <w:tcW w:w="2865" w:type="dxa"/>
            <w:noWrap/>
            <w:tcMar>
              <w:left w:w="0" w:type="dxa"/>
              <w:right w:w="0" w:type="dxa"/>
            </w:tcMar>
            <w:vAlign w:val="center"/>
          </w:tcPr>
          <w:p w14:paraId="5FD1A5ED">
            <w:pPr>
              <w:snapToGrid w:val="0"/>
              <w:ind w:firstLine="210" w:firstLineChars="100"/>
              <w:jc w:val="both"/>
              <w:rPr>
                <w:rFonts w:hint="default"/>
                <w:sz w:val="21"/>
                <w:szCs w:val="21"/>
                <w:lang w:val="en-US" w:eastAsia="zh-CN"/>
              </w:rPr>
            </w:pPr>
            <w:r>
              <w:rPr>
                <w:rFonts w:hint="eastAsia"/>
                <w:sz w:val="21"/>
                <w:szCs w:val="21"/>
                <w:lang w:val="en-US" w:eastAsia="zh-CN"/>
              </w:rPr>
              <w:t xml:space="preserve">在校生 </w:t>
            </w:r>
            <w:r>
              <w:rPr>
                <w:rFonts w:hint="default"/>
                <w:sz w:val="21"/>
                <w:szCs w:val="21"/>
                <w:lang w:val="en-US" w:eastAsia="zh-CN"/>
              </w:rPr>
              <w:t>囗</w:t>
            </w:r>
            <w:r>
              <w:rPr>
                <w:rFonts w:hint="eastAsia"/>
                <w:sz w:val="21"/>
                <w:szCs w:val="21"/>
                <w:lang w:val="en-US" w:eastAsia="zh-CN"/>
              </w:rPr>
              <w:t xml:space="preserve">    教师 </w:t>
            </w:r>
            <w:r>
              <w:rPr>
                <w:rFonts w:hint="default"/>
                <w:sz w:val="21"/>
                <w:szCs w:val="21"/>
                <w:lang w:val="en-US" w:eastAsia="zh-CN"/>
              </w:rPr>
              <w:t>囗</w:t>
            </w:r>
          </w:p>
          <w:p w14:paraId="124238C4">
            <w:pPr>
              <w:snapToGrid w:val="0"/>
              <w:jc w:val="center"/>
              <w:rPr>
                <w:rFonts w:hint="default" w:eastAsia="宋体"/>
                <w:sz w:val="24"/>
                <w:szCs w:val="24"/>
                <w:lang w:val="en-US" w:eastAsia="zh-CN"/>
              </w:rPr>
            </w:pPr>
            <w:r>
              <w:rPr>
                <w:rFonts w:hint="eastAsia"/>
                <w:sz w:val="21"/>
                <w:szCs w:val="21"/>
                <w:lang w:val="en-US" w:eastAsia="zh-CN"/>
              </w:rPr>
              <w:t xml:space="preserve">校友 </w:t>
            </w:r>
            <w:r>
              <w:rPr>
                <w:rFonts w:hint="default"/>
                <w:sz w:val="21"/>
                <w:szCs w:val="21"/>
                <w:lang w:val="en-US" w:eastAsia="zh-CN"/>
              </w:rPr>
              <w:t>囗</w:t>
            </w:r>
            <w:r>
              <w:rPr>
                <w:rFonts w:hint="eastAsia"/>
                <w:sz w:val="21"/>
                <w:szCs w:val="21"/>
                <w:lang w:val="en-US" w:eastAsia="zh-CN"/>
              </w:rPr>
              <w:t xml:space="preserve">      校外人士 </w:t>
            </w:r>
            <w:r>
              <w:rPr>
                <w:rFonts w:hint="default"/>
                <w:sz w:val="21"/>
                <w:szCs w:val="21"/>
                <w:lang w:val="en-US" w:eastAsia="zh-CN"/>
              </w:rPr>
              <w:t>囗</w:t>
            </w:r>
          </w:p>
        </w:tc>
        <w:tc>
          <w:tcPr>
            <w:tcW w:w="1665" w:type="dxa"/>
            <w:noWrap/>
            <w:tcMar>
              <w:left w:w="0" w:type="dxa"/>
              <w:right w:w="0" w:type="dxa"/>
            </w:tcMar>
            <w:vAlign w:val="center"/>
          </w:tcPr>
          <w:p w14:paraId="7F94CA06">
            <w:pPr>
              <w:snapToGrid w:val="0"/>
              <w:jc w:val="center"/>
              <w:rPr>
                <w:rFonts w:hint="eastAsia" w:ascii="仿宋_GB2312" w:hAnsi="仿宋_GB2312" w:eastAsiaTheme="minorEastAsia"/>
                <w:sz w:val="24"/>
                <w:szCs w:val="24"/>
                <w:lang w:eastAsia="zh-CN"/>
              </w:rPr>
            </w:pPr>
            <w:r>
              <w:rPr>
                <w:rFonts w:hint="eastAsia" w:ascii="黑体" w:eastAsia="黑体" w:cs="黑体"/>
                <w:sz w:val="24"/>
                <w:szCs w:val="24"/>
                <w:lang w:eastAsia="zh-CN"/>
              </w:rPr>
              <w:t>主题分类</w:t>
            </w:r>
          </w:p>
        </w:tc>
        <w:tc>
          <w:tcPr>
            <w:tcW w:w="3098" w:type="dxa"/>
            <w:noWrap/>
            <w:tcMar>
              <w:left w:w="0" w:type="dxa"/>
              <w:right w:w="0" w:type="dxa"/>
            </w:tcMar>
            <w:vAlign w:val="center"/>
          </w:tcPr>
          <w:p w14:paraId="0B845351">
            <w:pPr>
              <w:snapToGrid w:val="0"/>
              <w:ind w:firstLine="420" w:firstLineChars="200"/>
              <w:jc w:val="both"/>
              <w:rPr>
                <w:rFonts w:hint="default"/>
                <w:sz w:val="21"/>
                <w:szCs w:val="21"/>
                <w:lang w:val="en-US" w:eastAsia="zh-CN"/>
              </w:rPr>
            </w:pPr>
            <w:r>
              <w:rPr>
                <w:rFonts w:hint="eastAsia"/>
                <w:sz w:val="21"/>
                <w:szCs w:val="21"/>
                <w:lang w:val="en-US" w:eastAsia="zh-CN"/>
              </w:rPr>
              <w:t xml:space="preserve">风光类 </w:t>
            </w:r>
            <w:r>
              <w:rPr>
                <w:rFonts w:hint="default"/>
                <w:sz w:val="21"/>
                <w:szCs w:val="21"/>
                <w:lang w:val="en-US" w:eastAsia="zh-CN"/>
              </w:rPr>
              <w:t>囗</w:t>
            </w:r>
            <w:r>
              <w:rPr>
                <w:rFonts w:hint="eastAsia"/>
                <w:sz w:val="21"/>
                <w:szCs w:val="21"/>
                <w:lang w:val="en-US" w:eastAsia="zh-CN"/>
              </w:rPr>
              <w:t xml:space="preserve">    建筑类 </w:t>
            </w:r>
            <w:r>
              <w:rPr>
                <w:rFonts w:hint="default"/>
                <w:sz w:val="21"/>
                <w:szCs w:val="21"/>
                <w:lang w:val="en-US" w:eastAsia="zh-CN"/>
              </w:rPr>
              <w:t>囗</w:t>
            </w:r>
          </w:p>
          <w:p w14:paraId="5C06973D">
            <w:pPr>
              <w:snapToGrid w:val="0"/>
              <w:ind w:firstLine="420" w:firstLineChars="200"/>
              <w:jc w:val="both"/>
              <w:rPr>
                <w:rFonts w:hint="default" w:eastAsiaTheme="minorEastAsia"/>
                <w:sz w:val="24"/>
                <w:szCs w:val="24"/>
                <w:lang w:val="en-US" w:eastAsia="zh-CN"/>
              </w:rPr>
            </w:pPr>
            <w:r>
              <w:rPr>
                <w:rFonts w:hint="eastAsia"/>
                <w:sz w:val="21"/>
                <w:szCs w:val="21"/>
                <w:lang w:val="en-US" w:eastAsia="zh-CN"/>
              </w:rPr>
              <w:t xml:space="preserve">人像类 </w:t>
            </w:r>
            <w:r>
              <w:rPr>
                <w:rFonts w:hint="default"/>
                <w:sz w:val="21"/>
                <w:szCs w:val="21"/>
                <w:lang w:val="en-US" w:eastAsia="zh-CN"/>
              </w:rPr>
              <w:t>囗</w:t>
            </w:r>
            <w:r>
              <w:rPr>
                <w:rFonts w:hint="eastAsia"/>
                <w:sz w:val="21"/>
                <w:szCs w:val="21"/>
                <w:lang w:val="en-US" w:eastAsia="zh-CN"/>
              </w:rPr>
              <w:t xml:space="preserve">   </w:t>
            </w:r>
            <w:r>
              <w:rPr>
                <w:rFonts w:hint="eastAsia"/>
                <w:sz w:val="21"/>
                <w:szCs w:val="21"/>
                <w:highlight w:val="none"/>
                <w:lang w:val="en-US" w:eastAsia="zh-CN"/>
              </w:rPr>
              <w:t xml:space="preserve"> 创意类 </w:t>
            </w:r>
            <w:r>
              <w:rPr>
                <w:rFonts w:hint="default"/>
                <w:sz w:val="21"/>
                <w:szCs w:val="21"/>
                <w:highlight w:val="none"/>
                <w:lang w:val="en-US" w:eastAsia="zh-CN"/>
              </w:rPr>
              <w:t>囗</w:t>
            </w:r>
          </w:p>
        </w:tc>
      </w:tr>
      <w:tr w14:paraId="2B1C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6" w:hRule="atLeast"/>
          <w:jc w:val="center"/>
        </w:trPr>
        <w:tc>
          <w:tcPr>
            <w:tcW w:w="1404" w:type="dxa"/>
            <w:noWrap/>
            <w:tcMar>
              <w:left w:w="0" w:type="dxa"/>
              <w:right w:w="0" w:type="dxa"/>
            </w:tcMar>
            <w:vAlign w:val="center"/>
          </w:tcPr>
          <w:p w14:paraId="59D6A5C9">
            <w:pPr>
              <w:snapToGrid w:val="0"/>
              <w:jc w:val="center"/>
              <w:rPr>
                <w:rFonts w:ascii="黑体" w:eastAsia="黑体" w:cs="黑体"/>
                <w:sz w:val="24"/>
                <w:szCs w:val="24"/>
              </w:rPr>
            </w:pPr>
            <w:r>
              <w:rPr>
                <w:rFonts w:hint="eastAsia" w:ascii="黑体" w:eastAsia="黑体" w:cs="黑体"/>
                <w:sz w:val="24"/>
                <w:szCs w:val="24"/>
              </w:rPr>
              <w:t>内容简介</w:t>
            </w:r>
          </w:p>
          <w:p w14:paraId="43388F71">
            <w:pPr>
              <w:snapToGrid w:val="0"/>
              <w:jc w:val="center"/>
              <w:rPr>
                <w:rFonts w:hint="eastAsia" w:ascii="黑体" w:eastAsia="黑体" w:cs="黑体"/>
                <w:sz w:val="24"/>
                <w:szCs w:val="24"/>
              </w:rPr>
            </w:pPr>
            <w:r>
              <w:rPr>
                <w:rFonts w:hint="eastAsia" w:ascii="黑体" w:eastAsia="黑体" w:cs="黑体"/>
                <w:sz w:val="24"/>
                <w:szCs w:val="24"/>
              </w:rPr>
              <w:t>（</w:t>
            </w:r>
            <w:r>
              <w:rPr>
                <w:rFonts w:hint="eastAsia" w:ascii="黑体" w:eastAsia="黑体" w:cs="黑体"/>
                <w:sz w:val="24"/>
                <w:szCs w:val="24"/>
                <w:lang w:val="en-US" w:eastAsia="zh-CN"/>
              </w:rPr>
              <w:t>100</w:t>
            </w:r>
            <w:r>
              <w:rPr>
                <w:rFonts w:hint="eastAsia" w:ascii="黑体" w:eastAsia="黑体" w:cs="黑体"/>
                <w:sz w:val="24"/>
                <w:szCs w:val="24"/>
              </w:rPr>
              <w:t>字</w:t>
            </w:r>
            <w:r>
              <w:rPr>
                <w:rFonts w:hint="eastAsia" w:ascii="黑体" w:eastAsia="黑体" w:cs="黑体"/>
                <w:sz w:val="24"/>
                <w:szCs w:val="24"/>
                <w:lang w:eastAsia="zh-CN"/>
              </w:rPr>
              <w:t>左右</w:t>
            </w:r>
            <w:r>
              <w:rPr>
                <w:rFonts w:hint="eastAsia" w:ascii="黑体" w:eastAsia="黑体" w:cs="黑体"/>
                <w:sz w:val="24"/>
                <w:szCs w:val="24"/>
              </w:rPr>
              <w:t>）</w:t>
            </w:r>
          </w:p>
          <w:p w14:paraId="2F8665DC">
            <w:pPr>
              <w:snapToGrid w:val="0"/>
              <w:jc w:val="center"/>
              <w:rPr>
                <w:sz w:val="24"/>
                <w:szCs w:val="24"/>
              </w:rPr>
            </w:pPr>
          </w:p>
        </w:tc>
        <w:tc>
          <w:tcPr>
            <w:tcW w:w="7628" w:type="dxa"/>
            <w:gridSpan w:val="3"/>
            <w:noWrap/>
            <w:tcMar>
              <w:left w:w="0" w:type="dxa"/>
              <w:right w:w="0" w:type="dxa"/>
            </w:tcMar>
          </w:tcPr>
          <w:p w14:paraId="6310473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sz w:val="24"/>
                <w:szCs w:val="24"/>
                <w:lang w:eastAsia="zh-CN"/>
              </w:rPr>
            </w:pPr>
          </w:p>
          <w:p w14:paraId="42BC93A3">
            <w:pPr>
              <w:snapToGrid w:val="0"/>
              <w:rPr>
                <w:sz w:val="24"/>
                <w:szCs w:val="24"/>
              </w:rPr>
            </w:pPr>
          </w:p>
          <w:p w14:paraId="59E085B3">
            <w:pPr>
              <w:snapToGrid w:val="0"/>
              <w:rPr>
                <w:sz w:val="24"/>
                <w:szCs w:val="24"/>
              </w:rPr>
            </w:pPr>
          </w:p>
        </w:tc>
      </w:tr>
      <w:tr w14:paraId="0390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4" w:hRule="atLeast"/>
          <w:jc w:val="center"/>
        </w:trPr>
        <w:tc>
          <w:tcPr>
            <w:tcW w:w="1404" w:type="dxa"/>
            <w:tcBorders>
              <w:bottom w:val="single" w:color="auto" w:sz="4" w:space="0"/>
            </w:tcBorders>
            <w:noWrap/>
            <w:tcMar>
              <w:left w:w="0" w:type="dxa"/>
              <w:right w:w="0" w:type="dxa"/>
            </w:tcMar>
            <w:vAlign w:val="center"/>
          </w:tcPr>
          <w:p w14:paraId="754C31DA">
            <w:pPr>
              <w:snapToGrid w:val="0"/>
              <w:jc w:val="center"/>
              <w:rPr>
                <w:rFonts w:hint="eastAsia" w:ascii="仿宋_GB2312" w:hAnsi="仿宋_GB2312" w:eastAsiaTheme="minorEastAsia"/>
                <w:sz w:val="24"/>
                <w:szCs w:val="24"/>
                <w:lang w:eastAsia="zh-CN"/>
              </w:rPr>
            </w:pPr>
            <w:r>
              <w:rPr>
                <w:rFonts w:hint="eastAsia" w:ascii="黑体" w:eastAsia="黑体" w:cs="黑体"/>
                <w:sz w:val="24"/>
                <w:szCs w:val="24"/>
                <w:lang w:eastAsia="zh-CN"/>
              </w:rPr>
              <w:t>报名须知</w:t>
            </w:r>
          </w:p>
        </w:tc>
        <w:tc>
          <w:tcPr>
            <w:tcW w:w="7628" w:type="dxa"/>
            <w:gridSpan w:val="3"/>
            <w:tcBorders>
              <w:bottom w:val="single" w:color="auto" w:sz="4" w:space="0"/>
            </w:tcBorders>
            <w:noWrap/>
            <w:tcMar>
              <w:left w:w="0" w:type="dxa"/>
              <w:right w:w="0" w:type="dxa"/>
            </w:tcMar>
          </w:tcPr>
          <w:p w14:paraId="06B423AF">
            <w:pPr>
              <w:snapToGrid w:val="0"/>
              <w:rPr>
                <w:sz w:val="24"/>
                <w:szCs w:val="24"/>
              </w:rPr>
            </w:pPr>
          </w:p>
          <w:p w14:paraId="4E109A4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both"/>
              <w:textAlignment w:val="auto"/>
              <w:rPr>
                <w:rFonts w:hint="default"/>
                <w:sz w:val="21"/>
                <w:szCs w:val="21"/>
                <w:lang w:val="en-US" w:eastAsia="zh-CN"/>
              </w:rPr>
            </w:pPr>
          </w:p>
          <w:p w14:paraId="43BAADF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both"/>
              <w:textAlignment w:val="auto"/>
              <w:rPr>
                <w:rFonts w:hint="default"/>
                <w:sz w:val="21"/>
                <w:szCs w:val="21"/>
                <w:lang w:val="en-US" w:eastAsia="zh-CN"/>
              </w:rPr>
            </w:pPr>
          </w:p>
          <w:p w14:paraId="05DBB4B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both"/>
              <w:textAlignment w:val="auto"/>
              <w:rPr>
                <w:rFonts w:hint="default"/>
                <w:sz w:val="21"/>
                <w:szCs w:val="21"/>
                <w:lang w:val="en-US" w:eastAsia="zh-CN"/>
              </w:rPr>
            </w:pPr>
            <w:r>
              <w:rPr>
                <w:rFonts w:hint="default"/>
                <w:sz w:val="21"/>
                <w:szCs w:val="21"/>
                <w:lang w:val="en-US" w:eastAsia="zh-CN"/>
              </w:rPr>
              <w:t>参赛作品必须为原创实拍</w:t>
            </w:r>
            <w:r>
              <w:rPr>
                <w:rFonts w:hint="eastAsia"/>
                <w:sz w:val="21"/>
                <w:szCs w:val="21"/>
                <w:lang w:val="en-US" w:eastAsia="zh-CN"/>
              </w:rPr>
              <w:t>，</w:t>
            </w:r>
            <w:r>
              <w:rPr>
                <w:rFonts w:hint="default"/>
                <w:sz w:val="21"/>
                <w:szCs w:val="21"/>
                <w:lang w:val="en-US" w:eastAsia="zh-CN"/>
              </w:rPr>
              <w:t>内容积极健康向上，遵守国家法律法规、符合公序良俗，不包含各类敏感信息。不得抄袭、搬运、AI生成。严禁盗用他人成果，一经查实，直接取消参赛资格，并追究相关责任。</w:t>
            </w:r>
          </w:p>
          <w:p w14:paraId="136DFF05">
            <w:pPr>
              <w:snapToGrid w:val="0"/>
              <w:jc w:val="left"/>
              <w:rPr>
                <w:sz w:val="24"/>
                <w:szCs w:val="24"/>
              </w:rPr>
            </w:pPr>
          </w:p>
          <w:p w14:paraId="53DC4C3B">
            <w:pPr>
              <w:snapToGrid w:val="0"/>
              <w:jc w:val="left"/>
              <w:rPr>
                <w:sz w:val="24"/>
                <w:szCs w:val="24"/>
              </w:rPr>
            </w:pPr>
          </w:p>
          <w:p w14:paraId="38C01522">
            <w:pPr>
              <w:snapToGrid w:val="0"/>
              <w:jc w:val="center"/>
              <w:rPr>
                <w:sz w:val="24"/>
                <w:szCs w:val="24"/>
              </w:rPr>
            </w:pPr>
            <w:r>
              <w:rPr>
                <w:rFonts w:hint="eastAsia"/>
                <w:sz w:val="24"/>
                <w:szCs w:val="24"/>
              </w:rPr>
              <w:t xml:space="preserve">   </w:t>
            </w:r>
            <w:r>
              <w:rPr>
                <w:rFonts w:hint="eastAsia"/>
                <w:sz w:val="24"/>
                <w:szCs w:val="24"/>
                <w:lang w:val="en-US" w:eastAsia="zh-CN"/>
              </w:rPr>
              <w:t xml:space="preserve">                姓名</w:t>
            </w:r>
            <w:r>
              <w:rPr>
                <w:rFonts w:hint="eastAsia"/>
                <w:sz w:val="24"/>
                <w:szCs w:val="24"/>
              </w:rPr>
              <w:t>：</w:t>
            </w:r>
          </w:p>
          <w:p w14:paraId="04F25F4D">
            <w:pPr>
              <w:snapToGrid w:val="0"/>
              <w:ind w:firstLine="4560" w:firstLineChars="1900"/>
              <w:rPr>
                <w:sz w:val="24"/>
                <w:szCs w:val="24"/>
              </w:rPr>
            </w:pPr>
            <w:r>
              <w:rPr>
                <w:rFonts w:hint="eastAsia"/>
                <w:sz w:val="24"/>
                <w:szCs w:val="24"/>
              </w:rPr>
              <w:t>日期：</w:t>
            </w:r>
          </w:p>
        </w:tc>
      </w:tr>
    </w:tbl>
    <w:p w14:paraId="5F2E4C0A"/>
    <w:tbl>
      <w:tblPr>
        <w:tblStyle w:val="7"/>
        <w:tblpPr w:leftFromText="180" w:rightFromText="180" w:vertAnchor="text" w:tblpX="10313" w:tblpY="-24682"/>
        <w:tblOverlap w:val="never"/>
        <w:tblW w:w="6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tblGrid>
      <w:tr w14:paraId="4C22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21" w:type="dxa"/>
          </w:tcPr>
          <w:p w14:paraId="5FC22AB4">
            <w:pPr>
              <w:pStyle w:val="4"/>
              <w:snapToGrid w:val="0"/>
              <w:rPr>
                <w:rFonts w:hint="eastAsia" w:ascii="楷体_GB2312" w:eastAsia="楷体_GB2312" w:cs="仿宋_GB2312"/>
                <w:color w:val="000000"/>
                <w:sz w:val="24"/>
                <w:szCs w:val="24"/>
                <w:vertAlign w:val="baseline"/>
              </w:rPr>
            </w:pPr>
          </w:p>
        </w:tc>
      </w:tr>
    </w:tbl>
    <w:p w14:paraId="20D7C4C0">
      <w:pPr>
        <w:pStyle w:val="4"/>
        <w:snapToGrid w:val="0"/>
        <w:jc w:val="both"/>
        <w:rPr>
          <w:rFonts w:hint="default" w:ascii="仿宋" w:hAnsi="仿宋" w:eastAsia="仿宋" w:cs="仿宋"/>
          <w:i w:val="0"/>
          <w:iCs w:val="0"/>
          <w:caps w:val="0"/>
          <w:color w:val="0F1115"/>
          <w:spacing w:val="0"/>
          <w:kern w:val="2"/>
          <w:sz w:val="32"/>
          <w:szCs w:val="32"/>
          <w:shd w:val="clear" w:fill="FFFFFF"/>
          <w:lang w:val="en-US" w:eastAsia="zh-CN" w:bidi="ar-SA"/>
        </w:rPr>
      </w:pPr>
      <w:r>
        <w:rPr>
          <w:rFonts w:hint="eastAsia" w:ascii="楷体_GB2312" w:eastAsia="楷体_GB2312" w:cs="仿宋_GB2312"/>
          <w:color w:val="000000"/>
          <w:sz w:val="24"/>
          <w:szCs w:val="24"/>
          <w:lang w:val="en-US" w:eastAsia="zh-CN"/>
        </w:rPr>
        <w:t>填表说明：1.参赛</w:t>
      </w:r>
      <w:r>
        <w:rPr>
          <w:rFonts w:hint="eastAsia" w:ascii="楷体_GB2312" w:eastAsia="楷体_GB2312" w:cs="仿宋_GB2312"/>
          <w:color w:val="000000"/>
          <w:sz w:val="24"/>
          <w:szCs w:val="24"/>
        </w:rPr>
        <w:t>者信息项请按</w:t>
      </w:r>
      <w:r>
        <w:rPr>
          <w:rFonts w:hint="eastAsia" w:ascii="楷体_GB2312" w:eastAsia="楷体_GB2312" w:cs="仿宋_GB2312"/>
          <w:color w:val="000000"/>
          <w:sz w:val="24"/>
          <w:szCs w:val="24"/>
          <w:lang w:eastAsia="zh-CN"/>
        </w:rPr>
        <w:t>实际填写；</w:t>
      </w:r>
      <w:r>
        <w:rPr>
          <w:rFonts w:hint="eastAsia" w:ascii="楷体_GB2312" w:eastAsia="楷体_GB2312" w:cs="仿宋_GB2312"/>
          <w:color w:val="000000"/>
          <w:sz w:val="24"/>
          <w:szCs w:val="24"/>
          <w:lang w:val="en-US" w:eastAsia="zh-CN"/>
        </w:rPr>
        <w:t>2.校友和校外人士可不填学院、年级、专业信息，校内师生可不填单位信息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D2F38"/>
    <w:rsid w:val="0A0C1573"/>
    <w:rsid w:val="10417B88"/>
    <w:rsid w:val="110E3E23"/>
    <w:rsid w:val="113E5236"/>
    <w:rsid w:val="14D25167"/>
    <w:rsid w:val="2C5D75B5"/>
    <w:rsid w:val="2E494294"/>
    <w:rsid w:val="399D53D4"/>
    <w:rsid w:val="3A1B1214"/>
    <w:rsid w:val="3E573E64"/>
    <w:rsid w:val="3E927592"/>
    <w:rsid w:val="3F8C5D8F"/>
    <w:rsid w:val="43F247C7"/>
    <w:rsid w:val="473208EC"/>
    <w:rsid w:val="533802B0"/>
    <w:rsid w:val="5DBE1977"/>
    <w:rsid w:val="5F4D53AC"/>
    <w:rsid w:val="654725D5"/>
    <w:rsid w:val="748503A4"/>
    <w:rsid w:val="793459C4"/>
    <w:rsid w:val="7E241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cs="Courier New"/>
      <w:kern w:val="0"/>
      <w:sz w:val="20"/>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page number"/>
    <w:qFormat/>
    <w:uiPriority w:val="0"/>
  </w:style>
  <w:style w:type="character" w:styleId="11">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841</Words>
  <Characters>917</Characters>
  <Lines>0</Lines>
  <Paragraphs>0</Paragraphs>
  <TotalTime>6</TotalTime>
  <ScaleCrop>false</ScaleCrop>
  <LinksUpToDate>false</LinksUpToDate>
  <CharactersWithSpaces>922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2026-10-29T07:41:00Z</dcterms:created>
  <dc:creator>Administrator</dc:creator>
  <cp:lastModifiedBy>陈辉</cp:lastModifiedBy>
  <dcterms:modified xsi:type="dcterms:W3CDTF">2026-11-02T14:33:26Z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eyJoZGlkIjoiNjFkNWNkYmZhYWY5ZDA5ZWQ2MDBmN2U5OWY3ZTRlYWIiLCJ1c2VySWQiOiIyNDM3NTQ1ODQifQ==</vt:lpwstr>
  </property>
  <property fmtid="{D5CDD505-2E9C-101B-9397-08002B2CF9AE}" pid="4" name="ICV">
    <vt:lpwstr>16D500857D75417EA476269E46015785_13</vt:lpwstr>
  </property>
</Properties>
</file>