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057294">
      <w:pPr>
        <w:pStyle w:val="2"/>
        <w:widowControl/>
        <w:shd w:val="clear" w:color="auto" w:fill="FFFFFF"/>
        <w:spacing w:beforeAutospacing="0" w:afterAutospacing="0" w:line="560" w:lineRule="exact"/>
        <w:jc w:val="center"/>
        <w:rPr>
          <w:rFonts w:hint="default" w:ascii="方正小标宋简体" w:hAnsi="方正公文小标宋" w:eastAsia="方正小标宋简体" w:cs="方正公文小标宋"/>
          <w:b w:val="0"/>
          <w:bCs w:val="0"/>
          <w:sz w:val="44"/>
          <w:szCs w:val="44"/>
        </w:rPr>
      </w:pPr>
      <w:r>
        <w:rPr>
          <w:rFonts w:ascii="方正小标宋简体" w:hAnsi="方正公文小标宋" w:eastAsia="方正小标宋简体" w:cs="方正公文小标宋"/>
          <w:b w:val="0"/>
          <w:bCs w:val="0"/>
          <w:sz w:val="44"/>
          <w:szCs w:val="44"/>
        </w:rPr>
        <w:t>河南师范大学“</w:t>
      </w:r>
      <w:r>
        <w:rPr>
          <w:rFonts w:ascii="方正小标宋简体" w:eastAsia="方正小标宋简体" w:cs="宋体"/>
          <w:b w:val="0"/>
          <w:bCs w:val="0"/>
          <w:sz w:val="44"/>
          <w:szCs w:val="44"/>
        </w:rPr>
        <w:t>镜遇拾秋”</w:t>
      </w:r>
      <w:r>
        <w:rPr>
          <w:rFonts w:ascii="方正小标宋简体" w:hAnsi="方正公文小标宋" w:eastAsia="方正小标宋简体" w:cs="方正公文小标宋"/>
          <w:b w:val="0"/>
          <w:bCs w:val="0"/>
          <w:sz w:val="44"/>
          <w:szCs w:val="44"/>
        </w:rPr>
        <w:t>第</w:t>
      </w:r>
      <w:r>
        <w:rPr>
          <w:rFonts w:ascii="方正小标宋简体" w:eastAsia="方正小标宋简体" w:cs="宋体"/>
          <w:b w:val="0"/>
          <w:bCs w:val="0"/>
          <w:sz w:val="44"/>
          <w:szCs w:val="44"/>
        </w:rPr>
        <w:t>三</w:t>
      </w:r>
      <w:r>
        <w:rPr>
          <w:rFonts w:ascii="方正小标宋简体" w:hAnsi="方正公文小标宋" w:eastAsia="方正小标宋简体" w:cs="方正公文小标宋"/>
          <w:b w:val="0"/>
          <w:bCs w:val="0"/>
          <w:sz w:val="44"/>
          <w:szCs w:val="44"/>
        </w:rPr>
        <w:t>届</w:t>
      </w:r>
      <w:r>
        <w:rPr>
          <w:rFonts w:ascii="方正小标宋简体" w:hAnsi="___WRD_EMBED_SUB_52" w:eastAsia="方正小标宋简体" w:cs="___WRD_EMBED_SUB_52"/>
          <w:b w:val="0"/>
          <w:bCs w:val="0"/>
          <w:sz w:val="44"/>
          <w:szCs w:val="44"/>
        </w:rPr>
        <w:t>短视频</w:t>
      </w:r>
    </w:p>
    <w:p w14:paraId="5E72E501">
      <w:pPr>
        <w:pStyle w:val="2"/>
        <w:widowControl/>
        <w:shd w:val="clear" w:color="auto" w:fill="FFFFFF"/>
        <w:spacing w:beforeAutospacing="0" w:afterAutospacing="0" w:line="560" w:lineRule="exact"/>
        <w:jc w:val="center"/>
        <w:rPr>
          <w:rFonts w:hint="default" w:ascii="方正小标宋简体" w:eastAsia="方正小标宋简体" w:cs="宋体"/>
          <w:b w:val="0"/>
          <w:bCs w:val="0"/>
          <w:sz w:val="44"/>
          <w:szCs w:val="44"/>
        </w:rPr>
      </w:pPr>
      <w:r>
        <w:rPr>
          <w:rFonts w:ascii="方正小标宋简体" w:hAnsi="方正公文小标宋" w:eastAsia="方正小标宋简体" w:cs="方正公文小标宋"/>
          <w:b w:val="0"/>
          <w:bCs w:val="0"/>
          <w:sz w:val="44"/>
          <w:szCs w:val="44"/>
        </w:rPr>
        <w:t>大赛方案</w:t>
      </w:r>
    </w:p>
    <w:p w14:paraId="7883549E">
      <w:pPr>
        <w:spacing w:line="560" w:lineRule="exact"/>
        <w:ind w:firstLine="640" w:firstLineChars="200"/>
        <w:rPr>
          <w:rFonts w:ascii="仿宋" w:hAnsi="仿宋" w:eastAsia="仿宋" w:cs="宋体"/>
          <w:sz w:val="32"/>
          <w:szCs w:val="32"/>
        </w:rPr>
      </w:pPr>
      <w:r>
        <w:rPr>
          <w:rFonts w:hint="eastAsia" w:ascii="仿宋" w:hAnsi="仿宋" w:eastAsia="仿宋" w:cs="仿宋"/>
          <w:color w:val="0F1115"/>
          <w:sz w:val="32"/>
          <w:szCs w:val="32"/>
          <w:shd w:val="clear" w:color="auto" w:fill="FFFFFF"/>
        </w:rPr>
        <w:t>为做好</w:t>
      </w:r>
      <w:r>
        <w:rPr>
          <w:rFonts w:ascii="仿宋" w:hAnsi="仿宋" w:eastAsia="仿宋" w:cs="仿宋"/>
          <w:color w:val="0F1115"/>
          <w:sz w:val="32"/>
          <w:szCs w:val="32"/>
          <w:shd w:val="clear" w:color="auto" w:fill="FFFFFF"/>
        </w:rPr>
        <w:t>秋韵文化节创意作品征集活动</w:t>
      </w:r>
      <w:r>
        <w:rPr>
          <w:rFonts w:hint="eastAsia" w:ascii="仿宋" w:hAnsi="仿宋" w:eastAsia="仿宋" w:cs="仿宋"/>
          <w:color w:val="0F1115"/>
          <w:sz w:val="32"/>
          <w:szCs w:val="32"/>
          <w:shd w:val="clear" w:color="auto" w:fill="FFFFFF"/>
        </w:rPr>
        <w:t>，</w:t>
      </w:r>
      <w:r>
        <w:rPr>
          <w:rFonts w:hint="eastAsia" w:ascii="仿宋" w:hAnsi="仿宋" w:eastAsia="仿宋" w:cs="宋体"/>
          <w:sz w:val="32"/>
          <w:szCs w:val="32"/>
        </w:rPr>
        <w:t>进一步拓宽招生宣传渠道，激发广大师生、校友及社会各界人士对学校招生宣传的参与热情，特举办“镜遇拾秋”第三届短视频大赛。</w:t>
      </w:r>
    </w:p>
    <w:p w14:paraId="05CA25D9">
      <w:pPr>
        <w:spacing w:line="560" w:lineRule="exact"/>
        <w:ind w:firstLine="640" w:firstLineChars="200"/>
        <w:rPr>
          <w:rFonts w:ascii="黑体" w:hAnsi="黑体" w:eastAsia="黑体" w:cs="宋体"/>
          <w:sz w:val="32"/>
          <w:szCs w:val="32"/>
        </w:rPr>
      </w:pPr>
      <w:r>
        <w:rPr>
          <w:rFonts w:hint="eastAsia" w:ascii="黑体" w:hAnsi="黑体" w:eastAsia="黑体" w:cs="宋体"/>
          <w:sz w:val="32"/>
          <w:szCs w:val="32"/>
        </w:rPr>
        <w:t>一、组织单位</w:t>
      </w:r>
    </w:p>
    <w:p w14:paraId="7362306B">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河南师范大学招生就业处</w:t>
      </w:r>
    </w:p>
    <w:p w14:paraId="608326BE">
      <w:pPr>
        <w:spacing w:line="560" w:lineRule="exact"/>
        <w:ind w:firstLine="640" w:firstLineChars="200"/>
        <w:rPr>
          <w:rFonts w:ascii="黑体" w:hAnsi="黑体" w:eastAsia="黑体" w:cs="宋体"/>
          <w:sz w:val="32"/>
          <w:szCs w:val="32"/>
        </w:rPr>
      </w:pPr>
      <w:r>
        <w:rPr>
          <w:rFonts w:hint="eastAsia" w:ascii="黑体" w:hAnsi="黑体" w:eastAsia="黑体" w:cs="宋体"/>
          <w:sz w:val="32"/>
          <w:szCs w:val="32"/>
        </w:rPr>
        <w:t>二、参赛对象</w:t>
      </w:r>
    </w:p>
    <w:p w14:paraId="407B8BBC">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全体在校生（含本科生、研究生）、教师、校友和社会人士。</w:t>
      </w:r>
    </w:p>
    <w:p w14:paraId="200362E7">
      <w:pPr>
        <w:spacing w:line="560" w:lineRule="exact"/>
        <w:ind w:firstLine="640" w:firstLineChars="200"/>
        <w:rPr>
          <w:rFonts w:ascii="黑体" w:hAnsi="黑体" w:eastAsia="黑体" w:cs="宋体"/>
          <w:sz w:val="32"/>
          <w:szCs w:val="32"/>
        </w:rPr>
      </w:pPr>
      <w:r>
        <w:rPr>
          <w:rFonts w:hint="eastAsia" w:ascii="黑体" w:hAnsi="黑体" w:eastAsia="黑体" w:cs="宋体"/>
          <w:sz w:val="32"/>
          <w:szCs w:val="32"/>
        </w:rPr>
        <w:t>三、赛事流程</w:t>
      </w:r>
    </w:p>
    <w:p w14:paraId="1936C423">
      <w:pPr>
        <w:spacing w:line="560" w:lineRule="exact"/>
        <w:ind w:firstLine="640" w:firstLineChars="200"/>
        <w:rPr>
          <w:rFonts w:ascii="黑体" w:hAnsi="黑体" w:eastAsia="黑体" w:cs="宋体"/>
          <w:sz w:val="32"/>
          <w:szCs w:val="32"/>
        </w:rPr>
      </w:pPr>
      <w:r>
        <w:rPr>
          <w:rFonts w:hint="eastAsia" w:ascii="楷体" w:hAnsi="楷体" w:eastAsia="楷体" w:cs="宋体"/>
          <w:sz w:val="32"/>
          <w:szCs w:val="32"/>
        </w:rPr>
        <w:t>（一）作品征集时间（</w:t>
      </w:r>
      <w:bookmarkStart w:id="0" w:name="_Hlk243906333"/>
      <w:r>
        <w:rPr>
          <w:rFonts w:ascii="楷体" w:hAnsi="楷体" w:eastAsia="楷体" w:cs="仿宋"/>
          <w:color w:val="0F1115"/>
          <w:sz w:val="32"/>
          <w:szCs w:val="32"/>
          <w:shd w:val="clear" w:color="auto" w:fill="FFFFFF"/>
        </w:rPr>
        <w:t>202</w:t>
      </w:r>
      <w:r>
        <w:rPr>
          <w:rFonts w:hint="eastAsia" w:ascii="楷体" w:hAnsi="楷体" w:eastAsia="楷体" w:cs="仿宋"/>
          <w:color w:val="0F1115"/>
          <w:sz w:val="32"/>
          <w:szCs w:val="32"/>
          <w:shd w:val="clear" w:color="auto" w:fill="FFFFFF"/>
        </w:rPr>
        <w:t>6</w:t>
      </w:r>
      <w:r>
        <w:rPr>
          <w:rFonts w:ascii="楷体" w:hAnsi="楷体" w:eastAsia="楷体" w:cs="仿宋"/>
          <w:color w:val="0F1115"/>
          <w:sz w:val="32"/>
          <w:szCs w:val="32"/>
          <w:shd w:val="clear" w:color="auto" w:fill="FFFFFF"/>
        </w:rPr>
        <w:t>年</w:t>
      </w:r>
      <w:r>
        <w:rPr>
          <w:rFonts w:hint="eastAsia" w:ascii="楷体" w:hAnsi="楷体" w:eastAsia="楷体" w:cs="仿宋"/>
          <w:color w:val="0F1115"/>
          <w:sz w:val="32"/>
          <w:szCs w:val="32"/>
          <w:shd w:val="clear" w:color="auto" w:fill="FFFFFF"/>
          <w:lang w:val="en-US" w:eastAsia="zh-CN"/>
        </w:rPr>
        <w:t>11</w:t>
      </w:r>
      <w:r>
        <w:rPr>
          <w:rFonts w:ascii="楷体" w:hAnsi="楷体" w:eastAsia="楷体" w:cs="仿宋"/>
          <w:color w:val="0F1115"/>
          <w:sz w:val="32"/>
          <w:szCs w:val="32"/>
          <w:shd w:val="clear" w:color="auto" w:fill="FFFFFF"/>
        </w:rPr>
        <w:t>月</w:t>
      </w:r>
      <w:r>
        <w:rPr>
          <w:rFonts w:hint="eastAsia" w:ascii="楷体" w:hAnsi="楷体" w:eastAsia="楷体" w:cs="仿宋"/>
          <w:color w:val="0F1115"/>
          <w:sz w:val="32"/>
          <w:szCs w:val="32"/>
          <w:shd w:val="clear" w:color="auto" w:fill="FFFFFF"/>
          <w:lang w:val="en-US" w:eastAsia="zh-CN"/>
        </w:rPr>
        <w:t>3</w:t>
      </w:r>
      <w:r>
        <w:rPr>
          <w:rFonts w:ascii="楷体" w:hAnsi="楷体" w:eastAsia="楷体" w:cs="仿宋"/>
          <w:color w:val="0F1115"/>
          <w:sz w:val="32"/>
          <w:szCs w:val="32"/>
          <w:shd w:val="clear" w:color="auto" w:fill="FFFFFF"/>
        </w:rPr>
        <w:t>日</w:t>
      </w:r>
      <w:bookmarkEnd w:id="0"/>
      <w:r>
        <w:rPr>
          <w:rFonts w:ascii="楷体" w:hAnsi="楷体" w:eastAsia="楷体" w:cs="仿宋"/>
          <w:color w:val="0F1115"/>
          <w:sz w:val="32"/>
          <w:szCs w:val="32"/>
          <w:shd w:val="clear" w:color="auto" w:fill="FFFFFF"/>
        </w:rPr>
        <w:t>-11月29日</w:t>
      </w:r>
      <w:r>
        <w:rPr>
          <w:rFonts w:hint="eastAsia" w:ascii="楷体" w:hAnsi="楷体" w:eastAsia="楷体" w:cs="宋体"/>
          <w:sz w:val="32"/>
          <w:szCs w:val="32"/>
        </w:rPr>
        <w:t>）</w:t>
      </w:r>
    </w:p>
    <w:p w14:paraId="650F3613">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1.参赛人员按要求完成作品创作后，填写《“镜遇拾秋”第三届短视频大赛报名表》（见附件）。</w:t>
      </w:r>
    </w:p>
    <w:p w14:paraId="5C2D87F4">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2.参赛方式</w:t>
      </w:r>
    </w:p>
    <w:p w14:paraId="139A5C0F">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参赛人员在征集时间内将报名表和作品发送至学校招生就业处邮箱：</w:t>
      </w:r>
      <w:r>
        <w:rPr>
          <w:rFonts w:ascii="仿宋" w:hAnsi="仿宋" w:eastAsia="仿宋" w:cs="宋体"/>
          <w:sz w:val="32"/>
          <w:szCs w:val="32"/>
        </w:rPr>
        <w:t>hsdzsb@htu.edu.cn</w:t>
      </w:r>
      <w:r>
        <w:rPr>
          <w:rFonts w:hint="eastAsia" w:ascii="仿宋" w:hAnsi="仿宋" w:eastAsia="仿宋" w:cs="宋体"/>
          <w:sz w:val="32"/>
          <w:szCs w:val="32"/>
        </w:rPr>
        <w:t xml:space="preserve">，邮件主题统一命名为 “第三届短视频大赛+ </w:t>
      </w:r>
      <w:r>
        <w:rPr>
          <w:rFonts w:ascii="仿宋" w:hAnsi="仿宋" w:eastAsia="仿宋" w:cs="宋体"/>
          <w:sz w:val="32"/>
          <w:szCs w:val="32"/>
        </w:rPr>
        <w:t>XX</w:t>
      </w:r>
      <w:r>
        <w:rPr>
          <w:rFonts w:hint="eastAsia" w:ascii="仿宋" w:hAnsi="仿宋" w:eastAsia="仿宋" w:cs="宋体"/>
          <w:sz w:val="32"/>
          <w:szCs w:val="32"/>
        </w:rPr>
        <w:t>学院/校友/社会人士+作品名称+联系人+联系电话”。</w:t>
      </w:r>
    </w:p>
    <w:p w14:paraId="7D9C9A10">
      <w:pPr>
        <w:spacing w:line="560" w:lineRule="exact"/>
        <w:ind w:firstLine="640" w:firstLineChars="200"/>
        <w:rPr>
          <w:rFonts w:ascii="仿宋" w:hAnsi="仿宋" w:eastAsia="仿宋" w:cs="宋体"/>
          <w:sz w:val="32"/>
          <w:szCs w:val="32"/>
        </w:rPr>
      </w:pPr>
      <w:r>
        <w:rPr>
          <w:rFonts w:hint="eastAsia" w:ascii="楷体" w:hAnsi="楷体" w:eastAsia="楷体" w:cs="宋体"/>
          <w:sz w:val="32"/>
          <w:szCs w:val="32"/>
        </w:rPr>
        <w:t>（二）作品评审时间（</w:t>
      </w:r>
      <w:r>
        <w:rPr>
          <w:rFonts w:ascii="楷体" w:hAnsi="楷体" w:eastAsia="楷体" w:cs="宋体"/>
          <w:sz w:val="32"/>
          <w:szCs w:val="32"/>
        </w:rPr>
        <w:t>202</w:t>
      </w:r>
      <w:r>
        <w:rPr>
          <w:rFonts w:hint="eastAsia" w:ascii="楷体" w:hAnsi="楷体" w:eastAsia="楷体" w:cs="宋体"/>
          <w:sz w:val="32"/>
          <w:szCs w:val="32"/>
        </w:rPr>
        <w:t>6</w:t>
      </w:r>
      <w:r>
        <w:rPr>
          <w:rFonts w:ascii="楷体" w:hAnsi="楷体" w:eastAsia="楷体" w:cs="宋体"/>
          <w:sz w:val="32"/>
          <w:szCs w:val="32"/>
        </w:rPr>
        <w:t>年11月</w:t>
      </w:r>
      <w:r>
        <w:rPr>
          <w:rFonts w:hint="eastAsia" w:ascii="楷体" w:hAnsi="楷体" w:eastAsia="楷体" w:cs="宋体"/>
          <w:sz w:val="32"/>
          <w:szCs w:val="32"/>
          <w:lang w:val="en-US" w:eastAsia="zh-CN"/>
        </w:rPr>
        <w:t>底</w:t>
      </w:r>
      <w:r>
        <w:rPr>
          <w:rFonts w:hint="eastAsia" w:ascii="楷体" w:hAnsi="楷体" w:eastAsia="楷体" w:cs="宋体"/>
          <w:sz w:val="32"/>
          <w:szCs w:val="32"/>
        </w:rPr>
        <w:t>）</w:t>
      </w:r>
    </w:p>
    <w:p w14:paraId="7BCF5F5B">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1.初审：由招生就业处组织工作人员对所有参赛作品进行资格审查和初步筛选，剔除不符合要求的作品，确定进入复审的作品名单。</w:t>
      </w:r>
    </w:p>
    <w:p w14:paraId="5D8A1686">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2.复审：邀请学校领导、招生就业处负责人、专业教师、新媒体行业专家组成评审委员会，按照评审标准对进入复审的作品进行打分，评选出各类奖项的候选作品。</w:t>
      </w:r>
    </w:p>
    <w:p w14:paraId="2C9BDE4F">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3.公示：在学校官网、官方微信公众号等平台公示候选作品名单及得分情况，公示期为 3天。公示期间，接受全校师生及社会各界的监督和异议，对有异议的作品进行重新核查。</w:t>
      </w:r>
    </w:p>
    <w:p w14:paraId="1F3B6B3D">
      <w:pPr>
        <w:spacing w:line="560" w:lineRule="exact"/>
        <w:ind w:firstLine="640" w:firstLineChars="200"/>
        <w:rPr>
          <w:rFonts w:ascii="仿宋" w:hAnsi="仿宋" w:eastAsia="仿宋" w:cs="宋体"/>
          <w:sz w:val="32"/>
          <w:szCs w:val="32"/>
        </w:rPr>
      </w:pPr>
      <w:r>
        <w:rPr>
          <w:rFonts w:hint="eastAsia" w:ascii="楷体" w:hAnsi="楷体" w:eastAsia="楷体" w:cs="宋体"/>
          <w:sz w:val="32"/>
          <w:szCs w:val="32"/>
        </w:rPr>
        <w:t>（三）评审结果公布时间（</w:t>
      </w:r>
      <w:r>
        <w:rPr>
          <w:rFonts w:ascii="楷体" w:hAnsi="楷体" w:eastAsia="楷体" w:cs="宋体"/>
          <w:sz w:val="32"/>
          <w:szCs w:val="32"/>
        </w:rPr>
        <w:t>2026年12月</w:t>
      </w:r>
      <w:r>
        <w:rPr>
          <w:rFonts w:hint="eastAsia" w:ascii="楷体" w:hAnsi="楷体" w:eastAsia="楷体" w:cs="宋体"/>
          <w:sz w:val="32"/>
          <w:szCs w:val="32"/>
          <w:lang w:val="en-US" w:eastAsia="zh-CN"/>
        </w:rPr>
        <w:t>初</w:t>
      </w:r>
      <w:r>
        <w:rPr>
          <w:rFonts w:hint="eastAsia" w:ascii="楷体" w:hAnsi="楷体" w:eastAsia="楷体" w:cs="宋体"/>
          <w:sz w:val="32"/>
          <w:szCs w:val="32"/>
        </w:rPr>
        <w:t>）</w:t>
      </w:r>
    </w:p>
    <w:p w14:paraId="458DD4AF">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1.公示无异议后，正式公布获奖名单，并为获奖者颁发荣誉证书和奖品。</w:t>
      </w:r>
    </w:p>
    <w:p w14:paraId="02A17097">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2.精选优秀获奖作品，在学校官方网站、新媒体平台等渠道进行展示和传播，扩大宣传效果。</w:t>
      </w:r>
    </w:p>
    <w:p w14:paraId="089598C0">
      <w:pPr>
        <w:spacing w:line="560" w:lineRule="exact"/>
        <w:ind w:firstLine="640" w:firstLineChars="200"/>
        <w:rPr>
          <w:rFonts w:ascii="黑体" w:hAnsi="黑体" w:eastAsia="黑体" w:cs="宋体"/>
          <w:sz w:val="32"/>
          <w:szCs w:val="32"/>
        </w:rPr>
      </w:pPr>
      <w:r>
        <w:rPr>
          <w:rFonts w:hint="eastAsia" w:ascii="黑体" w:hAnsi="黑体" w:eastAsia="黑体" w:cs="宋体"/>
          <w:sz w:val="32"/>
          <w:szCs w:val="32"/>
        </w:rPr>
        <w:t>四、作品要求</w:t>
      </w:r>
    </w:p>
    <w:p w14:paraId="09D7A030">
      <w:pPr>
        <w:spacing w:line="560" w:lineRule="exact"/>
        <w:ind w:firstLine="640" w:firstLineChars="200"/>
        <w:rPr>
          <w:rFonts w:ascii="黑体" w:hAnsi="黑体" w:eastAsia="黑体" w:cs="宋体"/>
          <w:sz w:val="32"/>
          <w:szCs w:val="32"/>
        </w:rPr>
      </w:pPr>
      <w:r>
        <w:rPr>
          <w:rFonts w:hint="eastAsia" w:ascii="楷体" w:hAnsi="楷体" w:eastAsia="楷体" w:cs="宋体"/>
          <w:sz w:val="32"/>
          <w:szCs w:val="32"/>
        </w:rPr>
        <w:t>（一）视频相关要求</w:t>
      </w:r>
    </w:p>
    <w:p w14:paraId="54FDACD3">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1.时长要求：视频时长不低于30秒，不超过</w:t>
      </w:r>
      <w:r>
        <w:rPr>
          <w:rFonts w:ascii="仿宋" w:hAnsi="仿宋" w:eastAsia="仿宋" w:cs="宋体"/>
          <w:sz w:val="32"/>
          <w:szCs w:val="32"/>
        </w:rPr>
        <w:t>2</w:t>
      </w:r>
      <w:r>
        <w:rPr>
          <w:rFonts w:hint="eastAsia" w:ascii="仿宋" w:hAnsi="仿宋" w:eastAsia="仿宋" w:cs="宋体"/>
          <w:sz w:val="32"/>
          <w:szCs w:val="32"/>
        </w:rPr>
        <w:t>分钟，视频像素不低于1080*1920，视频宽高比可选用4:3、9:16或16:9等多种形式。</w:t>
      </w:r>
    </w:p>
    <w:p w14:paraId="0FBD3715">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2.画面要求：画面高清干净，不可有角标、水印或明显商标标识；镜头运用流畅，有一定的拍摄和剪辑技巧，禁止使用图片配音乐的形式；出镜人物不可有明显烫染发和文身，不可佩戴夸张饰品，男生不可戴耳钉。</w:t>
      </w:r>
    </w:p>
    <w:p w14:paraId="6114B196">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3.时长超过1分钟的视频作品，允许团队参赛，团队成员不超过3人。</w:t>
      </w:r>
    </w:p>
    <w:p w14:paraId="15482EFA">
      <w:pPr>
        <w:spacing w:line="560" w:lineRule="exact"/>
        <w:ind w:firstLine="640" w:firstLineChars="200"/>
        <w:rPr>
          <w:rFonts w:ascii="仿宋" w:hAnsi="仿宋" w:eastAsia="仿宋" w:cs="宋体"/>
          <w:sz w:val="32"/>
          <w:szCs w:val="32"/>
        </w:rPr>
      </w:pPr>
      <w:r>
        <w:rPr>
          <w:rFonts w:ascii="仿宋" w:hAnsi="仿宋" w:eastAsia="仿宋" w:cs="宋体"/>
          <w:sz w:val="32"/>
          <w:szCs w:val="32"/>
        </w:rPr>
        <w:t>4.</w:t>
      </w:r>
      <w:r>
        <w:rPr>
          <w:rFonts w:hint="eastAsia" w:ascii="仿宋" w:hAnsi="仿宋" w:eastAsia="仿宋" w:cs="宋体"/>
          <w:sz w:val="32"/>
          <w:szCs w:val="32"/>
        </w:rPr>
        <w:t>原创要求：参赛作品必须为原创作品，参赛人员对作品拥有独立、完整、明确、无争议的著作权，严禁抄袭、盗用他人作品，一经发现，立即取消参赛资格，并追究相关责任。</w:t>
      </w:r>
    </w:p>
    <w:p w14:paraId="32E6DFF3">
      <w:pPr>
        <w:spacing w:line="560" w:lineRule="exact"/>
        <w:ind w:firstLine="640" w:firstLineChars="200"/>
        <w:rPr>
          <w:rFonts w:hint="eastAsia" w:ascii="楷体" w:hAnsi="楷体" w:eastAsia="楷体" w:cs="宋体"/>
          <w:sz w:val="32"/>
          <w:szCs w:val="32"/>
        </w:rPr>
      </w:pPr>
      <w:r>
        <w:rPr>
          <w:rFonts w:hint="eastAsia" w:ascii="楷体" w:hAnsi="楷体" w:eastAsia="楷体" w:cs="宋体"/>
          <w:sz w:val="32"/>
          <w:szCs w:val="32"/>
        </w:rPr>
        <w:t>（二）创意短视频专项要求</w:t>
      </w:r>
    </w:p>
    <w:p w14:paraId="5E2A4039">
      <w:pPr>
        <w:spacing w:line="560" w:lineRule="exact"/>
        <w:ind w:firstLine="640" w:firstLineChars="200"/>
        <w:rPr>
          <w:rFonts w:hint="eastAsia" w:ascii="仿宋" w:hAnsi="仿宋" w:eastAsia="仿宋" w:cs="宋体"/>
          <w:sz w:val="32"/>
          <w:szCs w:val="32"/>
        </w:rPr>
      </w:pPr>
      <w:r>
        <w:rPr>
          <w:rFonts w:hint="eastAsia" w:ascii="仿宋" w:hAnsi="仿宋" w:eastAsia="仿宋" w:cs="宋体"/>
          <w:sz w:val="32"/>
          <w:szCs w:val="32"/>
        </w:rPr>
        <w:t>1.鼓励在满足上述基础要求的前提下进行创意表达，可采用微剧情、Vlog、微纪录、定格动画、手绘动画、创意转场、第一视角、拟人化叙事、声音设计、字幕包装等形式。</w:t>
      </w:r>
    </w:p>
    <w:p w14:paraId="15EEA779">
      <w:pPr>
        <w:spacing w:line="560" w:lineRule="exact"/>
        <w:ind w:firstLine="640" w:firstLineChars="200"/>
        <w:rPr>
          <w:rFonts w:hint="eastAsia" w:ascii="仿宋" w:hAnsi="仿宋" w:eastAsia="仿宋" w:cs="宋体"/>
          <w:sz w:val="32"/>
          <w:szCs w:val="32"/>
        </w:rPr>
      </w:pPr>
      <w:r>
        <w:rPr>
          <w:rFonts w:hint="eastAsia" w:ascii="仿宋" w:hAnsi="仿宋" w:eastAsia="仿宋" w:cs="宋体"/>
          <w:sz w:val="32"/>
          <w:szCs w:val="32"/>
        </w:rPr>
        <w:t>2.创意须服务主题，结构完整、节奏流畅、表达新颖，兼具真实性与艺术性；避免低俗恶搞、过度特效堆砌或为博眼球而失真。</w:t>
      </w:r>
    </w:p>
    <w:p w14:paraId="7F9B7B7C">
      <w:pPr>
        <w:spacing w:line="560" w:lineRule="exact"/>
        <w:ind w:firstLine="640" w:firstLineChars="200"/>
        <w:rPr>
          <w:rFonts w:hint="eastAsia" w:ascii="仿宋" w:hAnsi="仿宋" w:eastAsia="仿宋" w:cs="宋体"/>
          <w:sz w:val="32"/>
          <w:szCs w:val="32"/>
        </w:rPr>
      </w:pPr>
      <w:r>
        <w:rPr>
          <w:rFonts w:hint="eastAsia" w:ascii="仿宋" w:hAnsi="仿宋" w:eastAsia="仿宋" w:cs="宋体"/>
          <w:sz w:val="32"/>
          <w:szCs w:val="32"/>
        </w:rPr>
        <w:t>3.涉及真实校园场景、人物及活动的内容须尊重事实，不得虚构学校政策、办学成果或人物言论。</w:t>
      </w:r>
    </w:p>
    <w:p w14:paraId="065DC864">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4.音乐、字体、图片、表情包、肖像等素材须版权合规或已获授权；AI生成部分须按规定标注，不得利用AI伪造真实场景或人物发言。</w:t>
      </w:r>
    </w:p>
    <w:p w14:paraId="1273EBD3">
      <w:pPr>
        <w:spacing w:line="560" w:lineRule="exact"/>
        <w:ind w:firstLine="640" w:firstLineChars="200"/>
        <w:rPr>
          <w:rFonts w:ascii="仿宋" w:hAnsi="仿宋" w:eastAsia="仿宋" w:cs="宋体"/>
          <w:sz w:val="32"/>
          <w:szCs w:val="32"/>
        </w:rPr>
      </w:pPr>
      <w:r>
        <w:rPr>
          <w:rFonts w:hint="eastAsia" w:ascii="楷体" w:hAnsi="楷体" w:eastAsia="楷体" w:cs="宋体"/>
          <w:sz w:val="32"/>
          <w:szCs w:val="32"/>
        </w:rPr>
        <w:t>（三）其他要求</w:t>
      </w:r>
    </w:p>
    <w:p w14:paraId="4702D879">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作品不得包含任何违反国家法律法规、社会公序良俗的内容，不得涉及敏感信息。</w:t>
      </w:r>
    </w:p>
    <w:p w14:paraId="32CC0A15">
      <w:pPr>
        <w:spacing w:line="560" w:lineRule="exact"/>
        <w:ind w:firstLine="640" w:firstLineChars="200"/>
        <w:rPr>
          <w:rFonts w:ascii="黑体" w:hAnsi="黑体" w:eastAsia="黑体" w:cs="宋体"/>
          <w:sz w:val="32"/>
          <w:szCs w:val="32"/>
        </w:rPr>
      </w:pPr>
      <w:r>
        <w:rPr>
          <w:rFonts w:hint="eastAsia" w:ascii="黑体" w:hAnsi="黑体" w:eastAsia="黑体" w:cs="宋体"/>
          <w:sz w:val="32"/>
          <w:szCs w:val="32"/>
        </w:rPr>
        <w:t>五、评审标准</w:t>
      </w:r>
    </w:p>
    <w:p w14:paraId="749BCC18">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1.主题契合度（30 分）：作品是否紧扣招生宣传主题，能否准确展现学校特色和魅力，是否具有吸引力和感染力。</w:t>
      </w:r>
    </w:p>
    <w:p w14:paraId="0E16CFD7">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2.创意表现力（25 分）：作品的构思是否新颖独特，表现形式是否富有创意，能否给人留下深刻印象。</w:t>
      </w:r>
    </w:p>
    <w:p w14:paraId="53C63EFE">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3.制作质量（25 分）：画面拍摄、剪辑、配乐等制作环节是否精良，整体呈现效果是否良好。</w:t>
      </w:r>
    </w:p>
    <w:p w14:paraId="22C82D57">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4.传播价值（20 分）：作品是否具有良好的传播潜力，能否有效吸引目标受众，助力学校招生宣传工作。</w:t>
      </w:r>
    </w:p>
    <w:p w14:paraId="68DBBF9F">
      <w:pPr>
        <w:spacing w:line="560" w:lineRule="exact"/>
        <w:ind w:firstLine="640" w:firstLineChars="200"/>
        <w:rPr>
          <w:rFonts w:ascii="黑体" w:hAnsi="黑体" w:eastAsia="黑体" w:cs="宋体"/>
          <w:sz w:val="32"/>
          <w:szCs w:val="32"/>
        </w:rPr>
      </w:pPr>
      <w:r>
        <w:rPr>
          <w:rFonts w:hint="eastAsia" w:ascii="黑体" w:hAnsi="黑体" w:eastAsia="黑体" w:cs="宋体"/>
          <w:sz w:val="32"/>
          <w:szCs w:val="32"/>
        </w:rPr>
        <w:t>六、奖项设置</w:t>
      </w:r>
    </w:p>
    <w:p w14:paraId="2B30A270">
      <w:pPr>
        <w:spacing w:line="560" w:lineRule="exact"/>
        <w:ind w:firstLine="640" w:firstLineChars="200"/>
        <w:rPr>
          <w:rFonts w:ascii="黑体" w:hAnsi="黑体" w:eastAsia="黑体" w:cs="宋体"/>
          <w:sz w:val="32"/>
          <w:szCs w:val="32"/>
        </w:rPr>
      </w:pPr>
      <w:r>
        <w:rPr>
          <w:rFonts w:hint="eastAsia" w:ascii="楷体" w:hAnsi="楷体" w:eastAsia="楷体" w:cs="宋体"/>
          <w:sz w:val="32"/>
          <w:szCs w:val="32"/>
        </w:rPr>
        <w:t>（一）个人奖</w:t>
      </w:r>
    </w:p>
    <w:p w14:paraId="111BFB3D">
      <w:pPr>
        <w:spacing w:line="560" w:lineRule="exact"/>
        <w:ind w:firstLine="640" w:firstLineChars="200"/>
        <w:jc w:val="left"/>
        <w:rPr>
          <w:rFonts w:ascii="仿宋" w:hAnsi="仿宋" w:eastAsia="仿宋" w:cs="仿宋"/>
          <w:color w:val="auto"/>
          <w:sz w:val="32"/>
          <w:szCs w:val="32"/>
          <w:shd w:val="clear" w:color="auto" w:fill="FFFFFF"/>
        </w:rPr>
      </w:pPr>
      <w:r>
        <w:rPr>
          <w:rFonts w:ascii="仿宋" w:hAnsi="仿宋" w:eastAsia="仿宋" w:cs="仿宋"/>
          <w:color w:val="auto"/>
          <w:sz w:val="32"/>
          <w:szCs w:val="32"/>
          <w:shd w:val="clear" w:color="auto" w:fill="FFFFFF"/>
        </w:rPr>
        <w:t>一等奖：</w:t>
      </w:r>
      <w:r>
        <w:rPr>
          <w:rFonts w:hint="eastAsia" w:ascii="仿宋" w:hAnsi="仿宋" w:eastAsia="仿宋" w:cs="仿宋"/>
          <w:color w:val="auto"/>
          <w:sz w:val="32"/>
          <w:szCs w:val="32"/>
          <w:shd w:val="clear" w:color="auto" w:fill="FFFFFF"/>
        </w:rPr>
        <w:t>2</w:t>
      </w:r>
      <w:r>
        <w:rPr>
          <w:rFonts w:ascii="仿宋" w:hAnsi="仿宋" w:eastAsia="仿宋" w:cs="仿宋"/>
          <w:color w:val="auto"/>
          <w:sz w:val="32"/>
          <w:szCs w:val="32"/>
          <w:shd w:val="clear" w:color="auto" w:fill="FFFFFF"/>
        </w:rPr>
        <w:t>名，证书+师大文创礼盒+</w:t>
      </w:r>
      <w:r>
        <w:rPr>
          <w:rFonts w:hint="eastAsia" w:ascii="仿宋" w:hAnsi="仿宋" w:eastAsia="仿宋" w:cs="仿宋"/>
          <w:color w:val="auto"/>
          <w:sz w:val="32"/>
          <w:szCs w:val="32"/>
          <w:shd w:val="clear" w:color="auto" w:fill="FFFFFF"/>
        </w:rPr>
        <w:t>第二课堂学时</w:t>
      </w:r>
    </w:p>
    <w:p w14:paraId="79821565">
      <w:pPr>
        <w:spacing w:line="560" w:lineRule="exact"/>
        <w:ind w:firstLine="640" w:firstLineChars="200"/>
        <w:jc w:val="left"/>
        <w:rPr>
          <w:rFonts w:ascii="仿宋" w:hAnsi="仿宋" w:eastAsia="仿宋" w:cs="仿宋"/>
          <w:color w:val="auto"/>
          <w:sz w:val="32"/>
          <w:szCs w:val="32"/>
          <w:shd w:val="clear" w:color="auto" w:fill="FFFFFF"/>
        </w:rPr>
      </w:pPr>
      <w:r>
        <w:rPr>
          <w:rFonts w:ascii="仿宋" w:hAnsi="仿宋" w:eastAsia="仿宋" w:cs="仿宋"/>
          <w:color w:val="auto"/>
          <w:sz w:val="32"/>
          <w:szCs w:val="32"/>
          <w:shd w:val="clear" w:color="auto" w:fill="FFFFFF"/>
        </w:rPr>
        <w:t>二等奖：</w:t>
      </w:r>
      <w:r>
        <w:rPr>
          <w:rFonts w:hint="eastAsia" w:ascii="仿宋" w:hAnsi="仿宋" w:eastAsia="仿宋" w:cs="仿宋"/>
          <w:color w:val="auto"/>
          <w:sz w:val="32"/>
          <w:szCs w:val="32"/>
          <w:shd w:val="clear" w:color="auto" w:fill="FFFFFF"/>
        </w:rPr>
        <w:t>4</w:t>
      </w:r>
      <w:r>
        <w:rPr>
          <w:rFonts w:ascii="仿宋" w:hAnsi="仿宋" w:eastAsia="仿宋" w:cs="仿宋"/>
          <w:color w:val="auto"/>
          <w:sz w:val="32"/>
          <w:szCs w:val="32"/>
          <w:shd w:val="clear" w:color="auto" w:fill="FFFFFF"/>
        </w:rPr>
        <w:t>名，证书+文创礼包+</w:t>
      </w:r>
      <w:r>
        <w:rPr>
          <w:rFonts w:hint="eastAsia" w:ascii="仿宋" w:hAnsi="仿宋" w:eastAsia="仿宋" w:cs="仿宋"/>
          <w:color w:val="auto"/>
          <w:sz w:val="32"/>
          <w:szCs w:val="32"/>
          <w:shd w:val="clear" w:color="auto" w:fill="FFFFFF"/>
        </w:rPr>
        <w:t>第二课堂学时</w:t>
      </w:r>
    </w:p>
    <w:p w14:paraId="7AFAF636">
      <w:pPr>
        <w:spacing w:line="560" w:lineRule="exact"/>
        <w:ind w:firstLine="640" w:firstLineChars="200"/>
        <w:jc w:val="left"/>
        <w:rPr>
          <w:rFonts w:ascii="仿宋" w:hAnsi="仿宋" w:eastAsia="仿宋" w:cs="仿宋"/>
          <w:color w:val="auto"/>
          <w:sz w:val="32"/>
          <w:szCs w:val="32"/>
          <w:shd w:val="clear" w:color="auto" w:fill="FFFFFF"/>
        </w:rPr>
      </w:pPr>
      <w:r>
        <w:rPr>
          <w:rFonts w:ascii="仿宋" w:hAnsi="仿宋" w:eastAsia="仿宋" w:cs="仿宋"/>
          <w:color w:val="auto"/>
          <w:sz w:val="32"/>
          <w:szCs w:val="32"/>
          <w:shd w:val="clear" w:color="auto" w:fill="FFFFFF"/>
        </w:rPr>
        <w:t>三等奖：</w:t>
      </w:r>
      <w:r>
        <w:rPr>
          <w:rFonts w:hint="eastAsia" w:ascii="仿宋" w:hAnsi="仿宋" w:eastAsia="仿宋" w:cs="仿宋"/>
          <w:color w:val="auto"/>
          <w:sz w:val="32"/>
          <w:szCs w:val="32"/>
          <w:shd w:val="clear" w:color="auto" w:fill="FFFFFF"/>
        </w:rPr>
        <w:t>10</w:t>
      </w:r>
      <w:r>
        <w:rPr>
          <w:rFonts w:ascii="仿宋" w:hAnsi="仿宋" w:eastAsia="仿宋" w:cs="仿宋"/>
          <w:color w:val="auto"/>
          <w:sz w:val="32"/>
          <w:szCs w:val="32"/>
          <w:shd w:val="clear" w:color="auto" w:fill="FFFFFF"/>
        </w:rPr>
        <w:t>名，证书+文创小礼品+</w:t>
      </w:r>
      <w:r>
        <w:rPr>
          <w:rFonts w:hint="eastAsia" w:ascii="仿宋" w:hAnsi="仿宋" w:eastAsia="仿宋" w:cs="仿宋"/>
          <w:color w:val="auto"/>
          <w:sz w:val="32"/>
          <w:szCs w:val="32"/>
          <w:shd w:val="clear" w:color="auto" w:fill="FFFFFF"/>
        </w:rPr>
        <w:t>第二课堂学时</w:t>
      </w:r>
    </w:p>
    <w:p w14:paraId="528B2E5D">
      <w:pPr>
        <w:spacing w:line="560" w:lineRule="exact"/>
        <w:ind w:firstLine="640" w:firstLineChars="200"/>
        <w:jc w:val="left"/>
        <w:rPr>
          <w:rFonts w:ascii="仿宋" w:hAnsi="仿宋" w:eastAsia="仿宋" w:cs="仿宋"/>
          <w:color w:val="0000FF"/>
          <w:sz w:val="32"/>
          <w:szCs w:val="32"/>
          <w:shd w:val="clear" w:color="auto" w:fill="FFFFFF"/>
        </w:rPr>
      </w:pPr>
      <w:r>
        <w:rPr>
          <w:rFonts w:hint="eastAsia" w:ascii="楷体" w:hAnsi="楷体" w:eastAsia="楷体" w:cs="宋体"/>
          <w:sz w:val="32"/>
          <w:szCs w:val="32"/>
        </w:rPr>
        <w:t>（二）优秀组织奖</w:t>
      </w:r>
    </w:p>
    <w:p w14:paraId="5BA70EC4">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根据各学院的参与情况、作品数量和质量评选</w:t>
      </w:r>
      <w:r>
        <w:rPr>
          <w:rFonts w:ascii="仿宋" w:hAnsi="仿宋" w:eastAsia="仿宋" w:cs="宋体"/>
          <w:sz w:val="32"/>
          <w:szCs w:val="32"/>
        </w:rPr>
        <w:t>6</w:t>
      </w:r>
      <w:r>
        <w:rPr>
          <w:rFonts w:hint="eastAsia" w:ascii="仿宋" w:hAnsi="仿宋" w:eastAsia="仿宋" w:cs="宋体"/>
          <w:sz w:val="32"/>
          <w:szCs w:val="32"/>
        </w:rPr>
        <w:t>个优秀组织奖，颁发荣誉奖牌。</w:t>
      </w:r>
    </w:p>
    <w:p w14:paraId="1AC3A8D2">
      <w:pPr>
        <w:spacing w:line="560" w:lineRule="exact"/>
        <w:ind w:firstLine="640" w:firstLineChars="200"/>
        <w:rPr>
          <w:rFonts w:ascii="黑体" w:hAnsi="黑体" w:eastAsia="黑体" w:cs="宋体"/>
          <w:sz w:val="32"/>
          <w:szCs w:val="32"/>
        </w:rPr>
      </w:pPr>
      <w:r>
        <w:rPr>
          <w:rFonts w:hint="eastAsia" w:ascii="黑体" w:hAnsi="黑体" w:eastAsia="黑体" w:cs="宋体"/>
          <w:sz w:val="32"/>
          <w:szCs w:val="32"/>
        </w:rPr>
        <w:t>七、注意事项</w:t>
      </w:r>
    </w:p>
    <w:p w14:paraId="1F4BDAD2">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1.参赛作品一经提交，即视为同意学校拥有作品的非商业性使用权，包括用于学校招生宣传、校园文化建设等相关活动的展示、播放、转载等，学校无需另行支付报酬，作者享有署名权。</w:t>
      </w:r>
    </w:p>
    <w:p w14:paraId="32581747">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2.本次大赛不收取任何参赛费用，参赛作品不予退还，请参赛人员自行留存备份。</w:t>
      </w:r>
    </w:p>
    <w:p w14:paraId="2823FF79">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3.各学院应高度重视本次大赛，认真动员，确保赛事顺利推进。同时，加强对参赛作品的审核把关，保证作品质量。</w:t>
      </w:r>
    </w:p>
    <w:p w14:paraId="3FCF2C20">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4.参赛人员应严格遵守赛事时间节点，逾期未提交作品的，视为自动放弃参赛资格。</w:t>
      </w:r>
    </w:p>
    <w:p w14:paraId="10EB30B2">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5.如有其他疑问，可联系学校招生就业处咨询，</w:t>
      </w:r>
    </w:p>
    <w:p w14:paraId="0CBB7B1D">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 xml:space="preserve">联系方式：徐老师 </w:t>
      </w:r>
      <w:r>
        <w:rPr>
          <w:rFonts w:ascii="仿宋" w:hAnsi="仿宋" w:eastAsia="仿宋" w:cs="宋体"/>
          <w:sz w:val="32"/>
          <w:szCs w:val="32"/>
        </w:rPr>
        <w:t>0373-3326611</w:t>
      </w:r>
      <w:r>
        <w:rPr>
          <w:rFonts w:hint="eastAsia" w:ascii="仿宋" w:hAnsi="仿宋" w:eastAsia="仿宋" w:cs="宋体"/>
          <w:sz w:val="32"/>
          <w:szCs w:val="32"/>
        </w:rPr>
        <w:t>，</w:t>
      </w:r>
    </w:p>
    <w:p w14:paraId="278ACA10">
      <w:pPr>
        <w:spacing w:line="560" w:lineRule="exact"/>
        <w:ind w:firstLine="640" w:firstLineChars="200"/>
        <w:rPr>
          <w:rStyle w:val="12"/>
          <w:rFonts w:ascii="仿宋" w:hAnsi="仿宋" w:eastAsia="仿宋" w:cs="宋体"/>
          <w:b w:val="0"/>
          <w:sz w:val="32"/>
          <w:szCs w:val="32"/>
        </w:rPr>
      </w:pPr>
      <w:r>
        <w:rPr>
          <w:rFonts w:hint="eastAsia" w:ascii="仿宋" w:hAnsi="仿宋" w:eastAsia="仿宋" w:cs="宋体"/>
          <w:sz w:val="32"/>
          <w:szCs w:val="32"/>
        </w:rPr>
        <w:t>邮箱：</w:t>
      </w:r>
      <w:r>
        <w:rPr>
          <w:rFonts w:ascii="仿宋" w:hAnsi="仿宋" w:eastAsia="仿宋" w:cs="宋体"/>
          <w:sz w:val="32"/>
          <w:szCs w:val="32"/>
        </w:rPr>
        <w:t>hsdzsb@htu.edu.cn</w:t>
      </w:r>
      <w:r>
        <w:rPr>
          <w:rFonts w:hint="eastAsia" w:ascii="仿宋" w:hAnsi="仿宋" w:eastAsia="仿宋" w:cs="宋体"/>
          <w:sz w:val="32"/>
          <w:szCs w:val="32"/>
        </w:rPr>
        <w:t>。</w:t>
      </w:r>
    </w:p>
    <w:p w14:paraId="015AA306">
      <w:pPr>
        <w:widowControl/>
        <w:shd w:val="clear" w:color="auto" w:fill="FFFFFF"/>
        <w:spacing w:after="150" w:line="560" w:lineRule="exact"/>
        <w:ind w:firstLine="480"/>
        <w:rPr>
          <w:rStyle w:val="12"/>
          <w:rFonts w:ascii="仿宋" w:hAnsi="仿宋" w:eastAsia="仿宋" w:cs="宋体"/>
          <w:color w:val="333333"/>
          <w:kern w:val="0"/>
          <w:sz w:val="32"/>
          <w:szCs w:val="32"/>
          <w:shd w:val="clear" w:color="auto" w:fill="FFFFFF"/>
          <w:lang w:bidi="ar"/>
        </w:rPr>
      </w:pPr>
    </w:p>
    <w:p w14:paraId="047FEFE9">
      <w:pPr>
        <w:widowControl/>
        <w:shd w:val="clear" w:color="auto" w:fill="FFFFFF"/>
        <w:spacing w:after="150" w:line="560" w:lineRule="exact"/>
        <w:ind w:firstLine="480"/>
        <w:rPr>
          <w:rStyle w:val="12"/>
          <w:rFonts w:ascii="仿宋" w:hAnsi="仿宋" w:eastAsia="仿宋" w:cs="宋体"/>
          <w:color w:val="333333"/>
          <w:kern w:val="0"/>
          <w:sz w:val="32"/>
          <w:szCs w:val="32"/>
          <w:shd w:val="clear" w:color="auto" w:fill="FFFFFF"/>
          <w:lang w:bidi="ar"/>
        </w:rPr>
      </w:pPr>
      <w:r>
        <w:rPr>
          <w:rStyle w:val="12"/>
          <w:rFonts w:hint="eastAsia" w:ascii="仿宋" w:hAnsi="仿宋" w:eastAsia="仿宋" w:cs="宋体"/>
          <w:color w:val="333333"/>
          <w:kern w:val="0"/>
          <w:sz w:val="32"/>
          <w:szCs w:val="32"/>
          <w:shd w:val="clear" w:color="auto" w:fill="FFFFFF"/>
          <w:lang w:bidi="ar"/>
        </w:rPr>
        <w:t>附 件：</w:t>
      </w:r>
    </w:p>
    <w:p w14:paraId="002B426A">
      <w:pPr>
        <w:widowControl/>
        <w:shd w:val="clear" w:color="auto" w:fill="FFFFFF"/>
        <w:spacing w:after="150" w:line="560" w:lineRule="exact"/>
        <w:ind w:firstLine="480"/>
        <w:rPr>
          <w:rFonts w:ascii="仿宋" w:hAnsi="仿宋" w:eastAsia="仿宋" w:cs="宋体"/>
          <w:color w:val="333333"/>
          <w:kern w:val="0"/>
          <w:sz w:val="32"/>
          <w:szCs w:val="32"/>
          <w:shd w:val="clear" w:color="auto" w:fill="FFFFFF"/>
          <w:lang w:bidi="ar"/>
        </w:rPr>
      </w:pPr>
      <w:r>
        <w:rPr>
          <w:rFonts w:hint="eastAsia" w:ascii="仿宋" w:hAnsi="仿宋" w:eastAsia="仿宋" w:cs="宋体"/>
          <w:color w:val="333333"/>
          <w:kern w:val="0"/>
          <w:sz w:val="32"/>
          <w:szCs w:val="32"/>
          <w:shd w:val="clear" w:color="auto" w:fill="FFFFFF"/>
          <w:lang w:bidi="ar"/>
        </w:rPr>
        <w:t>1.</w:t>
      </w:r>
      <w:r>
        <w:rPr>
          <w:rFonts w:ascii="仿宋" w:hAnsi="仿宋" w:eastAsia="仿宋" w:cs="宋体"/>
          <w:color w:val="333333"/>
          <w:kern w:val="0"/>
          <w:sz w:val="32"/>
          <w:szCs w:val="32"/>
          <w:shd w:val="clear" w:color="auto" w:fill="FFFFFF"/>
          <w:lang w:bidi="ar"/>
        </w:rPr>
        <w:t xml:space="preserve"> </w:t>
      </w:r>
      <w:r>
        <w:fldChar w:fldCharType="begin"/>
      </w:r>
      <w:r>
        <w:instrText xml:space="preserve"> HYPERLINK "https://www.htu.edu.cn/_upload/article/files/9c/4b/8746fcd74e119c9cb67e0ca3cfd3/3fe7a0cf-7a37-41f1-ae12-8bedc3e43969.docx" </w:instrText>
      </w:r>
      <w:r>
        <w:fldChar w:fldCharType="separate"/>
      </w:r>
      <w:r>
        <w:rPr>
          <w:rStyle w:val="13"/>
          <w:rFonts w:hint="eastAsia" w:ascii="仿宋" w:hAnsi="仿宋" w:eastAsia="仿宋" w:cs="宋体"/>
          <w:color w:val="333333"/>
          <w:sz w:val="32"/>
          <w:szCs w:val="32"/>
          <w:u w:val="none"/>
          <w:shd w:val="clear" w:color="auto" w:fill="FFFFFF"/>
        </w:rPr>
        <w:t>“镜遇拾秋”第三届短视频大赛报名表</w:t>
      </w:r>
      <w:r>
        <w:rPr>
          <w:rStyle w:val="13"/>
          <w:rFonts w:hint="eastAsia" w:ascii="仿宋" w:hAnsi="仿宋" w:eastAsia="仿宋" w:cs="宋体"/>
          <w:color w:val="333333"/>
          <w:sz w:val="32"/>
          <w:szCs w:val="32"/>
          <w:u w:val="none"/>
          <w:shd w:val="clear" w:color="auto" w:fill="FFFFFF"/>
        </w:rPr>
        <w:fldChar w:fldCharType="end"/>
      </w:r>
    </w:p>
    <w:p w14:paraId="47DAE9FC">
      <w:pPr>
        <w:spacing w:line="560" w:lineRule="exact"/>
        <w:ind w:firstLine="560" w:firstLineChars="200"/>
        <w:jc w:val="right"/>
        <w:rPr>
          <w:rFonts w:ascii="宋体" w:hAnsi="宋体" w:eastAsia="宋体" w:cs="宋体"/>
          <w:sz w:val="28"/>
          <w:szCs w:val="28"/>
        </w:rPr>
      </w:pPr>
    </w:p>
    <w:p w14:paraId="1DFEC434">
      <w:pPr>
        <w:spacing w:line="560" w:lineRule="exact"/>
        <w:ind w:firstLine="640" w:firstLineChars="200"/>
        <w:jc w:val="right"/>
        <w:rPr>
          <w:rFonts w:ascii="仿宋" w:hAnsi="仿宋" w:eastAsia="仿宋" w:cs="宋体"/>
          <w:sz w:val="32"/>
          <w:szCs w:val="32"/>
        </w:rPr>
      </w:pPr>
      <w:r>
        <w:rPr>
          <w:rFonts w:hint="eastAsia" w:ascii="仿宋" w:hAnsi="仿宋" w:eastAsia="仿宋" w:cs="宋体"/>
          <w:sz w:val="32"/>
          <w:szCs w:val="32"/>
        </w:rPr>
        <w:t>河南师范大学招生就业处</w:t>
      </w:r>
    </w:p>
    <w:p w14:paraId="57ECEABA">
      <w:pPr>
        <w:spacing w:line="560" w:lineRule="exact"/>
        <w:jc w:val="right"/>
        <w:rPr>
          <w:rFonts w:hint="eastAsia" w:ascii="仿宋" w:hAnsi="仿宋" w:eastAsia="仿宋" w:cs="宋体"/>
          <w:sz w:val="32"/>
          <w:szCs w:val="32"/>
        </w:rPr>
      </w:pPr>
      <w:r>
        <w:rPr>
          <w:rFonts w:hint="eastAsia" w:ascii="仿宋" w:hAnsi="仿宋" w:eastAsia="仿宋" w:cs="宋体"/>
          <w:sz w:val="32"/>
          <w:szCs w:val="32"/>
        </w:rPr>
        <w:t>202</w:t>
      </w:r>
      <w:r>
        <w:rPr>
          <w:rFonts w:ascii="仿宋" w:hAnsi="仿宋" w:eastAsia="仿宋" w:cs="宋体"/>
          <w:sz w:val="32"/>
          <w:szCs w:val="32"/>
        </w:rPr>
        <w:t>6</w:t>
      </w:r>
      <w:r>
        <w:rPr>
          <w:rFonts w:hint="eastAsia" w:ascii="仿宋" w:hAnsi="仿宋" w:eastAsia="仿宋" w:cs="宋体"/>
          <w:sz w:val="32"/>
          <w:szCs w:val="32"/>
        </w:rPr>
        <w:t>年</w:t>
      </w:r>
      <w:r>
        <w:rPr>
          <w:rFonts w:hint="eastAsia" w:ascii="仿宋" w:hAnsi="仿宋" w:eastAsia="仿宋" w:cs="宋体"/>
          <w:sz w:val="32"/>
          <w:szCs w:val="32"/>
          <w:lang w:val="en-US" w:eastAsia="zh-CN"/>
        </w:rPr>
        <w:t>11</w:t>
      </w:r>
      <w:r>
        <w:rPr>
          <w:rFonts w:hint="eastAsia" w:ascii="仿宋" w:hAnsi="仿宋" w:eastAsia="仿宋" w:cs="宋体"/>
          <w:sz w:val="32"/>
          <w:szCs w:val="32"/>
        </w:rPr>
        <w:t>月</w:t>
      </w:r>
      <w:r>
        <w:rPr>
          <w:rFonts w:hint="eastAsia" w:ascii="仿宋" w:hAnsi="仿宋" w:eastAsia="仿宋" w:cs="宋体"/>
          <w:sz w:val="32"/>
          <w:szCs w:val="32"/>
          <w:lang w:val="en-US" w:eastAsia="zh-CN"/>
        </w:rPr>
        <w:t>3</w:t>
      </w:r>
      <w:bookmarkStart w:id="1" w:name="_GoBack"/>
      <w:bookmarkEnd w:id="1"/>
      <w:r>
        <w:rPr>
          <w:rFonts w:hint="eastAsia" w:ascii="仿宋" w:hAnsi="仿宋" w:eastAsia="仿宋" w:cs="宋体"/>
          <w:sz w:val="32"/>
          <w:szCs w:val="32"/>
        </w:rPr>
        <w:t>日</w:t>
      </w:r>
    </w:p>
    <w:p w14:paraId="0D357898">
      <w:pPr>
        <w:spacing w:line="560" w:lineRule="exact"/>
        <w:jc w:val="right"/>
        <w:rPr>
          <w:rFonts w:hint="eastAsia" w:ascii="仿宋" w:hAnsi="仿宋" w:eastAsia="仿宋" w:cs="宋体"/>
          <w:sz w:val="32"/>
          <w:szCs w:val="32"/>
        </w:rPr>
        <w:sectPr>
          <w:pgSz w:w="11906" w:h="16838"/>
          <w:pgMar w:top="1440" w:right="1800" w:bottom="1440" w:left="1800" w:header="851" w:footer="992" w:gutter="0"/>
          <w:cols w:space="425" w:num="1"/>
          <w:docGrid w:type="lines" w:linePitch="312" w:charSpace="0"/>
        </w:sectPr>
      </w:pPr>
    </w:p>
    <w:p w14:paraId="61FE375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lang w:eastAsia="zh-CN"/>
        </w:rPr>
      </w:pPr>
      <w:r>
        <w:rPr>
          <w:rFonts w:eastAsia="黑体"/>
          <w:b/>
          <w:sz w:val="32"/>
          <w:lang w:eastAsia="zh-CN"/>
        </w:rPr>
        <w:t>河南师范大学“镜遇拾秋”第三届短视频大赛</w:t>
      </w:r>
    </w:p>
    <w:p w14:paraId="709E8E86">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r>
        <w:rPr>
          <w:rFonts w:eastAsia="黑体"/>
          <w:b/>
          <w:sz w:val="32"/>
        </w:rPr>
        <w:t>报 名 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4"/>
        <w:gridCol w:w="1587"/>
        <w:gridCol w:w="2154"/>
        <w:gridCol w:w="1928"/>
        <w:gridCol w:w="2494"/>
      </w:tblGrid>
      <w:tr w14:paraId="5589E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74" w:type="dxa"/>
            <w:vAlign w:val="center"/>
          </w:tcPr>
          <w:p w14:paraId="0DCE9D2C">
            <w:pPr>
              <w:spacing w:before="40" w:after="40" w:line="240" w:lineRule="auto"/>
              <w:jc w:val="center"/>
            </w:pPr>
            <w:r>
              <w:t>作品名称</w:t>
            </w:r>
          </w:p>
        </w:tc>
        <w:tc>
          <w:tcPr>
            <w:tcW w:w="8163" w:type="dxa"/>
            <w:gridSpan w:val="4"/>
            <w:vAlign w:val="center"/>
          </w:tcPr>
          <w:p w14:paraId="4A706971">
            <w:pPr>
              <w:spacing w:before="40" w:after="40" w:line="240" w:lineRule="auto"/>
              <w:jc w:val="center"/>
            </w:pPr>
          </w:p>
        </w:tc>
      </w:tr>
      <w:tr w14:paraId="31B04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jc w:val="center"/>
        </w:trPr>
        <w:tc>
          <w:tcPr>
            <w:tcW w:w="1474" w:type="dxa"/>
            <w:vAlign w:val="center"/>
          </w:tcPr>
          <w:p w14:paraId="256FCCE9">
            <w:pPr>
              <w:spacing w:before="40" w:after="40" w:line="240" w:lineRule="auto"/>
              <w:jc w:val="center"/>
            </w:pPr>
            <w:r>
              <w:t>作品简介</w:t>
            </w:r>
            <w:r>
              <w:br w:type="textWrapping"/>
            </w:r>
            <w:r>
              <w:t>（100字以内）</w:t>
            </w:r>
          </w:p>
        </w:tc>
        <w:tc>
          <w:tcPr>
            <w:tcW w:w="8163" w:type="dxa"/>
            <w:gridSpan w:val="4"/>
          </w:tcPr>
          <w:p w14:paraId="4D14CAAE">
            <w:pPr>
              <w:spacing w:before="40" w:after="40" w:line="240" w:lineRule="auto"/>
              <w:jc w:val="center"/>
            </w:pPr>
          </w:p>
        </w:tc>
      </w:tr>
      <w:tr w14:paraId="595CA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74" w:type="dxa"/>
            <w:vAlign w:val="center"/>
          </w:tcPr>
          <w:p w14:paraId="536DFC0D">
            <w:pPr>
              <w:spacing w:before="40" w:after="40" w:line="240" w:lineRule="auto"/>
              <w:jc w:val="center"/>
            </w:pPr>
            <w:r>
              <w:t>参赛类别</w:t>
            </w:r>
          </w:p>
        </w:tc>
        <w:tc>
          <w:tcPr>
            <w:tcW w:w="8163" w:type="dxa"/>
            <w:gridSpan w:val="4"/>
            <w:vAlign w:val="center"/>
          </w:tcPr>
          <w:p w14:paraId="3D6B5304">
            <w:pPr>
              <w:spacing w:before="40" w:after="40" w:line="240" w:lineRule="auto"/>
              <w:rPr>
                <w:lang w:eastAsia="zh-CN"/>
              </w:rPr>
            </w:pPr>
            <w:sdt>
              <w:sdtPr>
                <w:rPr>
                  <w:lang w:eastAsia="zh-CN"/>
                </w:rPr>
                <w:id w:val="90001"/>
                <w14:checkbox>
                  <w14:checked w14:val="0"/>
                  <w14:checkedState w14:val="2612" w14:font="MS Gothic"/>
                  <w14:uncheckedState w14:val="2610" w14:font="MS Gothic"/>
                </w14:checkbox>
              </w:sdtPr>
              <w:sdtEndPr>
                <w:rPr>
                  <w:lang w:eastAsia="zh-CN"/>
                </w:rPr>
              </w:sdtEndPr>
              <w:sdtContent>
                <w:r>
                  <w:rPr>
                    <w:rFonts w:ascii="MS Gothic" w:hAnsi="MS Gothic" w:eastAsia="MS Gothic"/>
                    <w:lang w:eastAsia="zh-CN"/>
                  </w:rPr>
                  <w:t>☐</w:t>
                </w:r>
              </w:sdtContent>
            </w:sdt>
            <w:r>
              <w:rPr>
                <w:lang w:eastAsia="zh-CN"/>
              </w:rPr>
              <w:t xml:space="preserve"> 本科生　　</w:t>
            </w:r>
            <w:sdt>
              <w:sdtPr>
                <w:rPr>
                  <w:lang w:eastAsia="zh-CN"/>
                </w:rPr>
                <w:id w:val="90002"/>
                <w14:checkbox>
                  <w14:checked w14:val="0"/>
                  <w14:checkedState w14:val="2612" w14:font="MS Gothic"/>
                  <w14:uncheckedState w14:val="2610" w14:font="MS Gothic"/>
                </w14:checkbox>
              </w:sdtPr>
              <w:sdtEndPr>
                <w:rPr>
                  <w:lang w:eastAsia="zh-CN"/>
                </w:rPr>
              </w:sdtEndPr>
              <w:sdtContent>
                <w:r>
                  <w:rPr>
                    <w:rFonts w:ascii="MS Gothic" w:hAnsi="MS Gothic" w:eastAsia="MS Gothic"/>
                    <w:lang w:eastAsia="zh-CN"/>
                  </w:rPr>
                  <w:t>☐</w:t>
                </w:r>
              </w:sdtContent>
            </w:sdt>
            <w:r>
              <w:rPr>
                <w:lang w:eastAsia="zh-CN"/>
              </w:rPr>
              <w:t xml:space="preserve"> 研究生　　</w:t>
            </w:r>
            <w:sdt>
              <w:sdtPr>
                <w:rPr>
                  <w:lang w:eastAsia="zh-CN"/>
                </w:rPr>
                <w:id w:val="90003"/>
                <w14:checkbox>
                  <w14:checked w14:val="0"/>
                  <w14:checkedState w14:val="2612" w14:font="MS Gothic"/>
                  <w14:uncheckedState w14:val="2610" w14:font="MS Gothic"/>
                </w14:checkbox>
              </w:sdtPr>
              <w:sdtEndPr>
                <w:rPr>
                  <w:lang w:eastAsia="zh-CN"/>
                </w:rPr>
              </w:sdtEndPr>
              <w:sdtContent>
                <w:r>
                  <w:rPr>
                    <w:rFonts w:ascii="MS Gothic" w:hAnsi="MS Gothic" w:eastAsia="MS Gothic"/>
                    <w:lang w:eastAsia="zh-CN"/>
                  </w:rPr>
                  <w:t>☐</w:t>
                </w:r>
              </w:sdtContent>
            </w:sdt>
            <w:r>
              <w:rPr>
                <w:lang w:eastAsia="zh-CN"/>
              </w:rPr>
              <w:t xml:space="preserve"> 教师　　</w:t>
            </w:r>
            <w:sdt>
              <w:sdtPr>
                <w:rPr>
                  <w:lang w:eastAsia="zh-CN"/>
                </w:rPr>
                <w:id w:val="90004"/>
                <w14:checkbox>
                  <w14:checked w14:val="0"/>
                  <w14:checkedState w14:val="2612" w14:font="MS Gothic"/>
                  <w14:uncheckedState w14:val="2610" w14:font="MS Gothic"/>
                </w14:checkbox>
              </w:sdtPr>
              <w:sdtEndPr>
                <w:rPr>
                  <w:lang w:eastAsia="zh-CN"/>
                </w:rPr>
              </w:sdtEndPr>
              <w:sdtContent>
                <w:r>
                  <w:rPr>
                    <w:rFonts w:ascii="MS Gothic" w:hAnsi="MS Gothic" w:eastAsia="MS Gothic"/>
                    <w:lang w:eastAsia="zh-CN"/>
                  </w:rPr>
                  <w:t>☐</w:t>
                </w:r>
              </w:sdtContent>
            </w:sdt>
            <w:r>
              <w:rPr>
                <w:lang w:eastAsia="zh-CN"/>
              </w:rPr>
              <w:t xml:space="preserve"> 校友　　</w:t>
            </w:r>
            <w:sdt>
              <w:sdtPr>
                <w:rPr>
                  <w:lang w:eastAsia="zh-CN"/>
                </w:rPr>
                <w:id w:val="90005"/>
                <w14:checkbox>
                  <w14:checked w14:val="0"/>
                  <w14:checkedState w14:val="2612" w14:font="MS Gothic"/>
                  <w14:uncheckedState w14:val="2610" w14:font="MS Gothic"/>
                </w14:checkbox>
              </w:sdtPr>
              <w:sdtEndPr>
                <w:rPr>
                  <w:lang w:eastAsia="zh-CN"/>
                </w:rPr>
              </w:sdtEndPr>
              <w:sdtContent>
                <w:r>
                  <w:rPr>
                    <w:rFonts w:ascii="MS Gothic" w:hAnsi="MS Gothic" w:eastAsia="MS Gothic"/>
                    <w:lang w:eastAsia="zh-CN"/>
                  </w:rPr>
                  <w:t>☐</w:t>
                </w:r>
              </w:sdtContent>
            </w:sdt>
            <w:r>
              <w:rPr>
                <w:lang w:eastAsia="zh-CN"/>
              </w:rPr>
              <w:t xml:space="preserve"> 社会人士</w:t>
            </w:r>
          </w:p>
        </w:tc>
      </w:tr>
      <w:tr w14:paraId="651B4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74" w:type="dxa"/>
            <w:vAlign w:val="center"/>
          </w:tcPr>
          <w:p w14:paraId="5294CA07">
            <w:pPr>
              <w:spacing w:before="40" w:after="40" w:line="240" w:lineRule="auto"/>
              <w:jc w:val="center"/>
            </w:pPr>
            <w:r>
              <w:t>参赛形式</w:t>
            </w:r>
          </w:p>
        </w:tc>
        <w:tc>
          <w:tcPr>
            <w:tcW w:w="8163" w:type="dxa"/>
            <w:gridSpan w:val="4"/>
            <w:vAlign w:val="center"/>
          </w:tcPr>
          <w:p w14:paraId="31174769">
            <w:pPr>
              <w:spacing w:before="40" w:after="40" w:line="240" w:lineRule="auto"/>
              <w:rPr>
                <w:lang w:eastAsia="zh-CN"/>
              </w:rPr>
            </w:pPr>
            <w:sdt>
              <w:sdtPr>
                <w:rPr>
                  <w:lang w:eastAsia="zh-CN"/>
                </w:rPr>
                <w:id w:val="90006"/>
                <w14:checkbox>
                  <w14:checked w14:val="0"/>
                  <w14:checkedState w14:val="2612" w14:font="MS Gothic"/>
                  <w14:uncheckedState w14:val="2610" w14:font="MS Gothic"/>
                </w14:checkbox>
              </w:sdtPr>
              <w:sdtEndPr>
                <w:rPr>
                  <w:lang w:eastAsia="zh-CN"/>
                </w:rPr>
              </w:sdtEndPr>
              <w:sdtContent>
                <w:r>
                  <w:rPr>
                    <w:rFonts w:ascii="MS Gothic" w:hAnsi="MS Gothic" w:eastAsia="MS Gothic"/>
                    <w:lang w:eastAsia="zh-CN"/>
                  </w:rPr>
                  <w:t>☐</w:t>
                </w:r>
              </w:sdtContent>
            </w:sdt>
            <w:r>
              <w:rPr>
                <w:lang w:eastAsia="zh-CN"/>
              </w:rPr>
              <w:t xml:space="preserve"> 个人参赛　　</w:t>
            </w:r>
            <w:sdt>
              <w:sdtPr>
                <w:rPr>
                  <w:lang w:eastAsia="zh-CN"/>
                </w:rPr>
                <w:id w:val="90007"/>
                <w14:checkbox>
                  <w14:checked w14:val="0"/>
                  <w14:checkedState w14:val="2612" w14:font="MS Gothic"/>
                  <w14:uncheckedState w14:val="2610" w14:font="MS Gothic"/>
                </w14:checkbox>
              </w:sdtPr>
              <w:sdtEndPr>
                <w:rPr>
                  <w:lang w:eastAsia="zh-CN"/>
                </w:rPr>
              </w:sdtEndPr>
              <w:sdtContent>
                <w:r>
                  <w:rPr>
                    <w:rFonts w:ascii="MS Gothic" w:hAnsi="MS Gothic" w:eastAsia="MS Gothic"/>
                    <w:lang w:eastAsia="zh-CN"/>
                  </w:rPr>
                  <w:t>☐</w:t>
                </w:r>
              </w:sdtContent>
            </w:sdt>
            <w:r>
              <w:rPr>
                <w:lang w:eastAsia="zh-CN"/>
              </w:rPr>
              <w:t xml:space="preserve"> 团队参赛（团队总人数不超过 3 人，个人作品此栏不填成员）</w:t>
            </w:r>
          </w:p>
        </w:tc>
      </w:tr>
      <w:tr w14:paraId="23639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74" w:type="dxa"/>
            <w:vAlign w:val="center"/>
          </w:tcPr>
          <w:p w14:paraId="63175B3D">
            <w:pPr>
              <w:spacing w:before="40" w:after="40" w:line="240" w:lineRule="auto"/>
              <w:jc w:val="center"/>
            </w:pPr>
            <w:r>
              <w:t>作者</w:t>
            </w:r>
          </w:p>
        </w:tc>
        <w:tc>
          <w:tcPr>
            <w:tcW w:w="1587" w:type="dxa"/>
            <w:vAlign w:val="center"/>
          </w:tcPr>
          <w:p w14:paraId="121422E2">
            <w:pPr>
              <w:spacing w:before="40" w:after="40" w:line="240" w:lineRule="auto"/>
              <w:jc w:val="center"/>
            </w:pPr>
            <w:r>
              <w:t>姓名</w:t>
            </w:r>
          </w:p>
        </w:tc>
        <w:tc>
          <w:tcPr>
            <w:tcW w:w="2154" w:type="dxa"/>
            <w:vAlign w:val="center"/>
          </w:tcPr>
          <w:p w14:paraId="298AE4E9">
            <w:pPr>
              <w:spacing w:before="40" w:after="40" w:line="240" w:lineRule="auto"/>
              <w:jc w:val="center"/>
            </w:pPr>
            <w:r>
              <w:t>学院（单位）</w:t>
            </w:r>
          </w:p>
        </w:tc>
        <w:tc>
          <w:tcPr>
            <w:tcW w:w="1928" w:type="dxa"/>
            <w:vAlign w:val="center"/>
          </w:tcPr>
          <w:p w14:paraId="507C89F2">
            <w:pPr>
              <w:spacing w:before="40" w:after="40" w:line="240" w:lineRule="auto"/>
              <w:jc w:val="center"/>
            </w:pPr>
            <w:r>
              <w:t>专业年级/职务</w:t>
            </w:r>
          </w:p>
        </w:tc>
        <w:tc>
          <w:tcPr>
            <w:tcW w:w="2494" w:type="dxa"/>
            <w:vAlign w:val="center"/>
          </w:tcPr>
          <w:p w14:paraId="54C4F7CF">
            <w:pPr>
              <w:spacing w:before="40" w:after="40" w:line="240" w:lineRule="auto"/>
              <w:jc w:val="center"/>
            </w:pPr>
            <w:r>
              <w:t>联系电话/电子邮箱</w:t>
            </w:r>
          </w:p>
        </w:tc>
      </w:tr>
      <w:tr w14:paraId="3DC52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74" w:type="dxa"/>
            <w:vAlign w:val="center"/>
          </w:tcPr>
          <w:p w14:paraId="3E1C4EB0">
            <w:pPr>
              <w:spacing w:before="40" w:after="40" w:line="240" w:lineRule="auto"/>
              <w:jc w:val="center"/>
            </w:pPr>
            <w:r>
              <w:t>第一作者</w:t>
            </w:r>
          </w:p>
        </w:tc>
        <w:tc>
          <w:tcPr>
            <w:tcW w:w="1587" w:type="dxa"/>
            <w:vAlign w:val="center"/>
          </w:tcPr>
          <w:p w14:paraId="5F037A58">
            <w:pPr>
              <w:spacing w:before="40" w:after="40" w:line="240" w:lineRule="auto"/>
              <w:jc w:val="center"/>
            </w:pPr>
          </w:p>
        </w:tc>
        <w:tc>
          <w:tcPr>
            <w:tcW w:w="2154" w:type="dxa"/>
            <w:vAlign w:val="center"/>
          </w:tcPr>
          <w:p w14:paraId="23797BF4">
            <w:pPr>
              <w:spacing w:before="40" w:after="40" w:line="240" w:lineRule="auto"/>
              <w:jc w:val="center"/>
            </w:pPr>
          </w:p>
        </w:tc>
        <w:tc>
          <w:tcPr>
            <w:tcW w:w="1928" w:type="dxa"/>
            <w:vAlign w:val="center"/>
          </w:tcPr>
          <w:p w14:paraId="06950E65">
            <w:pPr>
              <w:spacing w:before="40" w:after="40" w:line="240" w:lineRule="auto"/>
              <w:jc w:val="center"/>
            </w:pPr>
          </w:p>
        </w:tc>
        <w:tc>
          <w:tcPr>
            <w:tcW w:w="2494" w:type="dxa"/>
            <w:vAlign w:val="center"/>
          </w:tcPr>
          <w:p w14:paraId="1F55E87F">
            <w:pPr>
              <w:spacing w:before="40" w:after="40" w:line="240" w:lineRule="auto"/>
              <w:jc w:val="center"/>
            </w:pPr>
          </w:p>
        </w:tc>
      </w:tr>
      <w:tr w14:paraId="0A5DB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74" w:type="dxa"/>
            <w:vAlign w:val="center"/>
          </w:tcPr>
          <w:p w14:paraId="4F4174FE">
            <w:pPr>
              <w:spacing w:before="40" w:after="40" w:line="240" w:lineRule="auto"/>
              <w:jc w:val="center"/>
            </w:pPr>
            <w:r>
              <w:t>团队成员1</w:t>
            </w:r>
          </w:p>
        </w:tc>
        <w:tc>
          <w:tcPr>
            <w:tcW w:w="1587" w:type="dxa"/>
            <w:vAlign w:val="center"/>
          </w:tcPr>
          <w:p w14:paraId="1D321682">
            <w:pPr>
              <w:spacing w:before="40" w:after="40" w:line="240" w:lineRule="auto"/>
              <w:jc w:val="center"/>
            </w:pPr>
          </w:p>
        </w:tc>
        <w:tc>
          <w:tcPr>
            <w:tcW w:w="2154" w:type="dxa"/>
            <w:vAlign w:val="center"/>
          </w:tcPr>
          <w:p w14:paraId="259631B9">
            <w:pPr>
              <w:spacing w:before="40" w:after="40" w:line="240" w:lineRule="auto"/>
              <w:jc w:val="center"/>
            </w:pPr>
          </w:p>
        </w:tc>
        <w:tc>
          <w:tcPr>
            <w:tcW w:w="1928" w:type="dxa"/>
            <w:vAlign w:val="center"/>
          </w:tcPr>
          <w:p w14:paraId="0DFE5E67">
            <w:pPr>
              <w:spacing w:before="40" w:after="40" w:line="240" w:lineRule="auto"/>
              <w:jc w:val="center"/>
            </w:pPr>
          </w:p>
        </w:tc>
        <w:tc>
          <w:tcPr>
            <w:tcW w:w="2494" w:type="dxa"/>
            <w:vAlign w:val="center"/>
          </w:tcPr>
          <w:p w14:paraId="727840E0">
            <w:pPr>
              <w:spacing w:before="40" w:after="40" w:line="240" w:lineRule="auto"/>
              <w:jc w:val="center"/>
            </w:pPr>
          </w:p>
        </w:tc>
      </w:tr>
      <w:tr w14:paraId="52EC3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74" w:type="dxa"/>
            <w:vAlign w:val="center"/>
          </w:tcPr>
          <w:p w14:paraId="48839773">
            <w:pPr>
              <w:spacing w:before="40" w:after="40" w:line="240" w:lineRule="auto"/>
              <w:jc w:val="center"/>
            </w:pPr>
            <w:r>
              <w:t>团队成员2</w:t>
            </w:r>
          </w:p>
        </w:tc>
        <w:tc>
          <w:tcPr>
            <w:tcW w:w="1587" w:type="dxa"/>
            <w:vAlign w:val="center"/>
          </w:tcPr>
          <w:p w14:paraId="7B55EA3F">
            <w:pPr>
              <w:spacing w:before="40" w:after="40" w:line="240" w:lineRule="auto"/>
              <w:jc w:val="center"/>
            </w:pPr>
          </w:p>
        </w:tc>
        <w:tc>
          <w:tcPr>
            <w:tcW w:w="2154" w:type="dxa"/>
            <w:vAlign w:val="center"/>
          </w:tcPr>
          <w:p w14:paraId="2A085A11">
            <w:pPr>
              <w:spacing w:before="40" w:after="40" w:line="240" w:lineRule="auto"/>
              <w:jc w:val="center"/>
            </w:pPr>
          </w:p>
        </w:tc>
        <w:tc>
          <w:tcPr>
            <w:tcW w:w="1928" w:type="dxa"/>
            <w:vAlign w:val="center"/>
          </w:tcPr>
          <w:p w14:paraId="1D73F64D">
            <w:pPr>
              <w:spacing w:before="40" w:after="40" w:line="240" w:lineRule="auto"/>
              <w:jc w:val="center"/>
            </w:pPr>
          </w:p>
        </w:tc>
        <w:tc>
          <w:tcPr>
            <w:tcW w:w="2494" w:type="dxa"/>
            <w:vAlign w:val="center"/>
          </w:tcPr>
          <w:p w14:paraId="04BC9D53">
            <w:pPr>
              <w:spacing w:before="40" w:after="40" w:line="240" w:lineRule="auto"/>
              <w:jc w:val="center"/>
            </w:pPr>
          </w:p>
        </w:tc>
      </w:tr>
      <w:tr w14:paraId="766F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74" w:type="dxa"/>
            <w:vAlign w:val="center"/>
          </w:tcPr>
          <w:p w14:paraId="4B5BD86F">
            <w:pPr>
              <w:spacing w:before="40" w:after="40" w:line="240" w:lineRule="auto"/>
              <w:jc w:val="center"/>
            </w:pPr>
            <w:r>
              <w:t>指导教师</w:t>
            </w:r>
            <w:r>
              <w:br w:type="textWrapping"/>
            </w:r>
            <w:r>
              <w:t>（如有）</w:t>
            </w:r>
          </w:p>
        </w:tc>
        <w:tc>
          <w:tcPr>
            <w:tcW w:w="8163" w:type="dxa"/>
            <w:gridSpan w:val="4"/>
            <w:vAlign w:val="center"/>
          </w:tcPr>
          <w:p w14:paraId="1D8AF1EB">
            <w:pPr>
              <w:spacing w:before="40" w:after="40" w:line="240" w:lineRule="auto"/>
              <w:rPr>
                <w:lang w:eastAsia="zh-CN"/>
              </w:rPr>
            </w:pPr>
            <w:r>
              <w:rPr>
                <w:lang w:eastAsia="zh-CN"/>
              </w:rPr>
              <w:t>姓名：　　　　　　单位：　　　　　　联系电话：</w:t>
            </w:r>
          </w:p>
        </w:tc>
      </w:tr>
      <w:tr w14:paraId="6A6C2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74" w:type="dxa"/>
            <w:vAlign w:val="center"/>
          </w:tcPr>
          <w:p w14:paraId="2F46DB22">
            <w:pPr>
              <w:spacing w:before="40" w:after="40" w:line="240" w:lineRule="auto"/>
              <w:jc w:val="center"/>
            </w:pPr>
            <w:r>
              <w:t>作品时长</w:t>
            </w:r>
          </w:p>
        </w:tc>
        <w:tc>
          <w:tcPr>
            <w:tcW w:w="8163" w:type="dxa"/>
            <w:gridSpan w:val="4"/>
            <w:vAlign w:val="center"/>
          </w:tcPr>
          <w:p w14:paraId="4C516A69">
            <w:pPr>
              <w:spacing w:before="40" w:after="40" w:line="240" w:lineRule="auto"/>
              <w:rPr>
                <w:lang w:eastAsia="zh-CN"/>
              </w:rPr>
            </w:pPr>
            <w:r>
              <w:rPr>
                <w:lang w:eastAsia="zh-CN"/>
              </w:rPr>
              <w:t>　　　分　　　秒（不低于30秒、不超过2分钟）</w:t>
            </w:r>
          </w:p>
        </w:tc>
      </w:tr>
      <w:tr w14:paraId="3179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74" w:type="dxa"/>
            <w:vAlign w:val="center"/>
          </w:tcPr>
          <w:p w14:paraId="53256A96">
            <w:pPr>
              <w:spacing w:before="40" w:after="40" w:line="240" w:lineRule="auto"/>
              <w:jc w:val="center"/>
            </w:pPr>
            <w:r>
              <w:t>作品规格</w:t>
            </w:r>
          </w:p>
        </w:tc>
        <w:tc>
          <w:tcPr>
            <w:tcW w:w="8163" w:type="dxa"/>
            <w:gridSpan w:val="4"/>
            <w:vAlign w:val="center"/>
          </w:tcPr>
          <w:p w14:paraId="5D76CBEA">
            <w:pPr>
              <w:spacing w:before="40" w:after="40" w:line="240" w:lineRule="auto"/>
              <w:rPr>
                <w:lang w:eastAsia="zh-CN"/>
              </w:rPr>
            </w:pPr>
            <w:r>
              <w:rPr>
                <w:lang w:eastAsia="zh-CN"/>
              </w:rPr>
              <w:t>分辨率：不低于 1080*1920　　宽高比：</w:t>
            </w:r>
            <w:sdt>
              <w:sdtPr>
                <w:rPr>
                  <w:lang w:eastAsia="zh-CN"/>
                </w:rPr>
                <w:id w:val="90008"/>
                <w14:checkbox>
                  <w14:checked w14:val="0"/>
                  <w14:checkedState w14:val="2612" w14:font="MS Gothic"/>
                  <w14:uncheckedState w14:val="2610" w14:font="MS Gothic"/>
                </w14:checkbox>
              </w:sdtPr>
              <w:sdtEndPr>
                <w:rPr>
                  <w:lang w:eastAsia="zh-CN"/>
                </w:rPr>
              </w:sdtEndPr>
              <w:sdtContent>
                <w:r>
                  <w:rPr>
                    <w:rFonts w:ascii="MS Gothic" w:hAnsi="MS Gothic" w:eastAsia="MS Gothic"/>
                    <w:lang w:eastAsia="zh-CN"/>
                  </w:rPr>
                  <w:t>☐</w:t>
                </w:r>
              </w:sdtContent>
            </w:sdt>
            <w:r>
              <w:rPr>
                <w:lang w:eastAsia="zh-CN"/>
              </w:rPr>
              <w:t xml:space="preserve"> 4:3　　</w:t>
            </w:r>
            <w:sdt>
              <w:sdtPr>
                <w:rPr>
                  <w:lang w:eastAsia="zh-CN"/>
                </w:rPr>
                <w:id w:val="90009"/>
                <w14:checkbox>
                  <w14:checked w14:val="0"/>
                  <w14:checkedState w14:val="2612" w14:font="MS Gothic"/>
                  <w14:uncheckedState w14:val="2610" w14:font="MS Gothic"/>
                </w14:checkbox>
              </w:sdtPr>
              <w:sdtEndPr>
                <w:rPr>
                  <w:lang w:eastAsia="zh-CN"/>
                </w:rPr>
              </w:sdtEndPr>
              <w:sdtContent>
                <w:r>
                  <w:rPr>
                    <w:rFonts w:ascii="MS Gothic" w:hAnsi="MS Gothic" w:eastAsia="MS Gothic"/>
                    <w:lang w:eastAsia="zh-CN"/>
                  </w:rPr>
                  <w:t>☐</w:t>
                </w:r>
              </w:sdtContent>
            </w:sdt>
            <w:r>
              <w:rPr>
                <w:lang w:eastAsia="zh-CN"/>
              </w:rPr>
              <w:t xml:space="preserve"> 9:16　　</w:t>
            </w:r>
            <w:sdt>
              <w:sdtPr>
                <w:rPr>
                  <w:lang w:eastAsia="zh-CN"/>
                </w:rPr>
                <w:id w:val="90010"/>
                <w14:checkbox>
                  <w14:checked w14:val="0"/>
                  <w14:checkedState w14:val="2612" w14:font="MS Gothic"/>
                  <w14:uncheckedState w14:val="2610" w14:font="MS Gothic"/>
                </w14:checkbox>
              </w:sdtPr>
              <w:sdtEndPr>
                <w:rPr>
                  <w:lang w:eastAsia="zh-CN"/>
                </w:rPr>
              </w:sdtEndPr>
              <w:sdtContent>
                <w:r>
                  <w:rPr>
                    <w:rFonts w:ascii="MS Gothic" w:hAnsi="MS Gothic" w:eastAsia="MS Gothic"/>
                    <w:lang w:eastAsia="zh-CN"/>
                  </w:rPr>
                  <w:t>☐</w:t>
                </w:r>
              </w:sdtContent>
            </w:sdt>
            <w:r>
              <w:rPr>
                <w:lang w:eastAsia="zh-CN"/>
              </w:rPr>
              <w:t xml:space="preserve"> 16:9</w:t>
            </w:r>
          </w:p>
        </w:tc>
      </w:tr>
      <w:tr w14:paraId="12608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474" w:type="dxa"/>
            <w:vAlign w:val="center"/>
          </w:tcPr>
          <w:p w14:paraId="268F17D0">
            <w:pPr>
              <w:spacing w:before="40" w:after="40" w:line="240" w:lineRule="auto"/>
              <w:jc w:val="center"/>
            </w:pPr>
            <w:r>
              <w:t>AI辅助创作</w:t>
            </w:r>
          </w:p>
        </w:tc>
        <w:tc>
          <w:tcPr>
            <w:tcW w:w="8163" w:type="dxa"/>
            <w:gridSpan w:val="4"/>
            <w:vAlign w:val="center"/>
          </w:tcPr>
          <w:p w14:paraId="5A914713">
            <w:pPr>
              <w:spacing w:before="40" w:after="40" w:line="240" w:lineRule="auto"/>
              <w:rPr>
                <w:lang w:eastAsia="zh-CN"/>
              </w:rPr>
            </w:pPr>
            <w:sdt>
              <w:sdtPr>
                <w:rPr>
                  <w:lang w:eastAsia="zh-CN"/>
                </w:rPr>
                <w:id w:val="90011"/>
                <w14:checkbox>
                  <w14:checked w14:val="0"/>
                  <w14:checkedState w14:val="2612" w14:font="MS Gothic"/>
                  <w14:uncheckedState w14:val="2610" w14:font="MS Gothic"/>
                </w14:checkbox>
              </w:sdtPr>
              <w:sdtEndPr>
                <w:rPr>
                  <w:lang w:eastAsia="zh-CN"/>
                </w:rPr>
              </w:sdtEndPr>
              <w:sdtContent>
                <w:r>
                  <w:rPr>
                    <w:rFonts w:ascii="MS Gothic" w:hAnsi="MS Gothic" w:eastAsia="MS Gothic"/>
                    <w:lang w:eastAsia="zh-CN"/>
                  </w:rPr>
                  <w:t>☐</w:t>
                </w:r>
              </w:sdtContent>
            </w:sdt>
            <w:r>
              <w:rPr>
                <w:lang w:eastAsia="zh-CN"/>
              </w:rPr>
              <w:t xml:space="preserve"> 未使用AI工具</w:t>
            </w:r>
            <w:r>
              <w:rPr>
                <w:lang w:eastAsia="zh-CN"/>
              </w:rPr>
              <w:br w:type="textWrapping"/>
            </w:r>
            <w:sdt>
              <w:sdtPr>
                <w:rPr>
                  <w:lang w:eastAsia="zh-CN"/>
                </w:rPr>
                <w:id w:val="90012"/>
                <w14:checkbox>
                  <w14:checked w14:val="0"/>
                  <w14:checkedState w14:val="2612" w14:font="MS Gothic"/>
                  <w14:uncheckedState w14:val="2610" w14:font="MS Gothic"/>
                </w14:checkbox>
              </w:sdtPr>
              <w:sdtEndPr>
                <w:rPr>
                  <w:lang w:eastAsia="zh-CN"/>
                </w:rPr>
              </w:sdtEndPr>
              <w:sdtContent>
                <w:r>
                  <w:rPr>
                    <w:rFonts w:ascii="MS Gothic" w:hAnsi="MS Gothic" w:eastAsia="MS Gothic"/>
                    <w:lang w:eastAsia="zh-CN"/>
                  </w:rPr>
                  <w:t>☐</w:t>
                </w:r>
              </w:sdtContent>
            </w:sdt>
            <w:r>
              <w:rPr>
                <w:lang w:eastAsia="zh-CN"/>
              </w:rPr>
              <w:t xml:space="preserve"> 使用AI工具（使用范围：</w:t>
            </w:r>
            <w:sdt>
              <w:sdtPr>
                <w:rPr>
                  <w:lang w:eastAsia="zh-CN"/>
                </w:rPr>
                <w:id w:val="90013"/>
                <w14:checkbox>
                  <w14:checked w14:val="0"/>
                  <w14:checkedState w14:val="2612" w14:font="MS Gothic"/>
                  <w14:uncheckedState w14:val="2610" w14:font="MS Gothic"/>
                </w14:checkbox>
              </w:sdtPr>
              <w:sdtEndPr>
                <w:rPr>
                  <w:lang w:eastAsia="zh-CN"/>
                </w:rPr>
              </w:sdtEndPr>
              <w:sdtContent>
                <w:r>
                  <w:rPr>
                    <w:rFonts w:ascii="MS Gothic" w:hAnsi="MS Gothic" w:eastAsia="MS Gothic"/>
                    <w:lang w:eastAsia="zh-CN"/>
                  </w:rPr>
                  <w:t>☐</w:t>
                </w:r>
              </w:sdtContent>
            </w:sdt>
            <w:r>
              <w:rPr>
                <w:lang w:eastAsia="zh-CN"/>
              </w:rPr>
              <w:t xml:space="preserve">文案 </w:t>
            </w:r>
            <w:sdt>
              <w:sdtPr>
                <w:rPr>
                  <w:lang w:eastAsia="zh-CN"/>
                </w:rPr>
                <w:id w:val="90014"/>
                <w14:checkbox>
                  <w14:checked w14:val="0"/>
                  <w14:checkedState w14:val="2612" w14:font="MS Gothic"/>
                  <w14:uncheckedState w14:val="2610" w14:font="MS Gothic"/>
                </w14:checkbox>
              </w:sdtPr>
              <w:sdtEndPr>
                <w:rPr>
                  <w:lang w:eastAsia="zh-CN"/>
                </w:rPr>
              </w:sdtEndPr>
              <w:sdtContent>
                <w:r>
                  <w:rPr>
                    <w:rFonts w:ascii="MS Gothic" w:hAnsi="MS Gothic" w:eastAsia="MS Gothic"/>
                    <w:lang w:eastAsia="zh-CN"/>
                  </w:rPr>
                  <w:t>☐</w:t>
                </w:r>
              </w:sdtContent>
            </w:sdt>
            <w:r>
              <w:rPr>
                <w:lang w:eastAsia="zh-CN"/>
              </w:rPr>
              <w:t xml:space="preserve">配乐 </w:t>
            </w:r>
            <w:sdt>
              <w:sdtPr>
                <w:rPr>
                  <w:lang w:eastAsia="zh-CN"/>
                </w:rPr>
                <w:id w:val="90015"/>
                <w14:checkbox>
                  <w14:checked w14:val="0"/>
                  <w14:checkedState w14:val="2612" w14:font="MS Gothic"/>
                  <w14:uncheckedState w14:val="2610" w14:font="MS Gothic"/>
                </w14:checkbox>
              </w:sdtPr>
              <w:sdtEndPr>
                <w:rPr>
                  <w:lang w:eastAsia="zh-CN"/>
                </w:rPr>
              </w:sdtEndPr>
              <w:sdtContent>
                <w:r>
                  <w:rPr>
                    <w:rFonts w:ascii="MS Gothic" w:hAnsi="MS Gothic" w:eastAsia="MS Gothic"/>
                    <w:lang w:eastAsia="zh-CN"/>
                  </w:rPr>
                  <w:t>☐</w:t>
                </w:r>
              </w:sdtContent>
            </w:sdt>
            <w:r>
              <w:rPr>
                <w:lang w:eastAsia="zh-CN"/>
              </w:rPr>
              <w:t xml:space="preserve">配音 </w:t>
            </w:r>
            <w:sdt>
              <w:sdtPr>
                <w:rPr>
                  <w:lang w:eastAsia="zh-CN"/>
                </w:rPr>
                <w:id w:val="90016"/>
                <w14:checkbox>
                  <w14:checked w14:val="0"/>
                  <w14:checkedState w14:val="2612" w14:font="MS Gothic"/>
                  <w14:uncheckedState w14:val="2610" w14:font="MS Gothic"/>
                </w14:checkbox>
              </w:sdtPr>
              <w:sdtEndPr>
                <w:rPr>
                  <w:lang w:eastAsia="zh-CN"/>
                </w:rPr>
              </w:sdtEndPr>
              <w:sdtContent>
                <w:r>
                  <w:rPr>
                    <w:rFonts w:ascii="MS Gothic" w:hAnsi="MS Gothic" w:eastAsia="MS Gothic"/>
                    <w:lang w:eastAsia="zh-CN"/>
                  </w:rPr>
                  <w:t>☐</w:t>
                </w:r>
              </w:sdtContent>
            </w:sdt>
            <w:r>
              <w:rPr>
                <w:lang w:eastAsia="zh-CN"/>
              </w:rPr>
              <w:t xml:space="preserve">字幕 </w:t>
            </w:r>
            <w:sdt>
              <w:sdtPr>
                <w:rPr>
                  <w:lang w:eastAsia="zh-CN"/>
                </w:rPr>
                <w:id w:val="90017"/>
                <w14:checkbox>
                  <w14:checked w14:val="0"/>
                  <w14:checkedState w14:val="2612" w14:font="MS Gothic"/>
                  <w14:uncheckedState w14:val="2610" w14:font="MS Gothic"/>
                </w14:checkbox>
              </w:sdtPr>
              <w:sdtEndPr>
                <w:rPr>
                  <w:lang w:eastAsia="zh-CN"/>
                </w:rPr>
              </w:sdtEndPr>
              <w:sdtContent>
                <w:r>
                  <w:rPr>
                    <w:rFonts w:ascii="MS Gothic" w:hAnsi="MS Gothic" w:eastAsia="MS Gothic"/>
                    <w:lang w:eastAsia="zh-CN"/>
                  </w:rPr>
                  <w:t>☐</w:t>
                </w:r>
              </w:sdtContent>
            </w:sdt>
            <w:r>
              <w:rPr>
                <w:lang w:eastAsia="zh-CN"/>
              </w:rPr>
              <w:t xml:space="preserve">特效 </w:t>
            </w:r>
            <w:sdt>
              <w:sdtPr>
                <w:rPr>
                  <w:lang w:eastAsia="zh-CN"/>
                </w:rPr>
                <w:id w:val="90018"/>
                <w14:checkbox>
                  <w14:checked w14:val="0"/>
                  <w14:checkedState w14:val="2612" w14:font="MS Gothic"/>
                  <w14:uncheckedState w14:val="2610" w14:font="MS Gothic"/>
                </w14:checkbox>
              </w:sdtPr>
              <w:sdtEndPr>
                <w:rPr>
                  <w:lang w:eastAsia="zh-CN"/>
                </w:rPr>
              </w:sdtEndPr>
              <w:sdtContent>
                <w:r>
                  <w:rPr>
                    <w:rFonts w:ascii="MS Gothic" w:hAnsi="MS Gothic" w:eastAsia="MS Gothic"/>
                    <w:lang w:eastAsia="zh-CN"/>
                  </w:rPr>
                  <w:t>☐</w:t>
                </w:r>
              </w:sdtContent>
            </w:sdt>
            <w:r>
              <w:rPr>
                <w:lang w:eastAsia="zh-CN"/>
              </w:rPr>
              <w:t xml:space="preserve">画面润色 </w:t>
            </w:r>
            <w:sdt>
              <w:sdtPr>
                <w:rPr>
                  <w:lang w:eastAsia="zh-CN"/>
                </w:rPr>
                <w:id w:val="90019"/>
                <w14:checkbox>
                  <w14:checked w14:val="0"/>
                  <w14:checkedState w14:val="2612" w14:font="MS Gothic"/>
                  <w14:uncheckedState w14:val="2610" w14:font="MS Gothic"/>
                </w14:checkbox>
              </w:sdtPr>
              <w:sdtEndPr>
                <w:rPr>
                  <w:lang w:eastAsia="zh-CN"/>
                </w:rPr>
              </w:sdtEndPr>
              <w:sdtContent>
                <w:r>
                  <w:rPr>
                    <w:rFonts w:ascii="MS Gothic" w:hAnsi="MS Gothic" w:eastAsia="MS Gothic"/>
                    <w:lang w:eastAsia="zh-CN"/>
                  </w:rPr>
                  <w:t>☐</w:t>
                </w:r>
              </w:sdtContent>
            </w:sdt>
            <w:r>
              <w:rPr>
                <w:lang w:eastAsia="zh-CN"/>
              </w:rPr>
              <w:t>其他：　　　　）</w:t>
            </w:r>
          </w:p>
        </w:tc>
      </w:tr>
      <w:tr w14:paraId="36D11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jc w:val="center"/>
        </w:trPr>
        <w:tc>
          <w:tcPr>
            <w:tcW w:w="1474" w:type="dxa"/>
            <w:vAlign w:val="center"/>
          </w:tcPr>
          <w:p w14:paraId="1D0679B4">
            <w:pPr>
              <w:spacing w:before="40" w:after="40" w:line="240" w:lineRule="auto"/>
              <w:jc w:val="center"/>
            </w:pPr>
            <w:r>
              <w:t>原创及授权</w:t>
            </w:r>
            <w:r>
              <w:br w:type="textWrapping"/>
            </w:r>
            <w:r>
              <w:t>承诺</w:t>
            </w:r>
          </w:p>
        </w:tc>
        <w:tc>
          <w:tcPr>
            <w:tcW w:w="8163" w:type="dxa"/>
            <w:gridSpan w:val="4"/>
          </w:tcPr>
          <w:p w14:paraId="1C77B114">
            <w:pPr>
              <w:spacing w:before="40" w:after="40" w:line="240" w:lineRule="auto"/>
              <w:rPr>
                <w:lang w:eastAsia="zh-CN"/>
              </w:rPr>
            </w:pPr>
            <w:r>
              <w:rPr>
                <w:lang w:eastAsia="zh-CN"/>
              </w:rPr>
              <w:t>本人（团队）承诺：参赛作品为原创作品，对作品拥有独立、完整、明确、无争议的著作权，无抄袭、盗用他人作品行为；如使用AI辅助创作，已如实申报并在片尾标注“本作品部分内容由AI辅助生成”。作品一经提交，即视为同意学校拥有作品的非商业性使用权（包括用于招生宣传、校园文化建设等活动的展示、播放、转载），作者享有署名权。</w:t>
            </w:r>
            <w:r>
              <w:rPr>
                <w:lang w:eastAsia="zh-CN"/>
              </w:rPr>
              <w:br w:type="textWrapping"/>
            </w:r>
            <w:r>
              <w:rPr>
                <w:lang w:eastAsia="zh-CN"/>
              </w:rPr>
              <w:br w:type="textWrapping"/>
            </w:r>
            <w:r>
              <w:rPr>
                <w:lang w:eastAsia="zh-CN"/>
              </w:rPr>
              <w:t>承诺人签名：　　　　　　　　　　日期：2026 年 　　月 　　日</w:t>
            </w:r>
          </w:p>
        </w:tc>
      </w:tr>
    </w:tbl>
    <w:p w14:paraId="0EBB81FD">
      <w:pPr>
        <w:spacing w:before="80" w:after="20"/>
        <w:jc w:val="center"/>
        <w:rPr>
          <w:lang w:eastAsia="zh-CN"/>
        </w:rPr>
      </w:pPr>
      <w:r>
        <w:rPr>
          <w:rFonts w:eastAsia="黑体"/>
          <w:b/>
          <w:sz w:val="24"/>
          <w:lang w:eastAsia="zh-CN"/>
        </w:rPr>
        <w:t>填 表 说 明</w:t>
      </w:r>
    </w:p>
    <w:p w14:paraId="4A766E19">
      <w:pPr>
        <w:spacing w:after="20" w:line="240" w:lineRule="auto"/>
        <w:jc w:val="left"/>
        <w:rPr>
          <w:lang w:eastAsia="zh-CN"/>
        </w:rPr>
      </w:pPr>
      <w:r>
        <w:rPr>
          <w:sz w:val="18"/>
          <w:lang w:eastAsia="zh-CN"/>
        </w:rPr>
        <w:t>1. 请于 2026 年 11 月 29 日前，将本报名表（Word 版）与作品一并发送至学校招生就业处邮箱：hsdzsb@htu.edu.cn，邮件主题统一命名为“第三届短视频大赛+XX学院/校友/社会人士+作品名称+联系人+联系电话”。</w:t>
      </w:r>
    </w:p>
    <w:p w14:paraId="3C6A8ED9">
      <w:pPr>
        <w:spacing w:after="20" w:line="240" w:lineRule="auto"/>
        <w:jc w:val="left"/>
        <w:rPr>
          <w:lang w:eastAsia="zh-CN"/>
        </w:rPr>
      </w:pPr>
      <w:r>
        <w:rPr>
          <w:sz w:val="18"/>
          <w:lang w:eastAsia="zh-CN"/>
        </w:rPr>
        <w:t>2. 视频时长不低于 30 秒、不超过 2 分钟；时长超过 1 分钟的作品允许团队参赛，团队成员不超过 3 人。</w:t>
      </w:r>
    </w:p>
    <w:p w14:paraId="5EF6E589">
      <w:pPr>
        <w:spacing w:after="20" w:line="240" w:lineRule="auto"/>
        <w:jc w:val="left"/>
        <w:rPr>
          <w:lang w:eastAsia="zh-CN"/>
        </w:rPr>
      </w:pPr>
      <w:r>
        <w:rPr>
          <w:sz w:val="18"/>
          <w:lang w:eastAsia="zh-CN"/>
        </w:rPr>
        <w:t>3. 画面高清干净，不可有角标、水印或明显商标标识；镜头运用流畅，禁止使用图片配音乐的形式；出镜人物不可有明显烫染发和文身，不可佩戴夸张饰品，男生不可戴耳钉。</w:t>
      </w:r>
    </w:p>
    <w:p w14:paraId="40D09648">
      <w:pPr>
        <w:spacing w:after="20" w:line="240" w:lineRule="auto"/>
        <w:jc w:val="left"/>
        <w:rPr>
          <w:lang w:eastAsia="zh-CN"/>
        </w:rPr>
      </w:pPr>
      <w:r>
        <w:rPr>
          <w:sz w:val="18"/>
          <w:lang w:eastAsia="zh-CN"/>
        </w:rPr>
        <w:t>4. 允许合理使用AI工具辅助创作，但作品核心创意、拍摄素材与主要剪辑须由参赛人员本人完成，并须在片尾标注；严禁利用AI伪造他人肖像、声音或生成虚假、误导性内容。</w:t>
      </w:r>
    </w:p>
    <w:p w14:paraId="1D221602">
      <w:pPr>
        <w:spacing w:after="20" w:line="240" w:lineRule="auto"/>
        <w:jc w:val="left"/>
        <w:rPr>
          <w:lang w:eastAsia="zh-CN"/>
        </w:rPr>
      </w:pPr>
      <w:r>
        <w:rPr>
          <w:sz w:val="18"/>
          <w:lang w:eastAsia="zh-CN"/>
        </w:rPr>
        <w:t>5. 作品其他要求、评审标准及奖项设置详见《河南师范大学“镜遇拾秋”第三届短视频大赛方案》；本次大赛不收取任何费用，作品不予退还，请自行留存备份。</w:t>
      </w:r>
    </w:p>
    <w:p w14:paraId="3FB31A00">
      <w:pPr>
        <w:spacing w:after="20" w:line="240" w:lineRule="auto"/>
        <w:jc w:val="left"/>
        <w:rPr>
          <w:lang w:eastAsia="zh-CN"/>
        </w:rPr>
      </w:pPr>
      <w:r>
        <w:rPr>
          <w:sz w:val="18"/>
          <w:lang w:eastAsia="zh-CN"/>
        </w:rPr>
        <w:t>6. 咨询方式：徐老师 0373-3326611。</w:t>
      </w:r>
    </w:p>
    <w:p w14:paraId="550A9018">
      <w:pPr>
        <w:spacing w:line="560" w:lineRule="exact"/>
        <w:jc w:val="left"/>
        <w:rPr>
          <w:rFonts w:hint="eastAsia" w:ascii="仿宋" w:hAnsi="仿宋" w:eastAsia="仿宋" w:cs="宋体"/>
          <w:sz w:val="32"/>
          <w:szCs w:val="32"/>
        </w:rPr>
      </w:pPr>
      <w:r>
        <w:rPr>
          <w:sz w:val="18"/>
          <w:lang w:eastAsia="zh-CN"/>
        </w:rPr>
        <w:t>7. 表中方框为可点击勾选框，用鼠标单击即可打勾（☒）或取消，请勿手动输入符号。</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5351B8D-420F-48E1-AF8A-C657BD3F67D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方正公文小标宋">
    <w:altName w:val="宋体"/>
    <w:panose1 w:val="00000000000000000000"/>
    <w:charset w:val="86"/>
    <w:family w:val="auto"/>
    <w:pitch w:val="default"/>
    <w:sig w:usb0="00000000" w:usb1="00000000" w:usb2="00000016" w:usb3="00000000" w:csb0="00040001" w:csb1="00000000"/>
    <w:embedRegular r:id="rId2" w:fontKey="{BF730C66-42C1-4EB5-9404-BB464869E603}"/>
  </w:font>
  <w:font w:name="___WRD_EMBED_SUB_52">
    <w:altName w:val="宋体"/>
    <w:panose1 w:val="00000000000000000000"/>
    <w:charset w:val="86"/>
    <w:family w:val="auto"/>
    <w:pitch w:val="default"/>
    <w:sig w:usb0="00000000" w:usb1="00000000" w:usb2="00000016" w:usb3="00000000" w:csb0="00040001" w:csb1="00000000"/>
    <w:embedRegular r:id="rId3" w:fontKey="{16AB5B56-28AE-4D2E-ADC8-659DC30E9C21}"/>
  </w:font>
  <w:font w:name="仿宋">
    <w:panose1 w:val="02010609060101010101"/>
    <w:charset w:val="86"/>
    <w:family w:val="modern"/>
    <w:pitch w:val="default"/>
    <w:sig w:usb0="800002BF" w:usb1="38CF7CFA" w:usb2="00000016" w:usb3="00000000" w:csb0="00040001" w:csb1="00000000"/>
    <w:embedRegular r:id="rId4" w:fontKey="{5B243C84-44F7-4B04-A8D3-975895A7F842}"/>
  </w:font>
  <w:font w:name="楷体">
    <w:panose1 w:val="02010609060101010101"/>
    <w:charset w:val="86"/>
    <w:family w:val="modern"/>
    <w:pitch w:val="default"/>
    <w:sig w:usb0="800002BF" w:usb1="38CF7CFA" w:usb2="00000016" w:usb3="00000000" w:csb0="00040001" w:csb1="00000000"/>
    <w:embedRegular r:id="rId5" w:fontKey="{426F996B-B7BA-4EF9-B030-19488B5157F7}"/>
  </w:font>
  <w:font w:name="MS Gothic">
    <w:panose1 w:val="020B0609070205080204"/>
    <w:charset w:val="80"/>
    <w:family w:val="auto"/>
    <w:pitch w:val="default"/>
    <w:sig w:usb0="E00002FF" w:usb1="6AC7FDFB" w:usb2="08000012" w:usb3="00000000" w:csb0="4002009F" w:csb1="DFD70000"/>
    <w:embedRegular r:id="rId6" w:fontKey="{6B0E93EC-A23D-4757-BC0E-6C1A3B11D14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3F6"/>
    <w:rsid w:val="00005491"/>
    <w:rsid w:val="00081543"/>
    <w:rsid w:val="000B4D64"/>
    <w:rsid w:val="0011557A"/>
    <w:rsid w:val="001161E1"/>
    <w:rsid w:val="00183F88"/>
    <w:rsid w:val="001A1740"/>
    <w:rsid w:val="001E01AC"/>
    <w:rsid w:val="001F5D4D"/>
    <w:rsid w:val="001F659E"/>
    <w:rsid w:val="002A7C3B"/>
    <w:rsid w:val="002F4094"/>
    <w:rsid w:val="0035090C"/>
    <w:rsid w:val="00382581"/>
    <w:rsid w:val="003A3E2F"/>
    <w:rsid w:val="003E0B51"/>
    <w:rsid w:val="004168C2"/>
    <w:rsid w:val="00504E88"/>
    <w:rsid w:val="00533C6D"/>
    <w:rsid w:val="005700CE"/>
    <w:rsid w:val="00575F12"/>
    <w:rsid w:val="006008E4"/>
    <w:rsid w:val="00651775"/>
    <w:rsid w:val="0066059B"/>
    <w:rsid w:val="006A670D"/>
    <w:rsid w:val="006C50A1"/>
    <w:rsid w:val="006C5A58"/>
    <w:rsid w:val="00744BB2"/>
    <w:rsid w:val="007D292F"/>
    <w:rsid w:val="007E2B40"/>
    <w:rsid w:val="007E780F"/>
    <w:rsid w:val="00866BD3"/>
    <w:rsid w:val="008C60EC"/>
    <w:rsid w:val="00907457"/>
    <w:rsid w:val="009258B5"/>
    <w:rsid w:val="00937638"/>
    <w:rsid w:val="00943761"/>
    <w:rsid w:val="00992399"/>
    <w:rsid w:val="009D7A02"/>
    <w:rsid w:val="009F335F"/>
    <w:rsid w:val="00A57041"/>
    <w:rsid w:val="00A91CF0"/>
    <w:rsid w:val="00B213F6"/>
    <w:rsid w:val="00B63CB5"/>
    <w:rsid w:val="00BB2781"/>
    <w:rsid w:val="00C367F0"/>
    <w:rsid w:val="00C813F6"/>
    <w:rsid w:val="00CF55FD"/>
    <w:rsid w:val="00D21EAC"/>
    <w:rsid w:val="00D530C7"/>
    <w:rsid w:val="00DB1B7E"/>
    <w:rsid w:val="00E34CA5"/>
    <w:rsid w:val="00E60990"/>
    <w:rsid w:val="00E66CB0"/>
    <w:rsid w:val="00E8768F"/>
    <w:rsid w:val="00EE2E3E"/>
    <w:rsid w:val="00F75D20"/>
    <w:rsid w:val="00FB5493"/>
    <w:rsid w:val="013C06BC"/>
    <w:rsid w:val="01C419B3"/>
    <w:rsid w:val="02041547"/>
    <w:rsid w:val="028B36A9"/>
    <w:rsid w:val="02C70700"/>
    <w:rsid w:val="05C313AC"/>
    <w:rsid w:val="06233BF8"/>
    <w:rsid w:val="08183C31"/>
    <w:rsid w:val="08AA23AF"/>
    <w:rsid w:val="0CAA5073"/>
    <w:rsid w:val="0D162709"/>
    <w:rsid w:val="0D6B35B5"/>
    <w:rsid w:val="0E083E00"/>
    <w:rsid w:val="0FCE7FBB"/>
    <w:rsid w:val="11457119"/>
    <w:rsid w:val="13195DC8"/>
    <w:rsid w:val="137237CD"/>
    <w:rsid w:val="14F32897"/>
    <w:rsid w:val="16F45869"/>
    <w:rsid w:val="18150E32"/>
    <w:rsid w:val="18E762A1"/>
    <w:rsid w:val="190B0C48"/>
    <w:rsid w:val="19A95D61"/>
    <w:rsid w:val="1B7E7DF7"/>
    <w:rsid w:val="1CEB6DC6"/>
    <w:rsid w:val="1E153053"/>
    <w:rsid w:val="1E234C86"/>
    <w:rsid w:val="1EF26B32"/>
    <w:rsid w:val="20F0052F"/>
    <w:rsid w:val="224D7E71"/>
    <w:rsid w:val="230E380E"/>
    <w:rsid w:val="254C6870"/>
    <w:rsid w:val="294206B6"/>
    <w:rsid w:val="2A0C5681"/>
    <w:rsid w:val="2A952A67"/>
    <w:rsid w:val="308F6865"/>
    <w:rsid w:val="3122760E"/>
    <w:rsid w:val="350E1687"/>
    <w:rsid w:val="355359F9"/>
    <w:rsid w:val="36266C69"/>
    <w:rsid w:val="36EB413B"/>
    <w:rsid w:val="37BA188D"/>
    <w:rsid w:val="386B7362"/>
    <w:rsid w:val="39253208"/>
    <w:rsid w:val="393671C3"/>
    <w:rsid w:val="3C0E2242"/>
    <w:rsid w:val="3CD218F9"/>
    <w:rsid w:val="3D842BF3"/>
    <w:rsid w:val="3DD25CBE"/>
    <w:rsid w:val="3EAE5A4E"/>
    <w:rsid w:val="3EF75647"/>
    <w:rsid w:val="406665E0"/>
    <w:rsid w:val="41AE315A"/>
    <w:rsid w:val="41E9396D"/>
    <w:rsid w:val="4246491B"/>
    <w:rsid w:val="4250579A"/>
    <w:rsid w:val="448D4A83"/>
    <w:rsid w:val="45357ED5"/>
    <w:rsid w:val="46003570"/>
    <w:rsid w:val="46F81F5C"/>
    <w:rsid w:val="477517FF"/>
    <w:rsid w:val="499A15F0"/>
    <w:rsid w:val="4DF94F37"/>
    <w:rsid w:val="4E9C3B15"/>
    <w:rsid w:val="4F887BB7"/>
    <w:rsid w:val="50BD049E"/>
    <w:rsid w:val="512555A3"/>
    <w:rsid w:val="52A5357D"/>
    <w:rsid w:val="53395DD6"/>
    <w:rsid w:val="56821842"/>
    <w:rsid w:val="57062A4A"/>
    <w:rsid w:val="576F626A"/>
    <w:rsid w:val="57CD0BA5"/>
    <w:rsid w:val="5A7C056C"/>
    <w:rsid w:val="5BBE331C"/>
    <w:rsid w:val="5CAC4DF6"/>
    <w:rsid w:val="5DDE7CA6"/>
    <w:rsid w:val="62035F2D"/>
    <w:rsid w:val="62053A53"/>
    <w:rsid w:val="62065A1D"/>
    <w:rsid w:val="626C1D5B"/>
    <w:rsid w:val="63BD210C"/>
    <w:rsid w:val="65FC3850"/>
    <w:rsid w:val="668A5DAC"/>
    <w:rsid w:val="66C2220F"/>
    <w:rsid w:val="68BB130F"/>
    <w:rsid w:val="691B0000"/>
    <w:rsid w:val="69747710"/>
    <w:rsid w:val="69FE10D8"/>
    <w:rsid w:val="6A7A2B04"/>
    <w:rsid w:val="6E3000AA"/>
    <w:rsid w:val="6FB645DF"/>
    <w:rsid w:val="6FC61226"/>
    <w:rsid w:val="72621144"/>
    <w:rsid w:val="727B31A4"/>
    <w:rsid w:val="729A464C"/>
    <w:rsid w:val="72A924BB"/>
    <w:rsid w:val="738D41FD"/>
    <w:rsid w:val="73957C02"/>
    <w:rsid w:val="73E95DE4"/>
    <w:rsid w:val="75D80C3A"/>
    <w:rsid w:val="76D65566"/>
    <w:rsid w:val="780B54E8"/>
    <w:rsid w:val="7924080B"/>
    <w:rsid w:val="7B905405"/>
    <w:rsid w:val="7B9309C2"/>
    <w:rsid w:val="7DB866F4"/>
    <w:rsid w:val="7DF645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5">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Autospacing="1" w:afterAutospacing="1"/>
      <w:jc w:val="left"/>
    </w:pPr>
    <w:rPr>
      <w:rFonts w:cs="Times New Roman"/>
      <w:kern w:val="0"/>
      <w:sz w:val="24"/>
    </w:rPr>
  </w:style>
  <w:style w:type="table" w:styleId="10">
    <w:name w:val="Table Grid"/>
    <w:basedOn w:val="9"/>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character" w:styleId="14">
    <w:name w:val="HTML Code"/>
    <w:basedOn w:val="11"/>
    <w:qFormat/>
    <w:uiPriority w:val="0"/>
    <w:rPr>
      <w:rFonts w:ascii="Courier New" w:hAnsi="Courier New"/>
      <w:sz w:val="20"/>
    </w:rPr>
  </w:style>
  <w:style w:type="character" w:customStyle="1" w:styleId="15">
    <w:name w:val="页眉 字符"/>
    <w:basedOn w:val="11"/>
    <w:link w:val="7"/>
    <w:qFormat/>
    <w:uiPriority w:val="0"/>
    <w:rPr>
      <w:rFonts w:asciiTheme="minorHAnsi" w:hAnsiTheme="minorHAnsi" w:eastAsiaTheme="minorEastAsia" w:cstheme="minorBidi"/>
      <w:kern w:val="2"/>
      <w:sz w:val="18"/>
      <w:szCs w:val="18"/>
    </w:rPr>
  </w:style>
  <w:style w:type="character" w:customStyle="1" w:styleId="16">
    <w:name w:val="页脚 字符"/>
    <w:basedOn w:val="11"/>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2597</Words>
  <Characters>2787</Characters>
  <Lines>14</Lines>
  <Paragraphs>4</Paragraphs>
  <TotalTime>0</TotalTime>
  <ScaleCrop>false</ScaleCrop>
  <LinksUpToDate>false</LinksUpToDate>
  <CharactersWithSpaces>2901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2026-10-26T03:22:00Z</dcterms:created>
  <dc:creator>32701</dc:creator>
  <cp:lastModifiedBy>陈辉</cp:lastModifiedBy>
  <cp:lastPrinted>2026-10-26T03:44:00Z</cp:lastPrinted>
  <dcterms:modified xsi:type="dcterms:W3CDTF">2026-11-03T02:22:53Z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eyJoZGlkIjoiNjNjZDZlNGM0NTI5MDU4N2FjYTI5NWU0OWM4YzU3Y2EiLCJ1c2VySWQiOiIyNDM3NTQ1ODQifQ==</vt:lpwstr>
  </property>
  <property fmtid="{D5CDD505-2E9C-101B-9397-08002B2CF9AE}" pid="4" name="ICV">
    <vt:lpwstr>8009B6131227404AB150D99FAB650C44_12</vt:lpwstr>
  </property>
</Properties>
</file>