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C9" w:rsidRPr="000E0FC9" w:rsidRDefault="000E0FC9" w:rsidP="000E0FC9">
      <w:pPr>
        <w:spacing w:beforeLines="100" w:before="312" w:afterLines="100" w:after="312"/>
        <w:jc w:val="center"/>
        <w:rPr>
          <w:rFonts w:asciiTheme="majorEastAsia" w:eastAsiaTheme="majorEastAsia" w:hAnsiTheme="majorEastAsia" w:hint="eastAsia"/>
          <w:b/>
          <w:bCs/>
          <w:color w:val="4B4B4B"/>
          <w:kern w:val="36"/>
          <w:sz w:val="32"/>
          <w:szCs w:val="30"/>
        </w:rPr>
      </w:pPr>
      <w:bookmarkStart w:id="0" w:name="_GoBack"/>
      <w:r w:rsidRPr="000E0FC9">
        <w:rPr>
          <w:rFonts w:asciiTheme="majorEastAsia" w:eastAsiaTheme="majorEastAsia" w:hAnsiTheme="majorEastAsia" w:hint="eastAsia"/>
          <w:b/>
          <w:bCs/>
          <w:color w:val="4B4B4B"/>
          <w:kern w:val="36"/>
          <w:sz w:val="32"/>
          <w:szCs w:val="30"/>
        </w:rPr>
        <w:t>10月15日理论学习内容</w:t>
      </w:r>
    </w:p>
    <w:bookmarkEnd w:id="0"/>
    <w:p w:rsidR="000A5832" w:rsidRDefault="00550DA1">
      <w:pPr>
        <w:jc w:val="center"/>
        <w:rPr>
          <w:rFonts w:ascii="黑体" w:eastAsia="黑体" w:hAnsi="黑体"/>
          <w:bCs/>
          <w:color w:val="4B4B4B"/>
          <w:kern w:val="36"/>
          <w:sz w:val="32"/>
          <w:szCs w:val="30"/>
        </w:rPr>
      </w:pPr>
      <w:r>
        <w:rPr>
          <w:rFonts w:ascii="黑体" w:eastAsia="黑体" w:hAnsi="黑体"/>
          <w:bCs/>
          <w:color w:val="4B4B4B"/>
          <w:kern w:val="36"/>
          <w:sz w:val="32"/>
          <w:szCs w:val="30"/>
        </w:rPr>
        <w:t>习近平总书记</w:t>
      </w:r>
      <w:r>
        <w:rPr>
          <w:rFonts w:ascii="黑体" w:eastAsia="黑体" w:hAnsi="黑体" w:hint="eastAsia"/>
          <w:bCs/>
          <w:color w:val="4B4B4B"/>
          <w:kern w:val="36"/>
          <w:sz w:val="32"/>
          <w:szCs w:val="30"/>
        </w:rPr>
        <w:t>指出</w:t>
      </w:r>
      <w:r>
        <w:rPr>
          <w:rFonts w:ascii="黑体" w:eastAsia="黑体" w:hAnsi="黑体"/>
          <w:bCs/>
          <w:color w:val="4B4B4B"/>
          <w:kern w:val="36"/>
          <w:sz w:val="32"/>
          <w:szCs w:val="30"/>
        </w:rPr>
        <w:t>教师要做学生的</w:t>
      </w:r>
      <w:r>
        <w:rPr>
          <w:rFonts w:ascii="黑体" w:eastAsia="黑体" w:hAnsi="黑体" w:hint="eastAsia"/>
          <w:bCs/>
          <w:color w:val="4B4B4B"/>
          <w:kern w:val="36"/>
          <w:sz w:val="32"/>
          <w:szCs w:val="30"/>
        </w:rPr>
        <w:t>“</w:t>
      </w:r>
      <w:r>
        <w:rPr>
          <w:rFonts w:ascii="黑体" w:eastAsia="黑体" w:hAnsi="黑体"/>
          <w:bCs/>
          <w:color w:val="4B4B4B"/>
          <w:kern w:val="36"/>
          <w:sz w:val="32"/>
          <w:szCs w:val="30"/>
        </w:rPr>
        <w:t>四个引路人</w:t>
      </w:r>
      <w:r>
        <w:rPr>
          <w:rFonts w:ascii="黑体" w:eastAsia="黑体" w:hAnsi="黑体"/>
          <w:bCs/>
          <w:color w:val="4B4B4B"/>
          <w:kern w:val="36"/>
          <w:sz w:val="32"/>
          <w:szCs w:val="30"/>
        </w:rPr>
        <w:t>”</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color w:val="333333"/>
          <w:sz w:val="24"/>
          <w:szCs w:val="21"/>
        </w:rPr>
        <w:t>“</w:t>
      </w:r>
      <w:r>
        <w:rPr>
          <w:rFonts w:ascii="宋体" w:eastAsia="宋体" w:hAnsi="宋体" w:cs="Helvetica"/>
          <w:color w:val="333333"/>
          <w:sz w:val="24"/>
          <w:szCs w:val="21"/>
        </w:rPr>
        <w:t>广大教师要做学生锤炼品格的引路人，做学生学习知识的引路人，做学生创新思维的引路人，做学生奉献祖国的引路人。</w:t>
      </w:r>
      <w:r>
        <w:rPr>
          <w:rFonts w:ascii="宋体" w:eastAsia="宋体" w:hAnsi="宋体" w:cs="Helvetica"/>
          <w:color w:val="333333"/>
          <w:sz w:val="24"/>
          <w:szCs w:val="21"/>
        </w:rPr>
        <w:t>”</w:t>
      </w:r>
    </w:p>
    <w:p w:rsidR="000A5832" w:rsidRDefault="00550DA1">
      <w:pPr>
        <w:spacing w:line="400" w:lineRule="exact"/>
        <w:ind w:firstLineChars="200" w:firstLine="482"/>
        <w:rPr>
          <w:rFonts w:ascii="宋体" w:eastAsia="宋体" w:hAnsi="宋体" w:cs="Helvetica"/>
          <w:color w:val="333333"/>
          <w:sz w:val="24"/>
          <w:szCs w:val="21"/>
        </w:rPr>
      </w:pPr>
      <w:r>
        <w:rPr>
          <w:rFonts w:ascii="宋体" w:eastAsia="宋体" w:hAnsi="宋体" w:cs="Helvetica"/>
          <w:b/>
          <w:color w:val="333333"/>
          <w:sz w:val="24"/>
          <w:szCs w:val="21"/>
        </w:rPr>
        <w:t>做学生锤炼品格的引路人。</w:t>
      </w:r>
      <w:r>
        <w:rPr>
          <w:rFonts w:ascii="宋体" w:eastAsia="宋体" w:hAnsi="宋体" w:cs="Helvetica"/>
          <w:color w:val="333333"/>
          <w:sz w:val="24"/>
          <w:szCs w:val="21"/>
        </w:rPr>
        <w:t>“</w:t>
      </w:r>
      <w:r>
        <w:rPr>
          <w:rFonts w:ascii="宋体" w:eastAsia="宋体" w:hAnsi="宋体" w:cs="Helvetica"/>
          <w:color w:val="333333"/>
          <w:sz w:val="24"/>
          <w:szCs w:val="21"/>
        </w:rPr>
        <w:t>要引导学生敢于面对各种困难和挫折，自觉培养不畏艰难、顽强奋进的意志品质。</w:t>
      </w:r>
      <w:r>
        <w:rPr>
          <w:rFonts w:ascii="宋体" w:eastAsia="宋体" w:hAnsi="宋体" w:cs="Helvetica"/>
          <w:color w:val="333333"/>
          <w:sz w:val="24"/>
          <w:szCs w:val="21"/>
        </w:rPr>
        <w:t>”“</w:t>
      </w:r>
      <w:r>
        <w:rPr>
          <w:rFonts w:ascii="宋体" w:eastAsia="宋体" w:hAnsi="宋体" w:cs="Helvetica"/>
          <w:color w:val="333333"/>
          <w:sz w:val="24"/>
          <w:szCs w:val="21"/>
        </w:rPr>
        <w:t>修身立德、志存高远，强健体魄、健康身心。</w:t>
      </w:r>
      <w:r>
        <w:rPr>
          <w:rFonts w:ascii="宋体" w:eastAsia="宋体" w:hAnsi="宋体" w:cs="Helvetica"/>
          <w:color w:val="333333"/>
          <w:sz w:val="24"/>
          <w:szCs w:val="21"/>
        </w:rPr>
        <w:t>”</w:t>
      </w:r>
    </w:p>
    <w:p w:rsidR="000A5832" w:rsidRDefault="00550DA1">
      <w:pPr>
        <w:spacing w:line="400" w:lineRule="exact"/>
        <w:ind w:firstLineChars="200" w:firstLine="482"/>
        <w:rPr>
          <w:rFonts w:ascii="宋体" w:eastAsia="宋体" w:hAnsi="宋体" w:cs="Helvetica"/>
          <w:color w:val="333333"/>
          <w:sz w:val="24"/>
          <w:szCs w:val="21"/>
        </w:rPr>
      </w:pPr>
      <w:r>
        <w:rPr>
          <w:rFonts w:ascii="宋体" w:eastAsia="宋体" w:hAnsi="宋体" w:cs="Helvetica"/>
          <w:b/>
          <w:color w:val="333333"/>
          <w:sz w:val="24"/>
          <w:szCs w:val="21"/>
        </w:rPr>
        <w:t>做学生学习知识的引路人。</w:t>
      </w:r>
      <w:r>
        <w:rPr>
          <w:rFonts w:ascii="宋体" w:eastAsia="宋体" w:hAnsi="宋体" w:cs="Helvetica"/>
          <w:color w:val="333333"/>
          <w:sz w:val="24"/>
          <w:szCs w:val="21"/>
        </w:rPr>
        <w:t>“</w:t>
      </w:r>
      <w:r>
        <w:rPr>
          <w:rFonts w:ascii="宋体" w:eastAsia="宋体" w:hAnsi="宋体" w:cs="Helvetica"/>
          <w:color w:val="333333"/>
          <w:sz w:val="24"/>
          <w:szCs w:val="21"/>
        </w:rPr>
        <w:t>基础教育在国民教育体系中处于基础性、先导性地位，必须把握好定位，全面贯彻落实党的教育方针，从多方面采取措施，努</w:t>
      </w:r>
      <w:r>
        <w:rPr>
          <w:rFonts w:ascii="宋体" w:eastAsia="宋体" w:hAnsi="宋体" w:cs="Helvetica"/>
          <w:color w:val="333333"/>
          <w:sz w:val="24"/>
          <w:szCs w:val="21"/>
        </w:rPr>
        <w:t>力把我国基础教育越办越好。</w:t>
      </w:r>
      <w:r>
        <w:rPr>
          <w:rFonts w:ascii="宋体" w:eastAsia="宋体" w:hAnsi="宋体" w:cs="Helvetica"/>
          <w:color w:val="333333"/>
          <w:sz w:val="24"/>
          <w:szCs w:val="21"/>
        </w:rPr>
        <w:t>”“</w:t>
      </w:r>
      <w:r>
        <w:rPr>
          <w:rFonts w:ascii="宋体" w:eastAsia="宋体" w:hAnsi="宋体" w:cs="Helvetica"/>
          <w:color w:val="333333"/>
          <w:sz w:val="24"/>
          <w:szCs w:val="21"/>
        </w:rPr>
        <w:t>基础教育是提高民族素质的奠基工程，要遵循青少年成长特点和规律，扎实做好基础的文章。</w:t>
      </w:r>
      <w:r>
        <w:rPr>
          <w:rFonts w:ascii="宋体" w:eastAsia="宋体" w:hAnsi="宋体" w:cs="Helvetica"/>
          <w:color w:val="333333"/>
          <w:sz w:val="24"/>
          <w:szCs w:val="21"/>
        </w:rPr>
        <w:t>”</w:t>
      </w:r>
    </w:p>
    <w:p w:rsidR="000A5832" w:rsidRDefault="00550DA1">
      <w:pPr>
        <w:spacing w:line="400" w:lineRule="exact"/>
        <w:ind w:firstLineChars="200" w:firstLine="482"/>
        <w:rPr>
          <w:rFonts w:ascii="宋体" w:eastAsia="宋体" w:hAnsi="宋体" w:cs="Helvetica"/>
          <w:color w:val="333333"/>
          <w:sz w:val="24"/>
          <w:szCs w:val="21"/>
        </w:rPr>
      </w:pPr>
      <w:r>
        <w:rPr>
          <w:rFonts w:ascii="宋体" w:eastAsia="宋体" w:hAnsi="宋体" w:cs="Helvetica"/>
          <w:b/>
          <w:color w:val="333333"/>
          <w:sz w:val="24"/>
          <w:szCs w:val="21"/>
        </w:rPr>
        <w:t>做学生创新思维的引路人。</w:t>
      </w:r>
      <w:r>
        <w:rPr>
          <w:rFonts w:ascii="宋体" w:eastAsia="宋体" w:hAnsi="宋体" w:cs="Helvetica"/>
          <w:color w:val="333333"/>
          <w:sz w:val="24"/>
          <w:szCs w:val="21"/>
        </w:rPr>
        <w:t>将创新思维带进课堂，通过素质教育和特色教育让创新的种子在孩子们心中生根发芽，显得尤为重要，而这样的转型也成为教育供给</w:t>
      </w:r>
      <w:proofErr w:type="gramStart"/>
      <w:r>
        <w:rPr>
          <w:rFonts w:ascii="宋体" w:eastAsia="宋体" w:hAnsi="宋体" w:cs="Helvetica"/>
          <w:color w:val="333333"/>
          <w:sz w:val="24"/>
          <w:szCs w:val="21"/>
        </w:rPr>
        <w:t>侧改革</w:t>
      </w:r>
      <w:proofErr w:type="gramEnd"/>
      <w:r>
        <w:rPr>
          <w:rFonts w:ascii="宋体" w:eastAsia="宋体" w:hAnsi="宋体" w:cs="Helvetica"/>
          <w:color w:val="333333"/>
          <w:sz w:val="24"/>
          <w:szCs w:val="21"/>
        </w:rPr>
        <w:t>的一个重要方面。</w:t>
      </w:r>
    </w:p>
    <w:p w:rsidR="000E0FC9" w:rsidRDefault="00550DA1">
      <w:pPr>
        <w:spacing w:line="400" w:lineRule="exact"/>
        <w:ind w:firstLineChars="200" w:firstLine="482"/>
        <w:rPr>
          <w:rFonts w:ascii="宋体" w:eastAsia="宋体" w:hAnsi="宋体" w:cs="Helvetica"/>
          <w:color w:val="333333"/>
          <w:sz w:val="24"/>
          <w:szCs w:val="21"/>
        </w:rPr>
      </w:pPr>
      <w:r>
        <w:rPr>
          <w:rFonts w:ascii="宋体" w:eastAsia="宋体" w:hAnsi="宋体" w:cs="Helvetica"/>
          <w:b/>
          <w:color w:val="333333"/>
          <w:sz w:val="24"/>
          <w:szCs w:val="21"/>
        </w:rPr>
        <w:t>做学生奉献祖国的引路人。</w:t>
      </w:r>
      <w:r>
        <w:rPr>
          <w:rFonts w:ascii="宋体" w:eastAsia="宋体" w:hAnsi="宋体" w:cs="Helvetica"/>
          <w:color w:val="333333"/>
          <w:sz w:val="24"/>
          <w:szCs w:val="21"/>
        </w:rPr>
        <w:t>好老师应该做中国特色社会主义共同理想和中华民族伟大复兴</w:t>
      </w:r>
      <w:r>
        <w:rPr>
          <w:rFonts w:ascii="宋体" w:eastAsia="宋体" w:hAnsi="宋体" w:cs="Helvetica"/>
          <w:color w:val="333333"/>
          <w:sz w:val="24"/>
          <w:szCs w:val="21"/>
        </w:rPr>
        <w:t>“</w:t>
      </w:r>
      <w:r>
        <w:rPr>
          <w:rFonts w:ascii="宋体" w:eastAsia="宋体" w:hAnsi="宋体" w:cs="Helvetica"/>
          <w:color w:val="333333"/>
          <w:sz w:val="24"/>
          <w:szCs w:val="21"/>
        </w:rPr>
        <w:t>中国梦</w:t>
      </w:r>
      <w:r>
        <w:rPr>
          <w:rFonts w:ascii="宋体" w:eastAsia="宋体" w:hAnsi="宋体" w:cs="Helvetica"/>
          <w:color w:val="333333"/>
          <w:sz w:val="24"/>
          <w:szCs w:val="21"/>
        </w:rPr>
        <w:t>”</w:t>
      </w:r>
      <w:r>
        <w:rPr>
          <w:rFonts w:ascii="宋体" w:eastAsia="宋体" w:hAnsi="宋体" w:cs="Helvetica"/>
          <w:color w:val="333333"/>
          <w:sz w:val="24"/>
          <w:szCs w:val="21"/>
        </w:rPr>
        <w:t>的积极传播者，帮助学生筑梦、追梦、圆梦，让一代又一代年轻人都成为实现我们民族梦想的正能量。</w:t>
      </w:r>
    </w:p>
    <w:p w:rsidR="000E0FC9" w:rsidRDefault="000E0FC9">
      <w:pPr>
        <w:widowControl/>
        <w:jc w:val="left"/>
        <w:rPr>
          <w:rFonts w:ascii="宋体" w:eastAsia="宋体" w:hAnsi="宋体" w:cs="Helvetica"/>
          <w:color w:val="333333"/>
          <w:sz w:val="24"/>
          <w:szCs w:val="21"/>
        </w:rPr>
      </w:pPr>
      <w:r>
        <w:rPr>
          <w:rFonts w:ascii="宋体" w:eastAsia="宋体" w:hAnsi="宋体" w:cs="Helvetica"/>
          <w:color w:val="333333"/>
          <w:sz w:val="24"/>
          <w:szCs w:val="21"/>
        </w:rPr>
        <w:br w:type="page"/>
      </w:r>
    </w:p>
    <w:p w:rsidR="000A5832" w:rsidRDefault="00550DA1">
      <w:pPr>
        <w:jc w:val="center"/>
        <w:rPr>
          <w:rFonts w:ascii="黑体" w:eastAsia="黑体" w:hAnsi="黑体" w:cs="Helvetica"/>
          <w:color w:val="333333"/>
          <w:sz w:val="36"/>
          <w:szCs w:val="21"/>
        </w:rPr>
      </w:pPr>
      <w:r>
        <w:rPr>
          <w:rFonts w:ascii="黑体" w:eastAsia="黑体" w:hAnsi="黑体" w:hint="eastAsia"/>
          <w:bCs/>
          <w:color w:val="4B4B4B"/>
          <w:kern w:val="36"/>
          <w:sz w:val="32"/>
          <w:szCs w:val="30"/>
        </w:rPr>
        <w:lastRenderedPageBreak/>
        <w:t>于漪、卫兴华、高铭暄获“人民教育</w:t>
      </w:r>
      <w:r>
        <w:rPr>
          <w:rFonts w:ascii="黑体" w:eastAsia="黑体" w:hAnsi="黑体" w:hint="eastAsia"/>
          <w:bCs/>
          <w:color w:val="4B4B4B"/>
          <w:kern w:val="36"/>
          <w:sz w:val="32"/>
          <w:szCs w:val="30"/>
        </w:rPr>
        <w:t>家”国家荣誉称号</w:t>
      </w:r>
    </w:p>
    <w:p w:rsidR="000A5832" w:rsidRDefault="000A5832">
      <w:pPr>
        <w:jc w:val="center"/>
        <w:rPr>
          <w:rFonts w:ascii="宋体" w:eastAsia="宋体" w:hAnsi="宋体" w:cs="Helvetica"/>
          <w:color w:val="333333"/>
          <w:sz w:val="24"/>
          <w:szCs w:val="21"/>
        </w:rPr>
      </w:pPr>
    </w:p>
    <w:p w:rsidR="000A5832" w:rsidRDefault="00550DA1">
      <w:pPr>
        <w:spacing w:line="400" w:lineRule="exact"/>
        <w:ind w:firstLineChars="200" w:firstLine="562"/>
        <w:rPr>
          <w:rFonts w:ascii="宋体" w:eastAsia="宋体" w:hAnsi="宋体" w:cs="Helvetica"/>
          <w:color w:val="333333"/>
          <w:sz w:val="24"/>
          <w:szCs w:val="21"/>
        </w:rPr>
      </w:pPr>
      <w:r>
        <w:rPr>
          <w:rFonts w:ascii="宋体" w:eastAsia="宋体" w:hAnsi="宋体" w:cs="Helvetica" w:hint="eastAsia"/>
          <w:b/>
          <w:color w:val="333333"/>
          <w:sz w:val="28"/>
          <w:szCs w:val="21"/>
        </w:rPr>
        <w:t>于漪，</w:t>
      </w:r>
      <w:r>
        <w:rPr>
          <w:rFonts w:ascii="宋体" w:eastAsia="宋体" w:hAnsi="宋体" w:cs="Helvetica" w:hint="eastAsia"/>
          <w:color w:val="333333"/>
          <w:sz w:val="24"/>
          <w:szCs w:val="21"/>
        </w:rPr>
        <w:t>女，汉族，中共党员，</w:t>
      </w:r>
      <w:r>
        <w:rPr>
          <w:rFonts w:ascii="宋体" w:eastAsia="宋体" w:hAnsi="宋体" w:cs="Helvetica" w:hint="eastAsia"/>
          <w:color w:val="333333"/>
          <w:sz w:val="24"/>
          <w:szCs w:val="21"/>
        </w:rPr>
        <w:t>1929</w:t>
      </w:r>
      <w:r>
        <w:rPr>
          <w:rFonts w:ascii="宋体" w:eastAsia="宋体" w:hAnsi="宋体" w:cs="Helvetica" w:hint="eastAsia"/>
          <w:color w:val="333333"/>
          <w:sz w:val="24"/>
          <w:szCs w:val="21"/>
        </w:rPr>
        <w:t>年</w:t>
      </w:r>
      <w:r>
        <w:rPr>
          <w:rFonts w:ascii="宋体" w:eastAsia="宋体" w:hAnsi="宋体" w:cs="Helvetica" w:hint="eastAsia"/>
          <w:color w:val="333333"/>
          <w:sz w:val="24"/>
          <w:szCs w:val="21"/>
        </w:rPr>
        <w:t>2</w:t>
      </w:r>
      <w:r>
        <w:rPr>
          <w:rFonts w:ascii="宋体" w:eastAsia="宋体" w:hAnsi="宋体" w:cs="Helvetica" w:hint="eastAsia"/>
          <w:color w:val="333333"/>
          <w:sz w:val="24"/>
          <w:szCs w:val="21"/>
        </w:rPr>
        <w:t>月生，江苏镇江人，上海市杨浦高级中学名誉校长，曾任全国中学语文教学研究会副会长。她长期躬耕于中学语文教学事业，坚持教文育人，推动“人文性”写入全国《语文课程标准》。主张教育思想和教学实践同步创新，撰写数百万字教育著述，许多重要观点被教育部门采纳，为推动全国基础教育改革发展</w:t>
      </w:r>
      <w:proofErr w:type="gramStart"/>
      <w:r>
        <w:rPr>
          <w:rFonts w:ascii="宋体" w:eastAsia="宋体" w:hAnsi="宋体" w:cs="Helvetica" w:hint="eastAsia"/>
          <w:color w:val="333333"/>
          <w:sz w:val="24"/>
          <w:szCs w:val="21"/>
        </w:rPr>
        <w:t>作出</w:t>
      </w:r>
      <w:proofErr w:type="gramEnd"/>
      <w:r>
        <w:rPr>
          <w:rFonts w:ascii="宋体" w:eastAsia="宋体" w:hAnsi="宋体" w:cs="Helvetica" w:hint="eastAsia"/>
          <w:color w:val="333333"/>
          <w:sz w:val="24"/>
          <w:szCs w:val="21"/>
        </w:rPr>
        <w:t>突出贡献。荣获“全国三八红旗手”“全国先进工作者”“改革先锋”等称号。</w:t>
      </w:r>
    </w:p>
    <w:p w:rsidR="000A5832" w:rsidRDefault="000A5832">
      <w:pPr>
        <w:spacing w:line="400" w:lineRule="exact"/>
        <w:ind w:firstLineChars="200" w:firstLine="482"/>
        <w:rPr>
          <w:rFonts w:ascii="宋体" w:eastAsia="宋体" w:hAnsi="宋体" w:cs="Helvetica"/>
          <w:b/>
          <w:bCs/>
          <w:color w:val="333333"/>
          <w:sz w:val="24"/>
          <w:szCs w:val="21"/>
        </w:rPr>
      </w:pPr>
    </w:p>
    <w:p w:rsidR="000A5832" w:rsidRDefault="00550DA1">
      <w:pPr>
        <w:spacing w:line="400" w:lineRule="exact"/>
        <w:ind w:firstLineChars="200" w:firstLine="562"/>
        <w:rPr>
          <w:rFonts w:ascii="宋体" w:eastAsia="宋体" w:hAnsi="宋体" w:cs="Helvetica"/>
          <w:color w:val="333333"/>
          <w:sz w:val="24"/>
          <w:szCs w:val="21"/>
        </w:rPr>
      </w:pPr>
      <w:r>
        <w:rPr>
          <w:rFonts w:ascii="宋体" w:eastAsia="宋体" w:hAnsi="宋体" w:cs="Helvetica" w:hint="eastAsia"/>
          <w:b/>
          <w:color w:val="333333"/>
          <w:sz w:val="28"/>
          <w:szCs w:val="21"/>
        </w:rPr>
        <w:t>卫兴华</w:t>
      </w:r>
      <w:r>
        <w:rPr>
          <w:rFonts w:ascii="宋体" w:eastAsia="宋体" w:hAnsi="宋体" w:cs="Helvetica" w:hint="eastAsia"/>
          <w:b/>
          <w:bCs/>
          <w:color w:val="333333"/>
          <w:sz w:val="24"/>
          <w:szCs w:val="21"/>
        </w:rPr>
        <w:t>，</w:t>
      </w:r>
      <w:r>
        <w:rPr>
          <w:rFonts w:ascii="宋体" w:eastAsia="宋体" w:hAnsi="宋体" w:cs="Helvetica" w:hint="eastAsia"/>
          <w:color w:val="333333"/>
          <w:sz w:val="24"/>
          <w:szCs w:val="21"/>
        </w:rPr>
        <w:t>男，汉族，中共党员，</w:t>
      </w:r>
      <w:r>
        <w:rPr>
          <w:rFonts w:ascii="宋体" w:eastAsia="宋体" w:hAnsi="宋体" w:cs="Helvetica" w:hint="eastAsia"/>
          <w:color w:val="333333"/>
          <w:sz w:val="24"/>
          <w:szCs w:val="21"/>
        </w:rPr>
        <w:t>1925</w:t>
      </w:r>
      <w:r>
        <w:rPr>
          <w:rFonts w:ascii="宋体" w:eastAsia="宋体" w:hAnsi="宋体" w:cs="Helvetica" w:hint="eastAsia"/>
          <w:color w:val="333333"/>
          <w:sz w:val="24"/>
          <w:szCs w:val="21"/>
        </w:rPr>
        <w:t>年</w:t>
      </w:r>
      <w:r>
        <w:rPr>
          <w:rFonts w:ascii="宋体" w:eastAsia="宋体" w:hAnsi="宋体" w:cs="Helvetica" w:hint="eastAsia"/>
          <w:color w:val="333333"/>
          <w:sz w:val="24"/>
          <w:szCs w:val="21"/>
        </w:rPr>
        <w:t>10</w:t>
      </w:r>
      <w:r>
        <w:rPr>
          <w:rFonts w:ascii="宋体" w:eastAsia="宋体" w:hAnsi="宋体" w:cs="Helvetica" w:hint="eastAsia"/>
          <w:color w:val="333333"/>
          <w:sz w:val="24"/>
          <w:szCs w:val="21"/>
        </w:rPr>
        <w:t>月生，山西五台人，中国人民大学经济学系原主任、教授，曾任国务院学位委员会经济学科评议组成员。他是我国著名经济学家和经济学教育家，长期从事《资本论》研究，为马克思主义政治经济学中国化作出重要贡献，主编的《政治经济学原理》教材是全国影响力和发行量最大的教材之一。他提出的商品经济论、生产力多要素论等，在经济学界影响广泛。荣获孙冶方经济科学奖第一、二届论文奖。</w:t>
      </w:r>
    </w:p>
    <w:p w:rsidR="000A5832" w:rsidRDefault="000A5832">
      <w:pPr>
        <w:spacing w:line="400" w:lineRule="exact"/>
        <w:ind w:firstLineChars="200" w:firstLine="480"/>
        <w:rPr>
          <w:rFonts w:ascii="宋体" w:eastAsia="宋体" w:hAnsi="宋体" w:cs="Helvetica"/>
          <w:color w:val="333333"/>
          <w:sz w:val="24"/>
          <w:szCs w:val="21"/>
        </w:rPr>
      </w:pPr>
    </w:p>
    <w:p w:rsidR="000A5832" w:rsidRDefault="00550DA1">
      <w:pPr>
        <w:spacing w:line="400" w:lineRule="exact"/>
        <w:ind w:firstLineChars="200" w:firstLine="562"/>
        <w:rPr>
          <w:rFonts w:ascii="宋体" w:eastAsia="宋体" w:hAnsi="宋体" w:cs="Helvetica"/>
          <w:color w:val="333333"/>
          <w:sz w:val="24"/>
          <w:szCs w:val="21"/>
        </w:rPr>
      </w:pPr>
      <w:r>
        <w:rPr>
          <w:rFonts w:ascii="宋体" w:eastAsia="宋体" w:hAnsi="宋体" w:cs="Helvetica" w:hint="eastAsia"/>
          <w:b/>
          <w:color w:val="333333"/>
          <w:sz w:val="28"/>
          <w:szCs w:val="21"/>
        </w:rPr>
        <w:t>高铭暄，</w:t>
      </w:r>
      <w:r>
        <w:rPr>
          <w:rFonts w:ascii="宋体" w:eastAsia="宋体" w:hAnsi="宋体" w:cs="Helvetica" w:hint="eastAsia"/>
          <w:color w:val="333333"/>
          <w:sz w:val="24"/>
          <w:szCs w:val="21"/>
        </w:rPr>
        <w:t>男，汉族，中共党员，</w:t>
      </w:r>
      <w:r>
        <w:rPr>
          <w:rFonts w:ascii="宋体" w:eastAsia="宋体" w:hAnsi="宋体" w:cs="Helvetica" w:hint="eastAsia"/>
          <w:color w:val="333333"/>
          <w:sz w:val="24"/>
          <w:szCs w:val="21"/>
        </w:rPr>
        <w:t>1928</w:t>
      </w:r>
      <w:r>
        <w:rPr>
          <w:rFonts w:ascii="宋体" w:eastAsia="宋体" w:hAnsi="宋体" w:cs="Helvetica" w:hint="eastAsia"/>
          <w:color w:val="333333"/>
          <w:sz w:val="24"/>
          <w:szCs w:val="21"/>
        </w:rPr>
        <w:t>年</w:t>
      </w:r>
      <w:r>
        <w:rPr>
          <w:rFonts w:ascii="宋体" w:eastAsia="宋体" w:hAnsi="宋体" w:cs="Helvetica" w:hint="eastAsia"/>
          <w:color w:val="333333"/>
          <w:sz w:val="24"/>
          <w:szCs w:val="21"/>
        </w:rPr>
        <w:t>5</w:t>
      </w:r>
      <w:r>
        <w:rPr>
          <w:rFonts w:ascii="宋体" w:eastAsia="宋体" w:hAnsi="宋体" w:cs="Helvetica" w:hint="eastAsia"/>
          <w:color w:val="333333"/>
          <w:sz w:val="24"/>
          <w:szCs w:val="21"/>
        </w:rPr>
        <w:t>月生，浙江玉环人，中国人民大学法学院教授，中国刑法学研究会名誉会长。他是当代著名</w:t>
      </w:r>
      <w:r>
        <w:rPr>
          <w:rFonts w:ascii="宋体" w:eastAsia="宋体" w:hAnsi="宋体" w:cs="Helvetica" w:hint="eastAsia"/>
          <w:color w:val="333333"/>
          <w:sz w:val="24"/>
          <w:szCs w:val="21"/>
        </w:rPr>
        <w:t>法学家和法学教育家，新中国刑法学的主要奠基者和开拓者。作为唯一全程参与新中国第一部刑法</w:t>
      </w:r>
      <w:proofErr w:type="gramStart"/>
      <w:r>
        <w:rPr>
          <w:rFonts w:ascii="宋体" w:eastAsia="宋体" w:hAnsi="宋体" w:cs="Helvetica" w:hint="eastAsia"/>
          <w:color w:val="333333"/>
          <w:sz w:val="24"/>
          <w:szCs w:val="21"/>
        </w:rPr>
        <w:t>典制定</w:t>
      </w:r>
      <w:proofErr w:type="gramEnd"/>
      <w:r>
        <w:rPr>
          <w:rFonts w:ascii="宋体" w:eastAsia="宋体" w:hAnsi="宋体" w:cs="Helvetica" w:hint="eastAsia"/>
          <w:color w:val="333333"/>
          <w:sz w:val="24"/>
          <w:szCs w:val="21"/>
        </w:rPr>
        <w:t>的学者、新中国第一位刑法学博导、改革开放后第一部法学学术专著的撰写者和第一部统编刑法学教科书的主编者，为我国刑法学的人才培养与科学研究</w:t>
      </w:r>
      <w:proofErr w:type="gramStart"/>
      <w:r>
        <w:rPr>
          <w:rFonts w:ascii="宋体" w:eastAsia="宋体" w:hAnsi="宋体" w:cs="Helvetica" w:hint="eastAsia"/>
          <w:color w:val="333333"/>
          <w:sz w:val="24"/>
          <w:szCs w:val="21"/>
        </w:rPr>
        <w:t>作出</w:t>
      </w:r>
      <w:proofErr w:type="gramEnd"/>
      <w:r>
        <w:rPr>
          <w:rFonts w:ascii="宋体" w:eastAsia="宋体" w:hAnsi="宋体" w:cs="Helvetica" w:hint="eastAsia"/>
          <w:color w:val="333333"/>
          <w:sz w:val="24"/>
          <w:szCs w:val="21"/>
        </w:rPr>
        <w:t>重大贡献。</w:t>
      </w:r>
    </w:p>
    <w:p w:rsidR="000E0FC9" w:rsidRDefault="000E0FC9">
      <w:pPr>
        <w:widowControl/>
        <w:jc w:val="left"/>
        <w:rPr>
          <w:rFonts w:ascii="宋体" w:eastAsia="宋体" w:hAnsi="宋体" w:cs="Helvetica"/>
          <w:color w:val="333333"/>
          <w:sz w:val="24"/>
          <w:szCs w:val="21"/>
        </w:rPr>
      </w:pPr>
      <w:r>
        <w:rPr>
          <w:rFonts w:ascii="宋体" w:eastAsia="宋体" w:hAnsi="宋体" w:cs="Helvetica"/>
          <w:color w:val="333333"/>
          <w:sz w:val="24"/>
          <w:szCs w:val="21"/>
        </w:rPr>
        <w:br w:type="page"/>
      </w:r>
    </w:p>
    <w:p w:rsidR="000A5832" w:rsidRDefault="00550DA1">
      <w:pPr>
        <w:rPr>
          <w:rFonts w:ascii="宋体" w:eastAsia="宋体" w:hAnsi="宋体" w:cs="Helvetica"/>
          <w:color w:val="FF0000"/>
          <w:sz w:val="24"/>
          <w:szCs w:val="21"/>
          <w:u w:val="single"/>
        </w:rPr>
      </w:pPr>
      <w:r>
        <w:rPr>
          <w:rFonts w:ascii="宋体" w:eastAsia="宋体" w:hAnsi="宋体" w:cs="Helvetica" w:hint="eastAsia"/>
          <w:color w:val="FF0000"/>
          <w:sz w:val="24"/>
          <w:szCs w:val="21"/>
          <w:u w:val="single"/>
        </w:rPr>
        <w:lastRenderedPageBreak/>
        <w:t>（以下内容摘自《中国教育报》，有删节）</w:t>
      </w:r>
    </w:p>
    <w:p w:rsidR="000A5832" w:rsidRDefault="000A5832">
      <w:pPr>
        <w:rPr>
          <w:rFonts w:ascii="宋体" w:eastAsia="宋体" w:hAnsi="宋体" w:cs="Helvetica"/>
          <w:color w:val="FF0000"/>
          <w:sz w:val="24"/>
          <w:szCs w:val="21"/>
        </w:rPr>
      </w:pPr>
    </w:p>
    <w:p w:rsidR="000A5832" w:rsidRDefault="00550DA1">
      <w:pPr>
        <w:jc w:val="center"/>
        <w:rPr>
          <w:rFonts w:ascii="黑体" w:eastAsia="黑体" w:hAnsi="黑体"/>
          <w:bCs/>
          <w:color w:val="4B4B4B"/>
          <w:kern w:val="36"/>
          <w:sz w:val="32"/>
          <w:szCs w:val="30"/>
        </w:rPr>
      </w:pPr>
      <w:r>
        <w:rPr>
          <w:rFonts w:ascii="黑体" w:eastAsia="黑体" w:hAnsi="黑体" w:hint="eastAsia"/>
          <w:bCs/>
          <w:color w:val="4B4B4B"/>
          <w:kern w:val="36"/>
          <w:sz w:val="32"/>
          <w:szCs w:val="30"/>
        </w:rPr>
        <w:t>一线课堂生长出的“人民教育家”</w:t>
      </w:r>
    </w:p>
    <w:p w:rsidR="000A5832" w:rsidRDefault="00550DA1">
      <w:pPr>
        <w:spacing w:line="400" w:lineRule="exact"/>
        <w:ind w:firstLineChars="1000" w:firstLine="2400"/>
        <w:rPr>
          <w:rFonts w:ascii="宋体" w:eastAsia="宋体" w:hAnsi="宋体" w:cs="Helvetica"/>
          <w:color w:val="333333"/>
          <w:sz w:val="24"/>
          <w:szCs w:val="21"/>
        </w:rPr>
      </w:pPr>
      <w:r>
        <w:rPr>
          <w:rFonts w:ascii="宋体" w:eastAsia="宋体" w:hAnsi="宋体" w:cs="Helvetica" w:hint="eastAsia"/>
          <w:color w:val="333333"/>
          <w:sz w:val="24"/>
          <w:szCs w:val="21"/>
        </w:rPr>
        <w:t>——记“人民教育家”国家荣誉称号获得者于漪</w:t>
      </w:r>
    </w:p>
    <w:p w:rsidR="000A5832" w:rsidRDefault="000A5832">
      <w:pPr>
        <w:rPr>
          <w:rFonts w:ascii="宋体" w:eastAsia="宋体" w:hAnsi="宋体" w:cs="Helvetica"/>
          <w:color w:val="333333"/>
          <w:sz w:val="24"/>
          <w:szCs w:val="21"/>
        </w:rPr>
      </w:pP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深沉的家国情怀和人民情怀，深厚的文化底蕴以及高度的专业自觉和强大的教育自信，形成于漪教育人生的鲜明特质。</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“一切为民族”成为铸造师魂的基因。“热爱祖国，首先要积极投入祖国建设，热爱自己的专业，刻苦钻研，以身相许。”从教</w:t>
      </w:r>
      <w:r>
        <w:rPr>
          <w:rFonts w:ascii="宋体" w:eastAsia="宋体" w:hAnsi="宋体" w:cs="Helvetica" w:hint="eastAsia"/>
          <w:color w:val="333333"/>
          <w:sz w:val="24"/>
          <w:szCs w:val="21"/>
        </w:rPr>
        <w:t>68</w:t>
      </w:r>
      <w:r>
        <w:rPr>
          <w:rFonts w:ascii="宋体" w:eastAsia="宋体" w:hAnsi="宋体" w:cs="Helvetica" w:hint="eastAsia"/>
          <w:color w:val="333333"/>
          <w:sz w:val="24"/>
          <w:szCs w:val="21"/>
        </w:rPr>
        <w:t>年来，于漪是这么说的，更是这么做的。</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播下中国文化的种子。于漪自己也没有想到，一些学生毕业多年，回来看望她，还能把十几年甚至几十年前她教的课、说的话背出来。那是因为在他们健全人格成长的关键时期，有人播下了一颗种子。</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只要听过于</w:t>
      </w:r>
      <w:proofErr w:type="gramStart"/>
      <w:r>
        <w:rPr>
          <w:rFonts w:ascii="宋体" w:eastAsia="宋体" w:hAnsi="宋体" w:cs="Helvetica" w:hint="eastAsia"/>
          <w:color w:val="333333"/>
          <w:sz w:val="24"/>
          <w:szCs w:val="21"/>
        </w:rPr>
        <w:t>漪</w:t>
      </w:r>
      <w:proofErr w:type="gramEnd"/>
      <w:r>
        <w:rPr>
          <w:rFonts w:ascii="宋体" w:eastAsia="宋体" w:hAnsi="宋体" w:cs="Helvetica" w:hint="eastAsia"/>
          <w:color w:val="333333"/>
          <w:sz w:val="24"/>
          <w:szCs w:val="21"/>
        </w:rPr>
        <w:t>的课，都会对她高超卓越的教学境界叹服不已，但于漪却说：“我上完课后总觉得有毛病。”每次课后于漪都要写两个方面的反思：一是学生的闪光点，二是自己的不足、缺陷，甚至错误。</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于漪对自己的课有严苛的要求。她说：“我们老师的课要教到学生心中，从课的质量到人的精神，努力做到每节课都有亮点，都有耐人咀嚼、耐人寻味的东西，经得起听，不同层面学生都能受益，都有满足感和上进心，每节课都有你的信念、情操、学识在闪光。”</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“坚守中国立场，拥有世界视野，以教育自信创建自信的教育，走自己的路，我们的定力将更强大，我们的前途会更宽广。”如今于漪仍然时刻关注着教育热点和话题，对中国教育充满深情和希冀。</w:t>
      </w:r>
    </w:p>
    <w:p w:rsidR="000A5832" w:rsidRDefault="000A5832">
      <w:pPr>
        <w:spacing w:line="400" w:lineRule="exact"/>
        <w:ind w:firstLineChars="200" w:firstLine="480"/>
        <w:rPr>
          <w:rFonts w:ascii="宋体" w:eastAsia="宋体" w:hAnsi="宋体" w:cs="Helvetica"/>
          <w:color w:val="333333"/>
          <w:sz w:val="24"/>
          <w:szCs w:val="21"/>
        </w:rPr>
      </w:pPr>
    </w:p>
    <w:p w:rsidR="000A5832" w:rsidRDefault="000A5832">
      <w:pPr>
        <w:spacing w:line="400" w:lineRule="exact"/>
        <w:ind w:firstLineChars="200" w:firstLine="480"/>
        <w:rPr>
          <w:rFonts w:ascii="宋体" w:eastAsia="宋体" w:hAnsi="宋体" w:cs="Helvetica"/>
          <w:color w:val="333333"/>
          <w:sz w:val="24"/>
          <w:szCs w:val="21"/>
        </w:rPr>
      </w:pPr>
    </w:p>
    <w:p w:rsidR="000A5832" w:rsidRDefault="00550DA1">
      <w:pPr>
        <w:jc w:val="center"/>
        <w:rPr>
          <w:rFonts w:ascii="黑体" w:eastAsia="黑体" w:hAnsi="黑体"/>
          <w:bCs/>
          <w:color w:val="4B4B4B"/>
          <w:kern w:val="36"/>
          <w:sz w:val="32"/>
          <w:szCs w:val="30"/>
        </w:rPr>
      </w:pPr>
      <w:r>
        <w:rPr>
          <w:rFonts w:ascii="黑体" w:eastAsia="黑体" w:hAnsi="黑体" w:hint="eastAsia"/>
          <w:bCs/>
          <w:color w:val="4B4B4B"/>
          <w:kern w:val="36"/>
          <w:sz w:val="32"/>
          <w:szCs w:val="30"/>
        </w:rPr>
        <w:t>用学识和人格魅力滋养学生</w:t>
      </w:r>
    </w:p>
    <w:p w:rsidR="000A5832" w:rsidRDefault="00550DA1">
      <w:pPr>
        <w:spacing w:line="400" w:lineRule="exact"/>
        <w:ind w:firstLineChars="1200" w:firstLine="2880"/>
        <w:rPr>
          <w:rFonts w:ascii="宋体" w:eastAsia="宋体" w:hAnsi="宋体" w:cs="Helvetica"/>
          <w:color w:val="333333"/>
          <w:sz w:val="24"/>
          <w:szCs w:val="21"/>
        </w:rPr>
      </w:pPr>
      <w:r>
        <w:rPr>
          <w:rFonts w:ascii="宋体" w:eastAsia="宋体" w:hAnsi="宋体" w:cs="Helvetica" w:hint="eastAsia"/>
          <w:color w:val="333333"/>
          <w:sz w:val="24"/>
          <w:szCs w:val="21"/>
        </w:rPr>
        <w:t>——记“人民教育家”国家荣誉称号</w:t>
      </w:r>
      <w:proofErr w:type="gramStart"/>
      <w:r>
        <w:rPr>
          <w:rFonts w:ascii="宋体" w:eastAsia="宋体" w:hAnsi="宋体" w:cs="Helvetica" w:hint="eastAsia"/>
          <w:color w:val="333333"/>
          <w:sz w:val="24"/>
          <w:szCs w:val="21"/>
        </w:rPr>
        <w:t>获得者卫兴华</w:t>
      </w:r>
      <w:proofErr w:type="gramEnd"/>
    </w:p>
    <w:p w:rsidR="000A5832" w:rsidRDefault="000A5832">
      <w:pPr>
        <w:spacing w:line="400" w:lineRule="exact"/>
        <w:ind w:firstLineChars="200" w:firstLine="480"/>
        <w:rPr>
          <w:rFonts w:ascii="宋体" w:eastAsia="宋体" w:hAnsi="宋体" w:cs="Helvetica"/>
          <w:color w:val="333333"/>
          <w:sz w:val="24"/>
          <w:szCs w:val="21"/>
        </w:rPr>
      </w:pP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在学生的眼中，卫兴华就是</w:t>
      </w:r>
      <w:r>
        <w:rPr>
          <w:rFonts w:ascii="宋体" w:eastAsia="宋体" w:hAnsi="宋体" w:cs="Helvetica" w:hint="eastAsia"/>
          <w:color w:val="333333"/>
          <w:sz w:val="24"/>
          <w:szCs w:val="21"/>
        </w:rPr>
        <w:t>一棵参天大树。他扎根马克思主义政治经济学领域，用丰厚的知识积累滋养了无数学子，用独特的人格魅力感染了许多同行和师生。</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在校期间，卫兴华每周都会指导学生讨论经济理论问题，为他们上《资本论》和社会主义经济理论研究课程，并指导学生发表论文、出版著作、参加全国性的学术会议。据学生回忆，卫兴华对学生的要求是非常严格的。《资本论》是必修</w:t>
      </w:r>
      <w:r>
        <w:rPr>
          <w:rFonts w:ascii="宋体" w:eastAsia="宋体" w:hAnsi="宋体" w:cs="Helvetica" w:hint="eastAsia"/>
          <w:color w:val="333333"/>
          <w:sz w:val="24"/>
          <w:szCs w:val="21"/>
        </w:rPr>
        <w:lastRenderedPageBreak/>
        <w:t>课，卫兴华亲自带着学生逐段、逐句地学，大家有了问题直接问老师。学生的《资本论》翻开后全书密密麻麻都是标注。这样的训练为学生从事学术研究奠定了扎实的基础。</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卫兴华带学生，不要求学生的理论观</w:t>
      </w:r>
      <w:r>
        <w:rPr>
          <w:rFonts w:ascii="宋体" w:eastAsia="宋体" w:hAnsi="宋体" w:cs="Helvetica" w:hint="eastAsia"/>
          <w:color w:val="333333"/>
          <w:sz w:val="24"/>
          <w:szCs w:val="21"/>
        </w:rPr>
        <w:t>点与其一致，而是主张教学相长，鼓励大家提出不同意见。他的学生、同样是经济学家的洪银兴还记得，卫兴华的第一课就在反复讲学风和治学态度，叮嘱学生做学问不能随风转，不能做“墙上一棵草，风吹两边倒”的“学者”。</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教育部社会科学委员会副主任、北京大学马克思主义学院教授顾海良用</w:t>
      </w:r>
      <w:r>
        <w:rPr>
          <w:rFonts w:ascii="宋体" w:eastAsia="宋体" w:hAnsi="宋体" w:cs="Helvetica" w:hint="eastAsia"/>
          <w:color w:val="333333"/>
          <w:sz w:val="24"/>
          <w:szCs w:val="21"/>
        </w:rPr>
        <w:t>10</w:t>
      </w:r>
      <w:r>
        <w:rPr>
          <w:rFonts w:ascii="宋体" w:eastAsia="宋体" w:hAnsi="宋体" w:cs="Helvetica" w:hint="eastAsia"/>
          <w:color w:val="333333"/>
          <w:sz w:val="24"/>
          <w:szCs w:val="21"/>
        </w:rPr>
        <w:t>个字概括了卫兴华教授</w:t>
      </w:r>
      <w:r>
        <w:rPr>
          <w:rFonts w:ascii="宋体" w:eastAsia="宋体" w:hAnsi="宋体" w:cs="Helvetica" w:hint="eastAsia"/>
          <w:color w:val="333333"/>
          <w:sz w:val="24"/>
          <w:szCs w:val="21"/>
        </w:rPr>
        <w:t>63</w:t>
      </w:r>
      <w:r>
        <w:rPr>
          <w:rFonts w:ascii="宋体" w:eastAsia="宋体" w:hAnsi="宋体" w:cs="Helvetica" w:hint="eastAsia"/>
          <w:color w:val="333333"/>
          <w:sz w:val="24"/>
          <w:szCs w:val="21"/>
        </w:rPr>
        <w:t>年的教学科研过程：求真、求实、求新、求善、求美。</w:t>
      </w:r>
    </w:p>
    <w:p w:rsidR="000A5832" w:rsidRDefault="000A5832">
      <w:pPr>
        <w:spacing w:line="400" w:lineRule="exact"/>
        <w:ind w:firstLineChars="200" w:firstLine="480"/>
        <w:rPr>
          <w:rFonts w:ascii="宋体" w:eastAsia="宋体" w:hAnsi="宋体" w:cs="Helvetica"/>
          <w:color w:val="333333"/>
          <w:sz w:val="24"/>
          <w:szCs w:val="21"/>
        </w:rPr>
      </w:pPr>
    </w:p>
    <w:p w:rsidR="000A5832" w:rsidRDefault="00550DA1">
      <w:pPr>
        <w:jc w:val="center"/>
        <w:rPr>
          <w:rFonts w:ascii="黑体" w:eastAsia="黑体" w:hAnsi="黑体"/>
          <w:bCs/>
          <w:color w:val="4B4B4B"/>
          <w:kern w:val="36"/>
          <w:sz w:val="32"/>
          <w:szCs w:val="30"/>
        </w:rPr>
      </w:pPr>
      <w:r>
        <w:rPr>
          <w:rFonts w:ascii="黑体" w:eastAsia="黑体" w:hAnsi="黑体" w:hint="eastAsia"/>
          <w:bCs/>
          <w:color w:val="4B4B4B"/>
          <w:kern w:val="36"/>
          <w:sz w:val="32"/>
          <w:szCs w:val="30"/>
        </w:rPr>
        <w:t>研究立法教书育人就是生活的全部</w:t>
      </w:r>
    </w:p>
    <w:p w:rsidR="000A5832" w:rsidRDefault="00550DA1">
      <w:pPr>
        <w:spacing w:line="400" w:lineRule="exact"/>
        <w:ind w:firstLineChars="1000" w:firstLine="2400"/>
        <w:rPr>
          <w:rFonts w:ascii="宋体" w:eastAsia="宋体" w:hAnsi="宋体" w:cs="Helvetica"/>
          <w:color w:val="333333"/>
          <w:sz w:val="24"/>
          <w:szCs w:val="21"/>
        </w:rPr>
      </w:pPr>
      <w:r>
        <w:rPr>
          <w:rFonts w:ascii="宋体" w:eastAsia="宋体" w:hAnsi="宋体" w:cs="Helvetica" w:hint="eastAsia"/>
          <w:color w:val="333333"/>
          <w:sz w:val="24"/>
          <w:szCs w:val="21"/>
        </w:rPr>
        <w:t>——记“人民教育家”国家荣誉称号获得者高铭暄</w:t>
      </w:r>
    </w:p>
    <w:p w:rsidR="000A5832" w:rsidRDefault="000A5832">
      <w:pPr>
        <w:spacing w:line="400" w:lineRule="exact"/>
        <w:ind w:firstLineChars="1000" w:firstLine="2400"/>
        <w:rPr>
          <w:rFonts w:ascii="宋体" w:eastAsia="宋体" w:hAnsi="宋体" w:cs="Helvetica"/>
          <w:color w:val="333333"/>
          <w:sz w:val="24"/>
          <w:szCs w:val="21"/>
        </w:rPr>
      </w:pP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在国家勋章和国家荣誉称号颁授仪式上，习近平总书记强调：“今天我们以最高规格褒奖英雄模范，就是要弘扬他们身上展现的忠诚、执着、朴实的鲜明品格。”忠诚、执着、朴实正是高铭暄教授为国为民、坚守育人初心的写照。</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高铭暄教授说：“是党和国家培养了我、教育了我、支持了我、帮助了我，使我由一名不谙世事的青年学生逐步进入法学殿堂，成为一名法学教师。党和国家肯定了我的业绩，授予我最高荣誉称号。党和国家对我的恩情比山高、比海深，我永远铭记在心。”获得“人民教育家”国家荣誉称号。</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“无论社会活动如何繁忙，我都坚持在教学第一线，我</w:t>
      </w:r>
      <w:r>
        <w:rPr>
          <w:rFonts w:ascii="宋体" w:eastAsia="宋体" w:hAnsi="宋体" w:cs="Helvetica" w:hint="eastAsia"/>
          <w:color w:val="333333"/>
          <w:sz w:val="24"/>
          <w:szCs w:val="21"/>
        </w:rPr>
        <w:t>认为教学是老师的神圣职责。”自</w:t>
      </w:r>
      <w:r>
        <w:rPr>
          <w:rFonts w:ascii="宋体" w:eastAsia="宋体" w:hAnsi="宋体" w:cs="Helvetica" w:hint="eastAsia"/>
          <w:color w:val="333333"/>
          <w:sz w:val="24"/>
          <w:szCs w:val="21"/>
        </w:rPr>
        <w:t>1953</w:t>
      </w:r>
      <w:r>
        <w:rPr>
          <w:rFonts w:ascii="宋体" w:eastAsia="宋体" w:hAnsi="宋体" w:cs="Helvetica" w:hint="eastAsia"/>
          <w:color w:val="333333"/>
          <w:sz w:val="24"/>
          <w:szCs w:val="21"/>
        </w:rPr>
        <w:t>年在中国人民大学法律系（现为法学院）任教以来，研究立法、教书育人即是高铭暄生活的全部。作为我国刑法学专业的第一位博士研究生导师，高铭暄结束了新中国</w:t>
      </w:r>
      <w:proofErr w:type="gramStart"/>
      <w:r>
        <w:rPr>
          <w:rFonts w:ascii="宋体" w:eastAsia="宋体" w:hAnsi="宋体" w:cs="Helvetica" w:hint="eastAsia"/>
          <w:color w:val="333333"/>
          <w:sz w:val="24"/>
          <w:szCs w:val="21"/>
        </w:rPr>
        <w:t>不能自己</w:t>
      </w:r>
      <w:proofErr w:type="gramEnd"/>
      <w:r>
        <w:rPr>
          <w:rFonts w:ascii="宋体" w:eastAsia="宋体" w:hAnsi="宋体" w:cs="Helvetica" w:hint="eastAsia"/>
          <w:color w:val="333333"/>
          <w:sz w:val="24"/>
          <w:szCs w:val="21"/>
        </w:rPr>
        <w:t>培养刑法学博士的历史。</w:t>
      </w:r>
    </w:p>
    <w:p w:rsidR="000A5832"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高铭暄曾针对博士研究生提出了一整套教育思想，总结出了“三严”“四能”“五结合”的博士生培养模式：“三严”是指对学生严格要求、严格管理、严格训练；“四能”是指培养学生的读书能力、翻译能力、研究能力、写作能力；“五结合”即要求学生做到学习与科研相结合、理论与实践相结合、全面掌握与重点深入相结合、研究</w:t>
      </w:r>
      <w:r>
        <w:rPr>
          <w:rFonts w:ascii="宋体" w:eastAsia="宋体" w:hAnsi="宋体" w:cs="Helvetica" w:hint="eastAsia"/>
          <w:color w:val="333333"/>
          <w:sz w:val="24"/>
          <w:szCs w:val="21"/>
        </w:rPr>
        <w:t>中国与借鉴外国相结合、个人钻研与集体讨论相结合。</w:t>
      </w:r>
    </w:p>
    <w:p w:rsidR="000E0FC9" w:rsidRDefault="00550DA1">
      <w:pPr>
        <w:spacing w:line="400" w:lineRule="exact"/>
        <w:ind w:firstLineChars="200" w:firstLine="480"/>
        <w:rPr>
          <w:rFonts w:ascii="宋体" w:eastAsia="宋体" w:hAnsi="宋体" w:cs="Helvetica"/>
          <w:color w:val="333333"/>
          <w:sz w:val="24"/>
          <w:szCs w:val="21"/>
        </w:rPr>
      </w:pPr>
      <w:r>
        <w:rPr>
          <w:rFonts w:ascii="宋体" w:eastAsia="宋体" w:hAnsi="宋体" w:cs="Helvetica" w:hint="eastAsia"/>
          <w:color w:val="333333"/>
          <w:sz w:val="24"/>
          <w:szCs w:val="21"/>
        </w:rPr>
        <w:t>此外，高铭暄还创造性地提出综述教学法，在教学中指定某些问题让学生在全面收集中外资料的基础上加以分析研究，并</w:t>
      </w:r>
      <w:proofErr w:type="gramStart"/>
      <w:r>
        <w:rPr>
          <w:rFonts w:ascii="宋体" w:eastAsia="宋体" w:hAnsi="宋体" w:cs="Helvetica" w:hint="eastAsia"/>
          <w:color w:val="333333"/>
          <w:sz w:val="24"/>
          <w:szCs w:val="21"/>
        </w:rPr>
        <w:t>作出</w:t>
      </w:r>
      <w:proofErr w:type="gramEnd"/>
      <w:r>
        <w:rPr>
          <w:rFonts w:ascii="宋体" w:eastAsia="宋体" w:hAnsi="宋体" w:cs="Helvetica" w:hint="eastAsia"/>
          <w:color w:val="333333"/>
          <w:sz w:val="24"/>
          <w:szCs w:val="21"/>
        </w:rPr>
        <w:t>文献综述、提出自己的见解。</w:t>
      </w:r>
    </w:p>
    <w:p w:rsidR="000E0FC9" w:rsidRDefault="000E0FC9">
      <w:pPr>
        <w:widowControl/>
        <w:jc w:val="left"/>
        <w:rPr>
          <w:rFonts w:ascii="宋体" w:eastAsia="宋体" w:hAnsi="宋体" w:cs="Helvetica"/>
          <w:color w:val="333333"/>
          <w:sz w:val="24"/>
          <w:szCs w:val="21"/>
        </w:rPr>
      </w:pPr>
      <w:r>
        <w:rPr>
          <w:rFonts w:ascii="宋体" w:eastAsia="宋体" w:hAnsi="宋体" w:cs="Helvetica"/>
          <w:color w:val="333333"/>
          <w:sz w:val="24"/>
          <w:szCs w:val="21"/>
        </w:rPr>
        <w:br w:type="page"/>
      </w:r>
    </w:p>
    <w:p w:rsidR="000A5832" w:rsidRDefault="00550DA1">
      <w:pPr>
        <w:jc w:val="center"/>
        <w:rPr>
          <w:rFonts w:ascii="黑体" w:eastAsia="黑体" w:hAnsi="黑体" w:cs="Helvetica"/>
          <w:color w:val="333333"/>
          <w:sz w:val="32"/>
          <w:szCs w:val="21"/>
        </w:rPr>
      </w:pPr>
      <w:r>
        <w:rPr>
          <w:rFonts w:ascii="黑体" w:eastAsia="黑体" w:hAnsi="黑体" w:cs="Helvetica"/>
          <w:color w:val="333333"/>
          <w:sz w:val="32"/>
          <w:szCs w:val="21"/>
        </w:rPr>
        <w:lastRenderedPageBreak/>
        <w:t>教育部公开曝光</w:t>
      </w:r>
      <w:r>
        <w:rPr>
          <w:rFonts w:ascii="黑体" w:eastAsia="黑体" w:hAnsi="黑体" w:cs="Helvetica"/>
          <w:color w:val="333333"/>
          <w:sz w:val="32"/>
          <w:szCs w:val="21"/>
        </w:rPr>
        <w:t>4</w:t>
      </w:r>
      <w:r>
        <w:rPr>
          <w:rFonts w:ascii="黑体" w:eastAsia="黑体" w:hAnsi="黑体" w:cs="Helvetica"/>
          <w:color w:val="333333"/>
          <w:sz w:val="32"/>
          <w:szCs w:val="21"/>
        </w:rPr>
        <w:t>起违反教师职业行为十项准则典型案例</w:t>
      </w:r>
    </w:p>
    <w:p w:rsidR="000A5832" w:rsidRDefault="00550DA1">
      <w:pPr>
        <w:pStyle w:val="a5"/>
        <w:spacing w:line="440" w:lineRule="exact"/>
        <w:ind w:firstLineChars="200" w:firstLine="480"/>
        <w:rPr>
          <w:rFonts w:ascii="Helvetica" w:hAnsi="Helvetica" w:cs="Helvetica"/>
          <w:color w:val="333333"/>
          <w:szCs w:val="21"/>
        </w:rPr>
      </w:pPr>
      <w:r>
        <w:rPr>
          <w:rFonts w:ascii="黑体" w:eastAsia="黑体" w:hAnsi="黑体" w:cs="Helvetica"/>
          <w:color w:val="333333"/>
          <w:szCs w:val="21"/>
        </w:rPr>
        <w:t>南京大学教师梁莹学术不端问题。</w:t>
      </w:r>
      <w:r>
        <w:rPr>
          <w:rFonts w:ascii="Helvetica" w:hAnsi="Helvetica" w:cs="Helvetica"/>
          <w:color w:val="333333"/>
          <w:szCs w:val="21"/>
        </w:rPr>
        <w:t>南京大学教师梁莹违反教学纪律，敷衍教学；违反学术规范，研究生在读期间抄袭、重复发表多篇论文，使用抄袭的论文作为自己的成果，在职称申报中弄虚作假。学校党委（行政）对梁莹</w:t>
      </w:r>
      <w:proofErr w:type="gramStart"/>
      <w:r>
        <w:rPr>
          <w:rFonts w:ascii="Helvetica" w:hAnsi="Helvetica" w:cs="Helvetica"/>
          <w:color w:val="333333"/>
          <w:szCs w:val="21"/>
        </w:rPr>
        <w:t>作出</w:t>
      </w:r>
      <w:proofErr w:type="gramEnd"/>
      <w:r>
        <w:rPr>
          <w:rFonts w:ascii="Helvetica" w:hAnsi="Helvetica" w:cs="Helvetica"/>
          <w:color w:val="333333"/>
          <w:szCs w:val="21"/>
        </w:rPr>
        <w:t>党内严重警告、行政记过、取消研究生导师资格、调离教学科研岗位、终止或退出有关人才项目的处分，按程序撤销其教师资格，同时追究学校有关院系、部门及相关人员责任。</w:t>
      </w:r>
    </w:p>
    <w:p w:rsidR="000A5832" w:rsidRDefault="00550DA1">
      <w:pPr>
        <w:pStyle w:val="a5"/>
        <w:spacing w:line="440" w:lineRule="exact"/>
        <w:ind w:firstLineChars="200" w:firstLine="480"/>
        <w:rPr>
          <w:rFonts w:ascii="Helvetica" w:hAnsi="Helvetica" w:cs="Helvetica"/>
          <w:color w:val="333333"/>
          <w:szCs w:val="21"/>
        </w:rPr>
      </w:pPr>
      <w:r>
        <w:rPr>
          <w:rFonts w:ascii="黑体" w:eastAsia="黑体" w:hAnsi="黑体" w:cs="Helvetica"/>
          <w:color w:val="333333"/>
          <w:szCs w:val="21"/>
        </w:rPr>
        <w:t>郑州科技学院辅导员叶成与学生发生不正当关系问题。</w:t>
      </w:r>
      <w:r>
        <w:rPr>
          <w:rFonts w:ascii="Helvetica" w:hAnsi="Helvetica" w:cs="Helvetica"/>
          <w:color w:val="333333"/>
          <w:szCs w:val="21"/>
        </w:rPr>
        <w:t>郑州科技学院辅导员叶成婚后和某学生保持</w:t>
      </w:r>
      <w:r>
        <w:rPr>
          <w:rFonts w:ascii="Helvetica" w:hAnsi="Helvetica" w:cs="Helvetica"/>
          <w:color w:val="333333"/>
          <w:szCs w:val="21"/>
        </w:rPr>
        <w:t>2</w:t>
      </w:r>
      <w:r>
        <w:rPr>
          <w:rFonts w:ascii="Helvetica" w:hAnsi="Helvetica" w:cs="Helvetica"/>
          <w:color w:val="333333"/>
          <w:szCs w:val="21"/>
        </w:rPr>
        <w:t>年不正当性关系。学校党委（行政）决定对叶成</w:t>
      </w:r>
      <w:proofErr w:type="gramStart"/>
      <w:r>
        <w:rPr>
          <w:rFonts w:ascii="Helvetica" w:hAnsi="Helvetica" w:cs="Helvetica"/>
          <w:color w:val="333333"/>
          <w:szCs w:val="21"/>
        </w:rPr>
        <w:t>作出</w:t>
      </w:r>
      <w:proofErr w:type="gramEnd"/>
      <w:r>
        <w:rPr>
          <w:rFonts w:ascii="Helvetica" w:hAnsi="Helvetica" w:cs="Helvetica"/>
          <w:color w:val="333333"/>
          <w:szCs w:val="21"/>
        </w:rPr>
        <w:t>开除党籍、解除劳动合同的处理，按程序撤销其教师资格</w:t>
      </w:r>
      <w:r>
        <w:rPr>
          <w:rFonts w:ascii="Helvetica" w:hAnsi="Helvetica" w:cs="Helvetica"/>
          <w:color w:val="333333"/>
          <w:szCs w:val="21"/>
        </w:rPr>
        <w:t>。河南省委高校工委、省教育厅决定取消郑州科技学院全年评优评先资格，并在教育系统点名通报。</w:t>
      </w:r>
    </w:p>
    <w:p w:rsidR="000A5832" w:rsidRDefault="00550DA1">
      <w:pPr>
        <w:pStyle w:val="a5"/>
        <w:spacing w:line="440" w:lineRule="exact"/>
        <w:ind w:firstLineChars="200" w:firstLine="480"/>
        <w:rPr>
          <w:rFonts w:ascii="Helvetica" w:hAnsi="Helvetica" w:cs="Helvetica"/>
          <w:color w:val="333333"/>
          <w:szCs w:val="21"/>
        </w:rPr>
      </w:pPr>
      <w:r>
        <w:rPr>
          <w:rFonts w:ascii="黑体" w:eastAsia="黑体" w:hAnsi="黑体" w:cs="Helvetica"/>
          <w:color w:val="333333"/>
          <w:szCs w:val="21"/>
        </w:rPr>
        <w:t>安徽省铜陵市</w:t>
      </w:r>
      <w:r>
        <w:rPr>
          <w:rFonts w:ascii="黑体" w:eastAsia="黑体" w:hAnsi="黑体" w:cs="Helvetica"/>
          <w:color w:val="333333"/>
          <w:szCs w:val="21"/>
        </w:rPr>
        <w:t>3</w:t>
      </w:r>
      <w:r>
        <w:rPr>
          <w:rFonts w:ascii="黑体" w:eastAsia="黑体" w:hAnsi="黑体" w:cs="Helvetica"/>
          <w:color w:val="333333"/>
          <w:szCs w:val="21"/>
        </w:rPr>
        <w:t>名教师组织学生有偿补课问题。</w:t>
      </w:r>
      <w:r>
        <w:rPr>
          <w:rFonts w:ascii="Helvetica" w:hAnsi="Helvetica" w:cs="Helvetica"/>
          <w:color w:val="333333"/>
          <w:szCs w:val="21"/>
        </w:rPr>
        <w:t>铜陵市教育局对</w:t>
      </w:r>
      <w:r>
        <w:rPr>
          <w:rFonts w:ascii="Helvetica" w:hAnsi="Helvetica" w:cs="Helvetica"/>
          <w:color w:val="333333"/>
          <w:szCs w:val="21"/>
        </w:rPr>
        <w:t>3</w:t>
      </w:r>
      <w:r>
        <w:rPr>
          <w:rFonts w:ascii="Helvetica" w:hAnsi="Helvetica" w:cs="Helvetica"/>
          <w:color w:val="333333"/>
          <w:szCs w:val="21"/>
        </w:rPr>
        <w:t>名顶风违纪从事有偿补课的教师公开通报。其中该市一中数学教师巩福德在其住宅楼地下室组织学生有偿补课；市十五中语文教师潘涛在其家中组织学生有偿补课；市十中英语教师王志兵借用学生家长提供场地，组织学生有偿补课。市教育局对以上教师</w:t>
      </w:r>
      <w:proofErr w:type="gramStart"/>
      <w:r>
        <w:rPr>
          <w:rFonts w:ascii="Helvetica" w:hAnsi="Helvetica" w:cs="Helvetica"/>
          <w:color w:val="333333"/>
          <w:szCs w:val="21"/>
        </w:rPr>
        <w:t>作出</w:t>
      </w:r>
      <w:proofErr w:type="gramEnd"/>
      <w:r>
        <w:rPr>
          <w:rFonts w:ascii="Helvetica" w:hAnsi="Helvetica" w:cs="Helvetica"/>
          <w:color w:val="333333"/>
          <w:szCs w:val="21"/>
        </w:rPr>
        <w:t>警告、清退违规所得财物、年度考核不合格、扣发年度奖励性绩效工资和一次性工作奖励等处理。</w:t>
      </w:r>
    </w:p>
    <w:p w:rsidR="000A5832" w:rsidRDefault="00550DA1">
      <w:pPr>
        <w:pStyle w:val="a5"/>
        <w:spacing w:line="440" w:lineRule="exact"/>
        <w:ind w:firstLineChars="200" w:firstLine="480"/>
        <w:rPr>
          <w:rFonts w:ascii="Helvetica" w:hAnsi="Helvetica" w:cs="Helvetica"/>
          <w:color w:val="333333"/>
          <w:szCs w:val="21"/>
        </w:rPr>
      </w:pPr>
      <w:r>
        <w:rPr>
          <w:rFonts w:ascii="黑体" w:eastAsia="黑体" w:hAnsi="黑体" w:cs="Helvetica"/>
          <w:color w:val="333333"/>
          <w:szCs w:val="21"/>
        </w:rPr>
        <w:t>黑龙江省哈尔滨市教师那中华违规收受学生家长礼品礼金问题。</w:t>
      </w:r>
      <w:r>
        <w:rPr>
          <w:rFonts w:ascii="Helvetica" w:hAnsi="Helvetica" w:cs="Helvetica"/>
          <w:color w:val="333333"/>
          <w:szCs w:val="21"/>
        </w:rPr>
        <w:t>黑龙江省对中小学教师违规收受礼品礼金和有偿补课典型问题进行通报。其中哈尔滨市阿城区实验小学教师那中华违规收受某学生家长</w:t>
      </w:r>
      <w:proofErr w:type="gramStart"/>
      <w:r>
        <w:rPr>
          <w:rFonts w:ascii="Helvetica" w:hAnsi="Helvetica" w:cs="Helvetica"/>
          <w:color w:val="333333"/>
          <w:szCs w:val="21"/>
        </w:rPr>
        <w:t>6</w:t>
      </w:r>
      <w:r>
        <w:rPr>
          <w:rFonts w:ascii="Helvetica" w:hAnsi="Helvetica" w:cs="Helvetica"/>
          <w:color w:val="333333"/>
          <w:szCs w:val="21"/>
        </w:rPr>
        <w:t>次微信转账</w:t>
      </w:r>
      <w:proofErr w:type="gramEnd"/>
      <w:r>
        <w:rPr>
          <w:rFonts w:ascii="Helvetica" w:hAnsi="Helvetica" w:cs="Helvetica"/>
          <w:color w:val="333333"/>
          <w:szCs w:val="21"/>
        </w:rPr>
        <w:t>共计</w:t>
      </w:r>
      <w:r>
        <w:rPr>
          <w:rFonts w:ascii="Helvetica" w:hAnsi="Helvetica" w:cs="Helvetica"/>
          <w:color w:val="333333"/>
          <w:szCs w:val="21"/>
        </w:rPr>
        <w:t>2200</w:t>
      </w:r>
      <w:r>
        <w:rPr>
          <w:rFonts w:ascii="Helvetica" w:hAnsi="Helvetica" w:cs="Helvetica"/>
          <w:color w:val="333333"/>
          <w:szCs w:val="21"/>
        </w:rPr>
        <w:t>元。那中华受到记过处分，扣发当年绩效工资和奖金，取消当年评先评优晋级资格，全额退返违纪所得；实验小学教学负责人被批评教育。</w:t>
      </w:r>
    </w:p>
    <w:p w:rsidR="000A5832" w:rsidRDefault="000A5832">
      <w:pPr>
        <w:spacing w:line="440" w:lineRule="exact"/>
        <w:ind w:firstLineChars="200" w:firstLine="480"/>
        <w:rPr>
          <w:rFonts w:ascii="Helvetica" w:hAnsi="Helvetica" w:cs="Helvetica"/>
          <w:color w:val="333333"/>
          <w:sz w:val="24"/>
          <w:szCs w:val="21"/>
        </w:rPr>
      </w:pPr>
    </w:p>
    <w:p w:rsidR="000A5832" w:rsidRDefault="00550DA1">
      <w:pPr>
        <w:spacing w:line="440" w:lineRule="exact"/>
        <w:ind w:firstLineChars="200" w:firstLine="480"/>
        <w:rPr>
          <w:sz w:val="24"/>
        </w:rPr>
      </w:pPr>
      <w:r>
        <w:rPr>
          <w:rFonts w:ascii="Helvetica" w:hAnsi="Helvetica" w:cs="Helvetica" w:hint="eastAsia"/>
          <w:color w:val="333333"/>
          <w:sz w:val="24"/>
          <w:szCs w:val="21"/>
        </w:rPr>
        <w:t>教育部指出，这</w:t>
      </w:r>
      <w:r>
        <w:rPr>
          <w:rFonts w:ascii="Helvetica" w:hAnsi="Helvetica" w:cs="Helvetica" w:hint="eastAsia"/>
          <w:color w:val="333333"/>
          <w:sz w:val="24"/>
          <w:szCs w:val="21"/>
        </w:rPr>
        <w:t>4</w:t>
      </w:r>
      <w:r>
        <w:rPr>
          <w:rFonts w:ascii="Helvetica" w:hAnsi="Helvetica" w:cs="Helvetica" w:hint="eastAsia"/>
          <w:color w:val="333333"/>
          <w:sz w:val="24"/>
          <w:szCs w:val="21"/>
        </w:rPr>
        <w:t>起违反师德行为的发生，反映出在当前中央高度重视、社会高度关注、要求更高更严的形势下，仍有极个别教师心存侥幸，对有关规定置若罔闻，顶风违纪。广大教师要引以为鉴，进一步加强对教</w:t>
      </w:r>
      <w:r>
        <w:rPr>
          <w:rFonts w:ascii="Helvetica" w:hAnsi="Helvetica" w:cs="Helvetica" w:hint="eastAsia"/>
          <w:color w:val="333333"/>
          <w:sz w:val="24"/>
          <w:szCs w:val="21"/>
        </w:rPr>
        <w:t>师职业行为十项准则的深入学习和准确理解把握，明确行为规范，坚守行为底线，加强自我修养，以德立身、以德立学、以德施教、以德育德。</w:t>
      </w:r>
    </w:p>
    <w:sectPr w:rsidR="000A58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A1" w:rsidRDefault="00550DA1">
      <w:r>
        <w:separator/>
      </w:r>
    </w:p>
  </w:endnote>
  <w:endnote w:type="continuationSeparator" w:id="0">
    <w:p w:rsidR="00550DA1" w:rsidRDefault="0055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45864"/>
      <w:docPartObj>
        <w:docPartGallery w:val="AutoText"/>
      </w:docPartObj>
    </w:sdtPr>
    <w:sdtEndPr/>
    <w:sdtContent>
      <w:p w:rsidR="000A5832" w:rsidRDefault="00550DA1">
        <w:pPr>
          <w:pStyle w:val="a3"/>
          <w:jc w:val="right"/>
        </w:pPr>
        <w:r>
          <w:fldChar w:fldCharType="begin"/>
        </w:r>
        <w:r>
          <w:instrText>PAGE   \* MERGEFORMAT</w:instrText>
        </w:r>
        <w:r>
          <w:fldChar w:fldCharType="separate"/>
        </w:r>
        <w:r w:rsidR="000E0FC9" w:rsidRPr="000E0FC9">
          <w:rPr>
            <w:noProof/>
            <w:lang w:val="zh-CN"/>
          </w:rPr>
          <w:t>5</w:t>
        </w:r>
        <w:r>
          <w:fldChar w:fldCharType="end"/>
        </w:r>
      </w:p>
    </w:sdtContent>
  </w:sdt>
  <w:p w:rsidR="000A5832" w:rsidRDefault="000A58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A1" w:rsidRDefault="00550DA1">
      <w:r>
        <w:separator/>
      </w:r>
    </w:p>
  </w:footnote>
  <w:footnote w:type="continuationSeparator" w:id="0">
    <w:p w:rsidR="00550DA1" w:rsidRDefault="00550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67"/>
    <w:rsid w:val="00012532"/>
    <w:rsid w:val="00063130"/>
    <w:rsid w:val="00077A94"/>
    <w:rsid w:val="00095BCE"/>
    <w:rsid w:val="000A5832"/>
    <w:rsid w:val="000E0FC9"/>
    <w:rsid w:val="0011553E"/>
    <w:rsid w:val="001A4B12"/>
    <w:rsid w:val="00205439"/>
    <w:rsid w:val="002908F2"/>
    <w:rsid w:val="002C19F5"/>
    <w:rsid w:val="002F0D31"/>
    <w:rsid w:val="00311A67"/>
    <w:rsid w:val="003217AB"/>
    <w:rsid w:val="00327555"/>
    <w:rsid w:val="003D6B6B"/>
    <w:rsid w:val="003F6372"/>
    <w:rsid w:val="00402D2D"/>
    <w:rsid w:val="00407C1A"/>
    <w:rsid w:val="0041604A"/>
    <w:rsid w:val="0047529C"/>
    <w:rsid w:val="00490865"/>
    <w:rsid w:val="004D74BE"/>
    <w:rsid w:val="00504F83"/>
    <w:rsid w:val="00550DA1"/>
    <w:rsid w:val="0057480D"/>
    <w:rsid w:val="005A61C1"/>
    <w:rsid w:val="005C03C2"/>
    <w:rsid w:val="006052C5"/>
    <w:rsid w:val="006A1C41"/>
    <w:rsid w:val="006C3B1B"/>
    <w:rsid w:val="007202AD"/>
    <w:rsid w:val="007F4362"/>
    <w:rsid w:val="008A7BD9"/>
    <w:rsid w:val="008B62FB"/>
    <w:rsid w:val="008B6AA9"/>
    <w:rsid w:val="008F4E57"/>
    <w:rsid w:val="00930F83"/>
    <w:rsid w:val="00934A35"/>
    <w:rsid w:val="009C3F10"/>
    <w:rsid w:val="00A477E4"/>
    <w:rsid w:val="00A71919"/>
    <w:rsid w:val="00A91598"/>
    <w:rsid w:val="00AA524A"/>
    <w:rsid w:val="00AD1C5F"/>
    <w:rsid w:val="00B45D71"/>
    <w:rsid w:val="00BB6409"/>
    <w:rsid w:val="00C0443F"/>
    <w:rsid w:val="00C54567"/>
    <w:rsid w:val="00C57BEB"/>
    <w:rsid w:val="00C752A5"/>
    <w:rsid w:val="00CA26AD"/>
    <w:rsid w:val="00CC1C52"/>
    <w:rsid w:val="00CF42FC"/>
    <w:rsid w:val="00D3180C"/>
    <w:rsid w:val="00D8346D"/>
    <w:rsid w:val="00EB72AB"/>
    <w:rsid w:val="00F37936"/>
    <w:rsid w:val="00F54781"/>
    <w:rsid w:val="00F609AD"/>
    <w:rsid w:val="00F773E6"/>
    <w:rsid w:val="00FA592C"/>
    <w:rsid w:val="12445622"/>
    <w:rsid w:val="4DD2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after="150"/>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after="150"/>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540</Words>
  <Characters>3078</Characters>
  <Application>Microsoft Office Word</Application>
  <DocSecurity>0</DocSecurity>
  <Lines>25</Lines>
  <Paragraphs>7</Paragraphs>
  <ScaleCrop>false</ScaleCrop>
  <Company>微软中国</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58</cp:revision>
  <dcterms:created xsi:type="dcterms:W3CDTF">2019-10-13T07:23:00Z</dcterms:created>
  <dcterms:modified xsi:type="dcterms:W3CDTF">2019-10-14T02:53:00Z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