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中国工程科技发展战略河南研究院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咨询研究项目立项申请书</w:t>
      </w:r>
    </w:p>
    <w:p>
      <w:pPr>
        <w:jc w:val="center"/>
        <w:rPr>
          <w:b/>
          <w:sz w:val="72"/>
        </w:rPr>
      </w:pPr>
    </w:p>
    <w:p>
      <w:pPr>
        <w:jc w:val="center"/>
        <w:rPr>
          <w:b/>
          <w:sz w:val="72"/>
        </w:rPr>
      </w:pPr>
    </w:p>
    <w:p>
      <w:pPr>
        <w:jc w:val="center"/>
        <w:rPr>
          <w:sz w:val="72"/>
        </w:rPr>
      </w:pPr>
    </w:p>
    <w:p>
      <w:pPr>
        <w:ind w:firstLine="630" w:firstLineChars="196"/>
        <w:rPr>
          <w:rFonts w:eastAsia="楷体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项目名称：</w:t>
      </w:r>
    </w:p>
    <w:p>
      <w:pPr>
        <w:ind w:firstLine="630" w:firstLineChars="196"/>
        <w:rPr>
          <w:rFonts w:ascii="黑体" w:eastAsia="黑体"/>
          <w:bCs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项目类型：</w:t>
      </w:r>
      <w:r>
        <w:rPr>
          <w:rFonts w:hint="eastAsia"/>
          <w:b/>
          <w:sz w:val="32"/>
          <w:szCs w:val="32"/>
          <w:u w:val="single"/>
        </w:rPr>
        <w:t xml:space="preserve"> 重大（ ）  重点（  ）  专题（  ） </w:t>
      </w:r>
    </w:p>
    <w:p>
      <w:pPr>
        <w:ind w:firstLine="630" w:firstLineChars="196"/>
        <w:rPr>
          <w:b/>
          <w:sz w:val="28"/>
          <w:u w:val="single"/>
        </w:rPr>
      </w:pPr>
      <w:r>
        <w:rPr>
          <w:rFonts w:hint="eastAsia"/>
          <w:b/>
          <w:sz w:val="32"/>
          <w:szCs w:val="32"/>
        </w:rPr>
        <w:t>申 请 人：</w:t>
      </w:r>
    </w:p>
    <w:p>
      <w:pPr>
        <w:ind w:firstLine="643" w:firstLineChars="200"/>
        <w:rPr>
          <w:b/>
          <w:sz w:val="28"/>
          <w:u w:val="single"/>
        </w:rPr>
      </w:pPr>
      <w:r>
        <w:rPr>
          <w:rFonts w:hint="eastAsia"/>
          <w:b/>
          <w:sz w:val="32"/>
          <w:szCs w:val="32"/>
        </w:rPr>
        <w:t>项目承担单位（签章）：</w:t>
      </w:r>
    </w:p>
    <w:p>
      <w:pPr>
        <w:ind w:firstLine="630" w:firstLineChars="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填报时间：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日</w:t>
      </w:r>
    </w:p>
    <w:p>
      <w:pPr>
        <w:ind w:firstLine="630" w:firstLineChars="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主管单位或推荐部门（签章）：</w:t>
      </w:r>
    </w:p>
    <w:p>
      <w:pPr>
        <w:ind w:left="916" w:leftChars="436"/>
        <w:rPr>
          <w:b/>
          <w:sz w:val="28"/>
          <w:u w:val="single"/>
        </w:rPr>
      </w:pPr>
    </w:p>
    <w:p>
      <w:pPr>
        <w:ind w:left="916" w:leftChars="436"/>
        <w:rPr>
          <w:b/>
          <w:sz w:val="28"/>
          <w:u w:val="single"/>
        </w:rPr>
      </w:pPr>
    </w:p>
    <w:p>
      <w:pPr>
        <w:ind w:left="916" w:leftChars="436"/>
        <w:rPr>
          <w:b/>
          <w:sz w:val="28"/>
          <w:u w:val="single"/>
        </w:rPr>
      </w:pPr>
    </w:p>
    <w:p>
      <w:pPr>
        <w:ind w:left="916" w:leftChars="436"/>
        <w:rPr>
          <w:b/>
          <w:sz w:val="28"/>
          <w:u w:val="single"/>
        </w:rPr>
      </w:pPr>
    </w:p>
    <w:p>
      <w:pPr>
        <w:ind w:left="916" w:leftChars="436"/>
        <w:rPr>
          <w:b/>
          <w:sz w:val="28"/>
          <w:u w:val="single"/>
        </w:rPr>
      </w:pPr>
    </w:p>
    <w:p>
      <w:pPr>
        <w:ind w:left="916" w:leftChars="436"/>
        <w:rPr>
          <w:b/>
          <w:sz w:val="28"/>
          <w:u w:val="single"/>
        </w:rPr>
      </w:pPr>
    </w:p>
    <w:p>
      <w:pPr>
        <w:rPr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/>
          <w:b/>
          <w:sz w:val="32"/>
          <w:szCs w:val="32"/>
        </w:rPr>
        <w:t>中国工程科技发展战略河南研究院制</w:t>
      </w:r>
    </w:p>
    <w:p>
      <w:pPr>
        <w:pStyle w:val="2"/>
        <w:jc w:val="center"/>
        <w:rPr>
          <w:rFonts w:eastAsia="楷体_GB2312"/>
        </w:rPr>
      </w:pPr>
    </w:p>
    <w:tbl>
      <w:tblPr>
        <w:tblStyle w:val="3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"/>
        <w:gridCol w:w="901"/>
        <w:gridCol w:w="20"/>
        <w:gridCol w:w="1240"/>
        <w:gridCol w:w="52"/>
        <w:gridCol w:w="2341"/>
        <w:gridCol w:w="20"/>
        <w:gridCol w:w="1295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rPr>
                <w:rFonts w:ascii="黑体" w:hAnsi="黑体" w:eastAsia="黑体"/>
                <w:b/>
                <w:sz w:val="32"/>
                <w:szCs w:val="28"/>
              </w:rPr>
            </w:pPr>
            <w:r>
              <w:rPr>
                <w:rFonts w:hint="eastAsia" w:ascii="黑体" w:hAnsi="黑体" w:eastAsia="黑体"/>
                <w:b/>
                <w:sz w:val="32"/>
                <w:szCs w:val="28"/>
              </w:rPr>
              <w:t>一、立项依据</w:t>
            </w: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00" w:firstLineChars="200"/>
              <w:jc w:val="distribute"/>
              <w:rPr>
                <w:rFonts w:ascii="宋体" w:hAnsi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rPr>
                <w:rFonts w:ascii="黑体" w:hAnsi="黑体" w:eastAsia="黑体"/>
                <w:b/>
                <w:sz w:val="32"/>
                <w:szCs w:val="28"/>
              </w:rPr>
            </w:pPr>
            <w:r>
              <w:rPr>
                <w:rFonts w:hint="eastAsia" w:ascii="黑体" w:hAnsi="黑体" w:eastAsia="黑体"/>
                <w:b/>
                <w:sz w:val="32"/>
                <w:szCs w:val="28"/>
              </w:rPr>
              <w:t>二、研究内容及目标</w:t>
            </w: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>
            <w:pPr>
              <w:pStyle w:val="5"/>
              <w:ind w:firstLine="300"/>
              <w:rPr>
                <w:rFonts w:ascii="宋体" w:hAnsi="宋体" w:cs="宋体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三、所申请的咨询研究项目在我院或其他部门是否曾开展过类似研究，本项目的研究基础及主要不同点的说明：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214" w:type="dxa"/>
            <w:gridSpan w:val="10"/>
          </w:tcPr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>
            <w:pPr>
              <w:pStyle w:val="6"/>
              <w:ind w:firstLine="300"/>
              <w:rPr>
                <w:rFonts w:hAnsi="宋体"/>
                <w:sz w:val="15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四、研究创新点说明：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9214" w:type="dxa"/>
            <w:gridSpan w:val="10"/>
          </w:tcPr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360" w:firstLineChars="200"/>
              <w:rPr>
                <w:rFonts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五、预期达到的目的、成果形式及咨询报告拟报送的部门或单位：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214" w:type="dxa"/>
            <w:gridSpan w:val="10"/>
          </w:tcPr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551" w:firstLineChars="196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ind w:firstLine="313" w:firstLineChars="196"/>
              <w:rPr>
                <w:rFonts w:ascii="宋体" w:hAnsi="宋体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六、进度计划（阶段进度及其成果、完成期限）：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10"/>
          </w:tcPr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2"/>
              <w:rPr>
                <w:rFonts w:ascii="宋体" w:hAnsi="宋体" w:cs="宋体"/>
                <w:b/>
                <w:sz w:val="28"/>
              </w:rPr>
            </w:pPr>
          </w:p>
          <w:p>
            <w:pPr>
              <w:pStyle w:val="5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七、课题：</w:t>
            </w:r>
          </w:p>
          <w:p>
            <w:pPr>
              <w:rPr>
                <w:rFonts w:ascii="宋体" w:hAnsi="宋体"/>
                <w:b/>
                <w:sz w:val="18"/>
                <w:szCs w:val="28"/>
              </w:rPr>
            </w:pPr>
          </w:p>
          <w:tbl>
            <w:tblPr>
              <w:tblStyle w:val="3"/>
              <w:tblpPr w:leftFromText="180" w:rightFromText="180" w:horzAnchor="margin" w:tblpXSpec="center" w:tblpY="870"/>
              <w:tblOverlap w:val="never"/>
              <w:tblW w:w="78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8"/>
              <w:gridCol w:w="49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  <w:tblHeader/>
              </w:trPr>
              <w:tc>
                <w:tcPr>
                  <w:tcW w:w="2898" w:type="dxa"/>
                </w:tcPr>
                <w:p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课题名称</w:t>
                  </w:r>
                </w:p>
              </w:tc>
              <w:tc>
                <w:tcPr>
                  <w:tcW w:w="4978" w:type="dxa"/>
                </w:tcPr>
                <w:p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研究内容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2898" w:type="dxa"/>
                  <w:vAlign w:val="center"/>
                </w:tcPr>
                <w:p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2898" w:type="dxa"/>
                  <w:vAlign w:val="center"/>
                </w:tcPr>
                <w:p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>
                  <w:pPr>
                    <w:pStyle w:val="5"/>
                    <w:spacing w:line="360" w:lineRule="auto"/>
                    <w:ind w:firstLine="0" w:firstLineChars="0"/>
                    <w:rPr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2898" w:type="dxa"/>
                  <w:vAlign w:val="center"/>
                </w:tcPr>
                <w:p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>
                  <w:pPr>
                    <w:spacing w:line="360" w:lineRule="auto"/>
                    <w:rPr>
                      <w:sz w:val="24"/>
                      <w:szCs w:val="28"/>
                    </w:rPr>
                  </w:pPr>
                </w:p>
              </w:tc>
            </w:tr>
          </w:tbl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八、经费概算：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3" w:hRule="atLeast"/>
          <w:jc w:val="center"/>
        </w:trPr>
        <w:tc>
          <w:tcPr>
            <w:tcW w:w="9214" w:type="dxa"/>
            <w:gridSpan w:val="10"/>
          </w:tcPr>
          <w:p>
            <w:pPr>
              <w:spacing w:line="400" w:lineRule="exact"/>
              <w:rPr>
                <w:sz w:val="28"/>
              </w:rPr>
            </w:pPr>
          </w:p>
          <w:tbl>
            <w:tblPr>
              <w:tblStyle w:val="3"/>
              <w:tblW w:w="8562" w:type="dxa"/>
              <w:tblInd w:w="4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5"/>
              <w:gridCol w:w="727"/>
              <w:gridCol w:w="993"/>
              <w:gridCol w:w="708"/>
              <w:gridCol w:w="993"/>
              <w:gridCol w:w="708"/>
              <w:gridCol w:w="993"/>
              <w:gridCol w:w="139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045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开支科目</w:t>
                  </w:r>
                </w:p>
              </w:tc>
              <w:tc>
                <w:tcPr>
                  <w:tcW w:w="5122" w:type="dxa"/>
                  <w:gridSpan w:val="6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申请金额</w:t>
                  </w:r>
                </w:p>
              </w:tc>
              <w:tc>
                <w:tcPr>
                  <w:tcW w:w="1395" w:type="dxa"/>
                  <w:vMerge w:val="restart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204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20" w:type="dxa"/>
                  <w:gridSpan w:val="2"/>
                  <w:vAlign w:val="center"/>
                </w:tcPr>
                <w:p>
                  <w:pPr>
                    <w:ind w:firstLine="24" w:firstLineChars="1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第一年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>
                  <w:pPr>
                    <w:ind w:firstLine="24" w:firstLineChars="1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第二年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>
                  <w:pPr>
                    <w:ind w:firstLine="24" w:firstLineChars="1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39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204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ind w:firstLine="24" w:firstLineChars="1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工程院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firstLine="24" w:firstLineChars="10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省（区、市）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工程院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省（区、市）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工程院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省（区、市）</w:t>
                  </w:r>
                  <w:r>
                    <w:rPr>
                      <w:rFonts w:eastAsia="楷体_GB2312"/>
                      <w:b/>
                      <w:bCs/>
                      <w:color w:val="000000" w:themeColor="text1"/>
                      <w:spacing w:val="-2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经费</w:t>
                  </w:r>
                </w:p>
              </w:tc>
              <w:tc>
                <w:tcPr>
                  <w:tcW w:w="139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数据采集费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Calibri" w:hAnsi="Calibri" w:eastAsia="宋体" w:cs="宋体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出版/资料/信息传播费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会议费/差旅费/国际合作与交流费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专家咨询费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劳务费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管理费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.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其他费用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年度合计</w:t>
                  </w: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ind w:firstLine="21" w:firstLineChars="1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firstLine="21" w:firstLineChars="10"/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color="auto" w:sz="4" w:space="0"/>
                    <w:bottom w:val="single" w:color="auto" w:sz="4" w:space="0"/>
                    <w:tl2br w:val="single" w:color="auto" w:sz="4" w:space="0"/>
                  </w:tcBorders>
                  <w:vAlign w:val="center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2045" w:type="dxa"/>
                  <w:vAlign w:val="center"/>
                </w:tcPr>
                <w:p>
                  <w:pPr>
                    <w:rPr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总合计</w:t>
                  </w:r>
                </w:p>
              </w:tc>
              <w:tc>
                <w:tcPr>
                  <w:tcW w:w="5122" w:type="dxa"/>
                  <w:gridSpan w:val="6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rPr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预算开支说明：结合目标任务按资金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来源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分科目详细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各项开支的测算依据、测算过程、测算方法。（按依托单位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重点说明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各科目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主要用途，与咨询的相关性、必要性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以及测算方法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经费来源不同的，根据来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分别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编制预算。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未详细说明的，不核定预算。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详细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各课题中体现，请在此处概算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spacing w:line="4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（中国工程院来源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的经费科目测算依据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《院士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科技咨询专项经费管理办法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来源的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科目测算需要说明依据的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相关文件，并做详细测算。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九、项目人员组成：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职责</w:t>
            </w:r>
          </w:p>
        </w:tc>
        <w:tc>
          <w:tcPr>
            <w:tcW w:w="242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联系方式(电话、E-mail、通信地址、邮编等)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4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4" w:type="dxa"/>
            <w:gridSpan w:val="10"/>
          </w:tcPr>
          <w:p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214" w:type="dxa"/>
            <w:gridSpan w:val="10"/>
          </w:tcPr>
          <w:p>
            <w:pPr>
              <w:spacing w:line="600" w:lineRule="auto"/>
              <w:jc w:val="left"/>
              <w:rPr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十、保密要求：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本项目（是/否）涉及保密问题，密级拟定为（绝密/机密/秘密），保密期限为年。</w:t>
            </w:r>
          </w:p>
          <w:p>
            <w:pPr>
              <w:ind w:firstLine="435"/>
              <w:rPr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  <w:p>
            <w:pPr>
              <w:spacing w:after="312" w:afterLines="1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jc w:val="left"/>
              <w:rPr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十一、申请人承诺：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214" w:type="dxa"/>
            <w:gridSpan w:val="10"/>
          </w:tcPr>
          <w:p>
            <w:pPr>
              <w:spacing w:before="312" w:beforeLines="10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本人保证申请书内容的真实性。如果获得批准，将严格履行项目负责人职责，保证研究工作时间，认真开展研究工作，按时报送有关材料。</w:t>
            </w:r>
          </w:p>
          <w:p>
            <w:pPr>
              <w:ind w:firstLine="570"/>
              <w:rPr>
                <w:sz w:val="28"/>
              </w:rPr>
            </w:pPr>
          </w:p>
          <w:p>
            <w:pPr>
              <w:ind w:firstLine="4340" w:firstLineChars="15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申请人签字：  </w:t>
            </w:r>
          </w:p>
          <w:p>
            <w:pPr>
              <w:spacing w:after="312" w:afterLines="10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214" w:type="dxa"/>
            <w:gridSpan w:val="10"/>
          </w:tcPr>
          <w:p>
            <w:pPr>
              <w:spacing w:line="5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十二、主管单位或推荐部门意见：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760" w:firstLineChars="1700"/>
              <w:rPr>
                <w:sz w:val="28"/>
              </w:rPr>
            </w:pPr>
            <w:r>
              <w:rPr>
                <w:rFonts w:hint="eastAsia"/>
                <w:sz w:val="28"/>
              </w:rPr>
              <w:t>签字（盖章）：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214" w:type="dxa"/>
            <w:gridSpan w:val="10"/>
          </w:tcPr>
          <w:p>
            <w:pPr>
              <w:adjustRightInd w:val="0"/>
              <w:snapToGrid w:val="0"/>
              <w:spacing w:line="540" w:lineRule="exact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十三、中国工程科技发展战略河南研究院学术委员会意见建议（请对项目研究的必要性以及研究内容、研究目标、研究进度、人员组成、是否建议立项等提出意见建议）：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9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签字（盖章）：</w:t>
            </w:r>
          </w:p>
          <w:p>
            <w:pPr>
              <w:rPr>
                <w:sz w:val="28"/>
              </w:rPr>
            </w:pPr>
          </w:p>
          <w:p>
            <w:pPr>
              <w:ind w:right="8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214" w:type="dxa"/>
            <w:gridSpan w:val="10"/>
          </w:tcPr>
          <w:p>
            <w:pPr>
              <w:spacing w:line="72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四、中国工程科技发展战略河南研究院理事会评审意见：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7" w:hRule="atLeast"/>
          <w:jc w:val="center"/>
        </w:trPr>
        <w:tc>
          <w:tcPr>
            <w:tcW w:w="9214" w:type="dxa"/>
            <w:gridSpan w:val="10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签字（盖章）：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年    月    日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31F3"/>
    <w:rsid w:val="14EE59B0"/>
    <w:rsid w:val="31AC31F3"/>
    <w:rsid w:val="33B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5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正文缩进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2019-11-11T08:16:00Z</dcterms:created>
  <dc:creator>纯净水1423363324</dc:creator>
  <cp:lastModifiedBy>纯净水1423363324</cp:lastModifiedBy>
  <dcterms:modified xsi:type="dcterms:W3CDTF">2019-11-11T08:18:44Z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