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楷体_GB2312" w:eastAsia="黑体"/>
          <w:sz w:val="32"/>
          <w:lang w:eastAsia="zh-CN"/>
        </w:rPr>
      </w:pPr>
      <w:r>
        <w:rPr>
          <w:rFonts w:hint="eastAsia" w:ascii="黑体" w:hAnsi="楷体_GB2312" w:eastAsia="黑体"/>
          <w:sz w:val="32"/>
        </w:rPr>
        <w:t>附件</w:t>
      </w:r>
      <w:r>
        <w:rPr>
          <w:rFonts w:hint="eastAsia" w:ascii="黑体" w:hAnsi="楷体_GB2312" w:eastAsia="黑体"/>
          <w:sz w:val="32"/>
          <w:lang w:val="en-US" w:eastAsia="zh-CN"/>
        </w:rPr>
        <w:t>8</w:t>
      </w:r>
    </w:p>
    <w:p>
      <w:pPr>
        <w:spacing w:line="600" w:lineRule="exact"/>
        <w:jc w:val="center"/>
        <w:rPr>
          <w:rFonts w:ascii="方正小标宋简体" w:hAnsi="华文中宋" w:eastAsia="方正小标宋简体"/>
          <w:bCs/>
          <w:sz w:val="44"/>
        </w:rPr>
      </w:pPr>
      <w:r>
        <w:rPr>
          <w:rFonts w:hint="eastAsia" w:ascii="方正小标宋简体" w:hAnsi="华文中宋" w:eastAsia="方正小标宋简体"/>
          <w:bCs/>
          <w:sz w:val="44"/>
        </w:rPr>
        <w:t>河南</w:t>
      </w:r>
      <w:r>
        <w:rPr>
          <w:rFonts w:hint="eastAsia" w:ascii="方正小标宋简体" w:hAnsi="方正小标宋简体" w:eastAsia="方正小标宋简体" w:cs="方正小标宋简体"/>
          <w:spacing w:val="-16"/>
          <w:sz w:val="44"/>
        </w:rPr>
        <w:t>师范大学</w:t>
      </w:r>
      <w:r>
        <w:rPr>
          <w:rFonts w:hint="eastAsia" w:ascii="方正小标宋简体" w:hAnsi="华文中宋" w:eastAsia="方正小标宋简体"/>
          <w:bCs/>
          <w:sz w:val="44"/>
        </w:rPr>
        <w:t>校园舞蹈大赛方案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一、承办单位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黑体"/>
          <w:sz w:val="32"/>
        </w:rPr>
      </w:pPr>
      <w:r>
        <w:rPr>
          <w:rFonts w:hint="eastAsia" w:ascii="仿宋_GB2312" w:hAnsi="仿宋_GB2312" w:eastAsia="仿宋_GB2312"/>
          <w:sz w:val="32"/>
        </w:rPr>
        <w:t>音乐舞蹈学院团委</w:t>
      </w:r>
    </w:p>
    <w:p>
      <w:pPr>
        <w:spacing w:line="600" w:lineRule="exact"/>
        <w:ind w:left="640"/>
        <w:jc w:val="left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二、日程安排</w:t>
      </w:r>
    </w:p>
    <w:p>
      <w:pPr>
        <w:spacing w:line="600" w:lineRule="exact"/>
        <w:ind w:firstLine="640" w:firstLineChars="200"/>
        <w:jc w:val="left"/>
        <w:rPr>
          <w:rStyle w:val="8"/>
          <w:rFonts w:ascii="仿宋_GB2312" w:hAnsi="仿宋_GB2312" w:eastAsia="仿宋_GB2312"/>
          <w:sz w:val="32"/>
          <w:szCs w:val="22"/>
        </w:rPr>
      </w:pPr>
      <w:r>
        <w:rPr>
          <w:rStyle w:val="8"/>
          <w:rFonts w:hint="eastAsia" w:ascii="仿宋_GB2312" w:hAnsi="仿宋_GB2312" w:eastAsia="仿宋_GB2312"/>
          <w:sz w:val="32"/>
          <w:szCs w:val="22"/>
        </w:rPr>
        <w:t>1.11月1</w:t>
      </w:r>
      <w:r>
        <w:rPr>
          <w:rStyle w:val="8"/>
          <w:rFonts w:hint="eastAsia" w:ascii="仿宋_GB2312" w:hAnsi="仿宋_GB2312" w:eastAsia="仿宋_GB2312"/>
          <w:sz w:val="32"/>
          <w:szCs w:val="22"/>
          <w:lang w:val="en-US" w:eastAsia="zh-CN"/>
        </w:rPr>
        <w:t>4</w:t>
      </w:r>
      <w:r>
        <w:rPr>
          <w:rStyle w:val="8"/>
          <w:rFonts w:hint="eastAsia" w:ascii="仿宋_GB2312" w:hAnsi="仿宋_GB2312" w:eastAsia="仿宋_GB2312"/>
          <w:sz w:val="32"/>
          <w:szCs w:val="22"/>
        </w:rPr>
        <w:t>日前，各学院根据通知要求，组织动员学生参赛，并完成院内选拔上报参加学校复赛。</w:t>
      </w:r>
    </w:p>
    <w:p>
      <w:pPr>
        <w:spacing w:line="600" w:lineRule="exact"/>
        <w:ind w:left="640"/>
        <w:jc w:val="left"/>
        <w:rPr>
          <w:rStyle w:val="8"/>
          <w:rFonts w:ascii="仿宋_GB2312" w:hAnsi="仿宋_GB2312" w:eastAsia="仿宋_GB2312"/>
          <w:sz w:val="32"/>
          <w:szCs w:val="22"/>
        </w:rPr>
      </w:pPr>
      <w:r>
        <w:rPr>
          <w:rStyle w:val="8"/>
          <w:rFonts w:hint="eastAsia" w:ascii="仿宋_GB2312" w:hAnsi="仿宋_GB2312" w:eastAsia="仿宋_GB2312"/>
          <w:sz w:val="32"/>
          <w:szCs w:val="22"/>
        </w:rPr>
        <w:t>2.11月1</w:t>
      </w:r>
      <w:r>
        <w:rPr>
          <w:rStyle w:val="8"/>
          <w:rFonts w:hint="eastAsia" w:ascii="仿宋_GB2312" w:hAnsi="仿宋_GB2312" w:eastAsia="仿宋_GB2312"/>
          <w:sz w:val="32"/>
          <w:szCs w:val="22"/>
          <w:lang w:val="en-US" w:eastAsia="zh-CN"/>
        </w:rPr>
        <w:t>5</w:t>
      </w:r>
      <w:r>
        <w:rPr>
          <w:rStyle w:val="8"/>
          <w:rFonts w:hint="eastAsia" w:ascii="仿宋_GB2312" w:hAnsi="仿宋_GB2312" w:eastAsia="仿宋_GB2312"/>
          <w:sz w:val="32"/>
          <w:szCs w:val="22"/>
        </w:rPr>
        <w:t>日-1</w:t>
      </w:r>
      <w:r>
        <w:rPr>
          <w:rStyle w:val="8"/>
          <w:rFonts w:hint="eastAsia" w:ascii="仿宋_GB2312" w:hAnsi="仿宋_GB2312" w:eastAsia="仿宋_GB2312"/>
          <w:sz w:val="32"/>
          <w:szCs w:val="22"/>
          <w:lang w:val="en-US" w:eastAsia="zh-CN"/>
        </w:rPr>
        <w:t>6</w:t>
      </w:r>
      <w:r>
        <w:rPr>
          <w:rStyle w:val="8"/>
          <w:rFonts w:hint="eastAsia" w:ascii="仿宋_GB2312" w:hAnsi="仿宋_GB2312" w:eastAsia="仿宋_GB2312"/>
          <w:sz w:val="32"/>
          <w:szCs w:val="22"/>
        </w:rPr>
        <w:t>日，对参赛作品进行评选。</w:t>
      </w:r>
    </w:p>
    <w:p>
      <w:pPr>
        <w:spacing w:line="600" w:lineRule="exact"/>
        <w:ind w:left="640"/>
        <w:jc w:val="left"/>
        <w:rPr>
          <w:rFonts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三、参赛要求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1.比赛分中国古典舞、中国民族民间舞、芭蕾舞和当代舞。参赛舞蹈时间一般不超过7分钟，群舞人数一般不超过36人，鼓励学生和学院自创节目。比赛参考执行舞蹈比赛的有关评比规则和评审标准。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2.比赛分专业组和业余组，专业组为我校相关音乐、舞蹈类专业学生，其余为业余组。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3.参赛舞蹈要突出本届艺术节主题“坚定跟党走、奋进新时代”，鼓励以生活为依托创作鼓舞抗疫士气，讴歌奉献精神，厚植家国情怀等正能量舞蹈作品，激发当代大学生的责任担当，坚定文化自信，展示当代大学生坚定理想信念、站稳人民立场、练就过硬本领、投身强国伟业的理想信念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4.比赛以学院为单位组织参赛，在校学生1000人以下的学院参赛舞蹈不超过1个（专业组和业余组分计、以下同），1000人以上的学院参赛舞蹈不超过2个。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5.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参赛作品以视频形式提交，视频以“学院名称+组别+作品名称”命名，播放内容中不可涉及学校和个人信息，视频录制标准按组委会办公室统一标准拍摄。</w:t>
      </w:r>
    </w:p>
    <w:p>
      <w:pPr>
        <w:spacing w:line="560" w:lineRule="exact"/>
        <w:ind w:firstLine="563" w:firstLineChars="176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  <w:color w:val="000000"/>
          <w:sz w:val="32"/>
        </w:rPr>
        <w:t>6.11月1</w:t>
      </w: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日前，各参赛单位将《参赛登记表》电子版及盖章扫描版、参赛作品视频、参赛作品原创声明、参赛学生身份证和学生证扫描件电子版整理为压缩文件（以“XXX学院+作品名称（校园舞蹈大赛）”命名）发送至邮箱</w:t>
      </w:r>
      <w:r>
        <w:rPr>
          <w:rFonts w:ascii="仿宋_GB2312" w:hAnsi="仿宋_GB2312" w:eastAsia="仿宋_GB2312"/>
          <w:sz w:val="32"/>
        </w:rPr>
        <w:t>yywdxytw@126.com</w:t>
      </w:r>
      <w:r>
        <w:rPr>
          <w:rFonts w:hint="eastAsia" w:ascii="仿宋_GB2312" w:hAnsi="仿宋_GB2312" w:eastAsia="仿宋_GB2312"/>
          <w:sz w:val="32"/>
        </w:rPr>
        <w:t>。联系人：张旗 杜文广，联系电话：0373-3325404。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四、奖项设置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比赛分中国古典舞、中国民族民间舞、芭蕾舞和当代舞，按专业组和非专业组各设一、二、三等奖和优秀奖若干。</w:t>
      </w:r>
    </w:p>
    <w:p>
      <w:pPr>
        <w:spacing w:line="640" w:lineRule="exact"/>
        <w:jc w:val="center"/>
        <w:rPr>
          <w:rFonts w:ascii="方正小标宋简体" w:hAnsi="华文中宋" w:eastAsia="方正小标宋简体"/>
          <w:bCs/>
          <w:sz w:val="44"/>
        </w:rPr>
      </w:pPr>
      <w:r>
        <w:rPr>
          <w:rFonts w:hint="eastAsia" w:ascii="仿宋_GB2312" w:hAnsi="仿宋_GB2312" w:eastAsia="仿宋_GB2312"/>
          <w:b/>
          <w:sz w:val="32"/>
        </w:rPr>
        <w:br w:type="page"/>
      </w:r>
      <w:r>
        <w:rPr>
          <w:rFonts w:hint="eastAsia" w:ascii="方正小标宋简体" w:hAnsi="华文中宋" w:eastAsia="方正小标宋简体"/>
          <w:bCs/>
          <w:sz w:val="44"/>
        </w:rPr>
        <w:t>河南师范大学校园舞蹈大赛参赛登记表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spacing w:line="600" w:lineRule="exact"/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学 院（盖章）：                    2020年  月  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9"/>
        <w:gridCol w:w="1105"/>
        <w:gridCol w:w="922"/>
        <w:gridCol w:w="1693"/>
        <w:gridCol w:w="857"/>
        <w:gridCol w:w="119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507" w:type="dxa"/>
            <w:gridSpan w:val="2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领 队</w:t>
            </w:r>
          </w:p>
        </w:tc>
        <w:tc>
          <w:tcPr>
            <w:tcW w:w="1105" w:type="dxa"/>
            <w:vAlign w:val="center"/>
          </w:tcPr>
          <w:p>
            <w:pPr>
              <w:spacing w:line="600" w:lineRule="exact"/>
              <w:ind w:right="184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2438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507" w:type="dxa"/>
            <w:gridSpan w:val="2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600" w:lineRule="exact"/>
              <w:ind w:right="184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438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3" w:hRule="atLeast"/>
          <w:jc w:val="center"/>
        </w:trPr>
        <w:tc>
          <w:tcPr>
            <w:tcW w:w="150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舞蹈名称</w:t>
            </w:r>
          </w:p>
        </w:tc>
        <w:tc>
          <w:tcPr>
            <w:tcW w:w="110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组别类别</w:t>
            </w: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</w:t>
            </w:r>
          </w:p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人数</w:t>
            </w:r>
          </w:p>
        </w:tc>
        <w:tc>
          <w:tcPr>
            <w:tcW w:w="169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参赛学生</w:t>
            </w:r>
          </w:p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    名</w:t>
            </w:r>
          </w:p>
        </w:tc>
        <w:tc>
          <w:tcPr>
            <w:tcW w:w="85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参赛时间</w:t>
            </w: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伴奏CD</w:t>
            </w:r>
          </w:p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种类</w:t>
            </w:r>
          </w:p>
        </w:tc>
        <w:tc>
          <w:tcPr>
            <w:tcW w:w="124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50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9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50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9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50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9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8522" w:type="dxa"/>
            <w:gridSpan w:val="8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原创作品填写以下信息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2612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舞蹈名称</w:t>
            </w:r>
          </w:p>
        </w:tc>
        <w:tc>
          <w:tcPr>
            <w:tcW w:w="5910" w:type="dxa"/>
            <w:gridSpan w:val="5"/>
            <w:vAlign w:val="center"/>
          </w:tcPr>
          <w:p>
            <w:pPr>
              <w:spacing w:line="600" w:lineRule="exact"/>
              <w:ind w:firstLine="640" w:firstLineChars="200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类别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374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124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编导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作曲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服装设计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A1"/>
    <w:rsid w:val="001364BE"/>
    <w:rsid w:val="002478B7"/>
    <w:rsid w:val="002B7EA9"/>
    <w:rsid w:val="008E0F21"/>
    <w:rsid w:val="00A31AA1"/>
    <w:rsid w:val="00D47A0C"/>
    <w:rsid w:val="00DB78D7"/>
    <w:rsid w:val="00E37A76"/>
    <w:rsid w:val="00ED6F4F"/>
    <w:rsid w:val="00F30964"/>
    <w:rsid w:val="05AA1D77"/>
    <w:rsid w:val="093C09B7"/>
    <w:rsid w:val="17E552FE"/>
    <w:rsid w:val="210D148A"/>
    <w:rsid w:val="5251719E"/>
    <w:rsid w:val="54EE7040"/>
    <w:rsid w:val="5F3F1F4E"/>
    <w:rsid w:val="679302E4"/>
    <w:rsid w:val="7E96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1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827</Characters>
  <Lines>6</Lines>
  <Paragraphs>1</Paragraphs>
  <TotalTime>17</TotalTime>
  <ScaleCrop>false</ScaleCrop>
  <LinksUpToDate>false</LinksUpToDate>
  <CharactersWithSpaces>970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2020-11-02T11:51:00Z</dcterms:created>
  <dc:creator>Windows 用户</dc:creator>
  <cp:lastModifiedBy>Administrator</cp:lastModifiedBy>
  <dcterms:modified xsi:type="dcterms:W3CDTF">2020-11-03T02:15:29Z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