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6"/>
          <w:szCs w:val="36"/>
        </w:rPr>
      </w:pPr>
      <w:r>
        <w:rPr>
          <w:rFonts w:hint="eastAsia" w:ascii="黑体" w:hAnsi="黑体" w:eastAsia="黑体"/>
          <w:sz w:val="36"/>
          <w:szCs w:val="36"/>
        </w:rPr>
        <w:t>马克思主义学院</w:t>
      </w:r>
      <w:r>
        <w:rPr>
          <w:rFonts w:hint="eastAsia" w:ascii="黑体" w:hAnsi="黑体" w:eastAsia="黑体"/>
          <w:sz w:val="36"/>
          <w:szCs w:val="36"/>
          <w:lang w:eastAsia="zh-CN"/>
        </w:rPr>
        <w:t>2019</w:t>
      </w:r>
      <w:r>
        <w:rPr>
          <w:rFonts w:hint="eastAsia" w:ascii="黑体" w:hAnsi="黑体" w:eastAsia="黑体"/>
          <w:sz w:val="36"/>
          <w:szCs w:val="36"/>
        </w:rPr>
        <w:t>年度理论中心组学习计划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kern w:val="0"/>
          <w:sz w:val="32"/>
          <w:szCs w:val="32"/>
          <w:shd w:val="clear" w:fill="F2FBEE"/>
          <w:lang w:val="en-US" w:eastAsia="zh-CN" w:bidi="ar"/>
        </w:rPr>
      </w:pPr>
      <w:r>
        <w:rPr>
          <w:rFonts w:hint="eastAsia" w:ascii="仿宋" w:hAnsi="仿宋" w:eastAsia="仿宋" w:cs="仿宋"/>
          <w:color w:val="auto"/>
          <w:sz w:val="32"/>
          <w:szCs w:val="32"/>
        </w:rPr>
        <w:t>2019年是深入学习贯彻习近平新时代中国特色社会主义思想和党的十九大精神的重要一年，是决胜全面建成小康社会的冲刺之年，是全面贯彻省委十一届三次全会部署的落实之年。</w:t>
      </w:r>
      <w:r>
        <w:rPr>
          <w:rFonts w:hint="eastAsia" w:ascii="仿宋" w:hAnsi="仿宋" w:eastAsia="仿宋" w:cs="仿宋"/>
          <w:i w:val="0"/>
          <w:caps w:val="0"/>
          <w:color w:val="auto"/>
          <w:spacing w:val="0"/>
          <w:kern w:val="0"/>
          <w:sz w:val="32"/>
          <w:szCs w:val="32"/>
          <w:shd w:val="clear" w:fill="F2FBEE"/>
          <w:lang w:val="en-US" w:eastAsia="zh-CN" w:bidi="ar"/>
        </w:rPr>
        <w:t>加强领导干部理论学习、强化理论武装至关重要。根据中央、省委部署要求，结合学校实际，现对2019年党总支理论学习中心组学习作如下安排。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以习近平新时代中国特色社会主义思想为指导，全面贯彻党的十九大和十九届二中、三中全会精神，深入学习贯彻习近平总书记视察河南重要讲话、重要指示批示精神，全面贯彻落实全国教育大会，坚持社会主义办学方向，坚持党的领导，围绕立德树人根本任务和学院事业发展需要，牢固树立理想信念，紧紧抓住思想理论武装这个根本，把学习的过程作为增强“四个意识”、坚定“四个自信”的过程，把学习的成效体现在坚决维护习近平总书记党中央的核心、全党的核心地位，坚决维护党中央权威和集中统一领导上来，为加快推进全国重点马院提供坚强思想保证和强大精神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二、学习内容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kern w:val="0"/>
          <w:sz w:val="32"/>
          <w:szCs w:val="32"/>
          <w:shd w:val="clear" w:fill="F2FBEE"/>
          <w:lang w:val="en-US" w:eastAsia="zh-CN" w:bidi="ar"/>
        </w:rPr>
      </w:pPr>
      <w:r>
        <w:rPr>
          <w:rFonts w:hint="eastAsia" w:ascii="仿宋" w:hAnsi="仿宋" w:eastAsia="仿宋" w:cs="仿宋"/>
          <w:i w:val="0"/>
          <w:caps w:val="0"/>
          <w:color w:val="auto"/>
          <w:spacing w:val="0"/>
          <w:kern w:val="0"/>
          <w:sz w:val="32"/>
          <w:szCs w:val="32"/>
          <w:shd w:val="clear" w:fill="F2FBEE"/>
          <w:lang w:val="en-US" w:eastAsia="zh-CN" w:bidi="ar"/>
        </w:rPr>
        <w:t>要把学习习近平新时代中国特色社会主义思想作为重中之重，坚持联系实际学、持续跟进学、融会贯通学，全面把握党的创新理论的科学体系和精神实质，系统领会贯穿其中的马克思主义立场、观点和方法，不断提高马克思主义理论水平，切实推动习近平新时代中国特色社会主义思想落地生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总体分为八个专题，具体时间安排和专题内容可依实际情况进行相应调整。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专题一：坚持用习近平新时代中国特色社会主义思想和党的十九大精神武装头脑，努力在学懂弄通做实上下功夫，做习近平新时代中国特色社会主义思想的坚定信仰者、积极实践者、忠诚捍卫者。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习近平新时代中国特色社会主义思想是党和国家必须长期坚持的根本指导思想，是引领中华民族伟大复兴的指路明灯。要坚持系统学，准确把握“八个明确”主要内容和“十四个坚持”基本方略的重大创新思想创新观点，全面掌握党的十九大提出的新思想、新观点、新论断、新任务、新举措，树牢“四个意识”，坚定“四个自信”，做到“两个维护”，在学习中坚定理想信念、改造主观世界、解决实际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习近平总书记在党的十九大、十九届一中、二中、三中全会上的重要讲话等；2.《习近平谈治国理政》第一、二卷；3.《习近平新时代中国特色社会主义思想学习纲要》《习近平新时代中国特色社会主义思想三十讲》《习近平总书记系列重要讲话读本》；4.《习近平关于社会主义社会建设论述摘编》《习近平关于社会主义生态文明建设论述摘编》《习近平关于全面深化改革论述摘编》《习近平关于全面依法治国论述摘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专题二：加强对马克思主义经典著作的学习，深刻认识马克思主义的时代意义和现实意义，锲而不舍推进马克思主义中国化、时代化、大众化，使马克思主义放射出更加灿烂的真理光芒。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深入理解和把握辩证唯物主义和历史唯物主义的基本原理、世界观、方法论，马克思主义的实践观、群众观、发展观等，真正把马克思主义这个看家本领学精悟透用好。要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更加坚定马克思主义信仰和共产主义理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马克思恩格斯文集》《列宁专题文集》《马克思恩格斯列宁哲学论述摘编》《马克思主义哲学十讲(党员干部读本)》《马列主义经典著作选编（党员干部读本）》；2.《毛泽东选集》《邓小平文选》《江泽民文选》《胡锦涛文选》；3.习近平：《在十九届中央政治局第五次集体学习时的讲话》《在哲学社会科学工作座谈会上的讲话》《在庆祝中国共产党成立95 周年大会上的讲话》《在纪念马克思诞辰 200 周年大会上的讲话》《辩证唯物主义是中国共产党人的世界观和方法论》等。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专题三：深入学习贯彻习近平总书记关于扎实做好保障和改善民生工作的重要指示精神，保护生态环境，促进稳定发展，建设和谐校园，使师生员工有更多的获得感和幸福感。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学习要点：坚持以人民为中心的发展理念，把增进民生福祉作为发展的根本目的，多谋民生之利、多解民生之忧，牢固树立绿水青山就是金山银山的理念和生态环保理念。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重点篇目：1.习近平：《在全国生态环境保护大会上的讲话》；2.李克强：《在全国生态环境保护大会上的讲话》等。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专题四：深入学习贯彻党的十九届四中全会等重要会议精神，加强党的政治建设，进一步统一思想、凝聚力量，确保党中央提出的重大观点论断和决策部署落到实处。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深入学习贯彻党的十九届四中全会等重要会议精神特别是习近平总书记重要讲话精神，学习关于加强党的政治建设的意见等，严格执行中国共产党重大事项请示报告制度，全面理解把握党中央提出的重大观点、重大论断、重大决策部署和重大工作安排，切实提高政治站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习近平总书记在党的十九届四中全会等会议上的重要讲话精神；2.党的十九届四中全会有关报告、决议等；3.《习近平关于社会主义政治建设论述摘编》；4.《关于新形势下党内政治生活的若干准则》《中共中央关于加强党的政治建设的意见》《中共中央政治局关于加强和维护党中央集中统一领导的若干规定》《中国共产党重大事项请示报告条例》《中国共产党支部工作条例（试行）》等；5.中央和省委有关文件制度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五：深入学习贯彻习近平总书记关于扎实抓好干部队伍建设的重要指示精神，不忘初心、牢记使命，坚决扛起全面从严治党政治责任，继续推进党风廉政建设和反腐败斗争，为做好各项工作提供坚强组织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深入学习领会党中央推进全面从严治党的决策部署，结合“不忘初心、牢记使命”主题教育，从严从实抓班子带队伍，加强党员干部教育管理监督，用好历史文化资源和革命文化资源，坚定理想信念，涵养为政之德，打造忠诚干净担当的干部队伍，不断推进自我革命，筑牢思想道德防线，增强拒腐防变和抵御风险能力，时刻保持共产党人的政治本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习近平：《在十九届中央纪委三次全会上的讲话》《在中央政治局民主生活会上的讲话》《在十九届中央政治局第十一次集体学习时的讲话》；2.《习近平关于全面从严治党论述摘编》；3.《中国共产党章程》《中国共产党廉洁自律准则》《中国共产党纪律处分条例》《中国共产党问责条例》《中共中央政治局贯彻落实中央八项规定实施细则》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专题六：深入学习贯彻2019年全国、全省“两会”关于高等教育改革发展的决策部署，以及全国、全省教育大会精神，加快推动教育现代化，建设教育强国，努力办好人民满意的教育。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深刻领会党中央关于教育“国之大计、党之大计”的战略定位，学习总结建国70年来高等教育发展历程和经验成就，落实立德树人根本任务，按照高质量发展要求，认真贯彻党的教育方针，坚持改革创新，下大力气破解制约学院发展的突出短板和薄弱环节，加快全国重点马院建设步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1.2019年全国“两会”精神；2.习近平：《在全国教育大会上的讲话》；3.李克强：《在全国教育大会上的讲话》；4.《教育部2019年工作要点》《陈宝生在2019年全国教育工作会议上的讲话》；5.《国家中长期教育改革和发展规划纲要（2011-2020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专题七：坚定文化自信，大力弘扬沂蒙精神，深入实施红色基因传承工程和中华优秀传统文化传承发展工程，积极培育和践行社会主义核心价值观，建设具有强大凝聚力和引领力的社会主义意识形态。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学习要点：深入学习贯彻习近平总书记</w:t>
      </w:r>
      <w:r>
        <w:rPr>
          <w:rFonts w:hint="eastAsia" w:ascii="仿宋" w:hAnsi="仿宋" w:eastAsia="仿宋" w:cs="仿宋"/>
          <w:i w:val="0"/>
          <w:caps w:val="0"/>
          <w:color w:val="auto"/>
          <w:spacing w:val="0"/>
          <w:kern w:val="0"/>
          <w:sz w:val="32"/>
          <w:szCs w:val="32"/>
          <w:shd w:val="clear" w:fill="F2FBEE"/>
          <w:lang w:val="en-US" w:eastAsia="zh-CN" w:bidi="ar"/>
        </w:rPr>
        <w:t>关于社会主义文化建设论述</w:t>
      </w:r>
      <w:bookmarkStart w:id="0" w:name="_GoBack"/>
      <w:bookmarkEnd w:id="0"/>
      <w:r>
        <w:rPr>
          <w:rFonts w:hint="eastAsia" w:ascii="仿宋" w:hAnsi="仿宋" w:eastAsia="仿宋" w:cs="仿宋"/>
          <w:i w:val="0"/>
          <w:caps w:val="0"/>
          <w:color w:val="auto"/>
          <w:spacing w:val="0"/>
          <w:kern w:val="0"/>
          <w:sz w:val="32"/>
          <w:szCs w:val="32"/>
          <w:shd w:val="clear" w:fill="F2FBEE"/>
          <w:lang w:val="en-US" w:eastAsia="zh-CN" w:bidi="ar"/>
        </w:rPr>
        <w:t>，坚定文化自信，用中华优秀传统文化涵养社会主义核心价值观，传承红色基因。坚持党管意识形态，严格落实意识形态工作责任制，牢牢掌握意识形态工作领导权、主动权、话语权。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重点篇目：1.习近平：《在全国宣传思想工作会议上的讲话》；2.《习近平关于社会主义文化建设论述摘编》等。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专题八：围绕庆祝新中国成立70周年，回顾我国社会主义建设取得的巨大成就，弘扬爱国主义精神，增强责任担当和使命意识，推动中国特色社会主义事业全面发展。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学习要点：庆祝新中国成立 70 周年，是党和国家政治生活中的大事，对于激励和动员全党全国各族人民紧密团结在以习近平同志为核心的党中央周围、为夺取新时代中国特色社会主义伟大胜利而不懈奋斗具有重大意义。要学习新中国成立 70 年来的光辉历程和宝贵经验，展示党的十八大以来的历史性变革和成就，激发爱国热情，凝聚奋进力量，激励全校师生以永不懈怠的精神状态和一往无前的奋斗姿态，继续朝着实现民族复兴的宏伟目标奋勇前进。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重点篇目：1.庆祝新中国成立 70 周年有关重要讲话、重要文件等；2.《建国以来重要文献选编》《三中全会以来重要文献选编》《十二大以来重要文献选编》《十三大以来重要文献选编》《十四大以来重要文献选编》《十五大以来重要文献选编》《十六大以来重要文献选编》《十七大以来重要文献选编》《十八大以来重要文献选编》；3.《中华人民共和国大事记（1949—2009）》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三、学习要求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党总支理论学习中心组要根据本学习计划，抓好组织领导，确保学习任务落到实处，努力提高学习效果。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1.集中研讨专题学。中心组学习是领导干部加强理论学习的重要组织形式。要切实履行党总支理论学习主体责任，党总支书记要认真履行第一责任人职责，领导班子要发挥示范引领作用。要严格执行中心组学习考勤、学习记录等日常管理制度，建立健全学习管理长效机制，推动学习往深里走、往实里走、往心里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2.创新形式灵活学。要注重运用网络讲堂、网上培训等新兴媒体平台，充分利用“学习强国”平台，拓宽学习渠道，增强学习的吸引力、针对性和实效性。要把个人自学思考与集体学习研讨相结合、把理论学习与专题调研相结合、把常规学习与在线学习相结合，努力做到全面、全过程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3.联系实际深入学。坚持理论联系实际的马克思主义学风，紧密结合新时代新形势新要求，紧密结合学校中心工作，紧密结合思想和工作实际，努力掌握马克思主义立场、观点、方法，学以致用、学用相长。坚持问题导向，大兴调查研究之风，善于发现问题、提出问题、直面问题，切实研究解决学校发展中的难点问题、师生员工反映的突出问题，在破解重点难点问题中增强能力，提高综合素质，真正把学习成果转化为全国重点马院建设的强大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right"/>
        <w:rPr>
          <w:rFonts w:hint="eastAsia" w:ascii="仿宋" w:hAnsi="仿宋" w:eastAsia="仿宋" w:cs="仿宋"/>
          <w:i w:val="0"/>
          <w:caps w:val="0"/>
          <w:color w:val="auto"/>
          <w:spacing w:val="0"/>
          <w:kern w:val="0"/>
          <w:sz w:val="32"/>
          <w:szCs w:val="32"/>
          <w:shd w:val="clear" w:fill="F2FBEE"/>
          <w:lang w:val="en-US" w:eastAsia="zh-CN" w:bidi="ar"/>
        </w:rPr>
      </w:pPr>
      <w:r>
        <w:rPr>
          <w:rFonts w:hint="eastAsia" w:ascii="仿宋" w:hAnsi="仿宋" w:eastAsia="仿宋" w:cs="仿宋"/>
          <w:i w:val="0"/>
          <w:caps w:val="0"/>
          <w:color w:val="auto"/>
          <w:spacing w:val="0"/>
          <w:kern w:val="0"/>
          <w:sz w:val="32"/>
          <w:szCs w:val="32"/>
          <w:shd w:val="clear" w:fill="F2FBEE"/>
          <w:lang w:val="en-US" w:eastAsia="zh-CN" w:bidi="ar"/>
        </w:rPr>
        <w:t>马克思主义学院党总支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2FBEE"/>
        <w:spacing w:before="600" w:beforeAutospacing="0" w:after="0" w:afterAutospacing="0" w:line="360" w:lineRule="auto"/>
        <w:ind w:left="0" w:leftChars="0" w:right="0" w:firstLine="640" w:firstLineChars="200"/>
        <w:jc w:val="righ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kern w:val="0"/>
          <w:sz w:val="32"/>
          <w:szCs w:val="32"/>
          <w:shd w:val="clear" w:fill="F2FBEE"/>
          <w:lang w:val="en-US" w:eastAsia="zh-CN" w:bidi="ar"/>
        </w:rPr>
        <w:t>2019年3月2日</w:t>
      </w:r>
    </w:p>
    <w:p>
      <w:pPr>
        <w:spacing w:line="360" w:lineRule="auto"/>
        <w:ind w:left="0" w:leftChars="0" w:firstLine="640" w:firstLineChars="200"/>
        <w:rPr>
          <w:rFonts w:hint="eastAsia" w:ascii="仿宋" w:hAnsi="仿宋" w:eastAsia="仿宋" w:cs="仿宋"/>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A0FA5"/>
    <w:rsid w:val="1E6A0FA5"/>
    <w:rsid w:val="5F1D7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2020-06-08T12:49:00Z</dcterms:created>
  <dc:creator>进无止境……</dc:creator>
  <cp:lastModifiedBy>进无止境……</cp:lastModifiedBy>
  <dcterms:modified xsi:type="dcterms:W3CDTF">2020-06-08T19:16:45Z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