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799E" w14:textId="7036A309" w:rsidR="008637E9" w:rsidRPr="00855D64" w:rsidRDefault="008637E9" w:rsidP="008637E9">
      <w:pPr>
        <w:jc w:val="center"/>
        <w:rPr>
          <w:rFonts w:ascii="黑体" w:eastAsia="黑体" w:hAnsi="黑体" w:hint="eastAsia"/>
          <w:sz w:val="32"/>
          <w:szCs w:val="36"/>
        </w:rPr>
      </w:pPr>
      <w:r w:rsidRPr="00855D64">
        <w:rPr>
          <w:rFonts w:ascii="黑体" w:eastAsia="黑体" w:hAnsi="黑体"/>
          <w:sz w:val="32"/>
          <w:szCs w:val="36"/>
        </w:rPr>
        <w:t>南方航空专属出行惠民服务</w:t>
      </w:r>
    </w:p>
    <w:p w14:paraId="6B7AE4BF" w14:textId="6A6EB951" w:rsidR="008637E9" w:rsidRPr="00855D64" w:rsidRDefault="008637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为进一步优化教职工差旅出行，提升出行便捷度和舒适性，经对接洽谈，</w:t>
      </w:r>
      <w:r w:rsidR="00207976" w:rsidRPr="00855D64">
        <w:rPr>
          <w:rFonts w:ascii="仿宋_GB2312" w:eastAsia="仿宋_GB2312" w:hint="eastAsia"/>
          <w:sz w:val="28"/>
          <w:szCs w:val="32"/>
        </w:rPr>
        <w:t>校工会</w:t>
      </w:r>
      <w:r w:rsidRPr="00855D64">
        <w:rPr>
          <w:rFonts w:ascii="仿宋_GB2312" w:eastAsia="仿宋_GB2312" w:hint="eastAsia"/>
          <w:sz w:val="28"/>
          <w:szCs w:val="32"/>
        </w:rPr>
        <w:t>与中国南方航空河南航空有限公司（以下简称“南航”）达成教职工</w:t>
      </w:r>
      <w:r w:rsidR="00207976" w:rsidRPr="00855D64">
        <w:rPr>
          <w:rFonts w:ascii="仿宋_GB2312" w:eastAsia="仿宋_GB2312" w:hint="eastAsia"/>
          <w:sz w:val="28"/>
          <w:szCs w:val="32"/>
        </w:rPr>
        <w:t>出行</w:t>
      </w:r>
      <w:r w:rsidRPr="00855D64">
        <w:rPr>
          <w:rFonts w:ascii="仿宋_GB2312" w:eastAsia="仿宋_GB2312" w:hint="eastAsia"/>
          <w:sz w:val="28"/>
          <w:szCs w:val="32"/>
        </w:rPr>
        <w:t>惠民合作。即日起，南航为我校教职工出行提供专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属</w:t>
      </w:r>
      <w:r w:rsidR="00A10F87" w:rsidRPr="00855D64">
        <w:rPr>
          <w:rFonts w:ascii="仿宋_GB2312" w:eastAsia="仿宋_GB2312" w:hint="eastAsia"/>
          <w:sz w:val="28"/>
          <w:szCs w:val="32"/>
        </w:rPr>
        <w:t>优惠</w:t>
      </w:r>
      <w:proofErr w:type="gramEnd"/>
      <w:r w:rsidR="00A10F87" w:rsidRPr="00855D64">
        <w:rPr>
          <w:rFonts w:ascii="仿宋_GB2312" w:eastAsia="仿宋_GB2312" w:hint="eastAsia"/>
          <w:sz w:val="28"/>
          <w:szCs w:val="32"/>
        </w:rPr>
        <w:t>服务。</w:t>
      </w:r>
      <w:r w:rsidRPr="00855D64">
        <w:rPr>
          <w:rFonts w:ascii="仿宋_GB2312" w:eastAsia="仿宋_GB2312" w:hint="eastAsia"/>
          <w:sz w:val="28"/>
          <w:szCs w:val="32"/>
        </w:rPr>
        <w:t>相关事宜如下：</w:t>
      </w:r>
    </w:p>
    <w:p w14:paraId="11F90B61" w14:textId="2332730A" w:rsidR="008637E9" w:rsidRPr="00855D64" w:rsidRDefault="008637E9" w:rsidP="00557C1B">
      <w:pPr>
        <w:adjustRightInd w:val="0"/>
        <w:snapToGrid w:val="0"/>
        <w:spacing w:line="300" w:lineRule="auto"/>
        <w:ind w:firstLineChars="200" w:firstLine="562"/>
        <w:rPr>
          <w:rFonts w:ascii="仿宋_GB2312" w:eastAsia="仿宋_GB2312"/>
          <w:b/>
          <w:bCs/>
          <w:sz w:val="28"/>
          <w:szCs w:val="32"/>
        </w:rPr>
      </w:pPr>
      <w:r w:rsidRPr="00855D64">
        <w:rPr>
          <w:rFonts w:ascii="仿宋_GB2312" w:eastAsia="仿宋_GB2312" w:hint="eastAsia"/>
          <w:b/>
          <w:bCs/>
          <w:sz w:val="28"/>
          <w:szCs w:val="32"/>
        </w:rPr>
        <w:t>一、专</w:t>
      </w:r>
      <w:proofErr w:type="gramStart"/>
      <w:r w:rsidRPr="00855D64">
        <w:rPr>
          <w:rFonts w:ascii="仿宋_GB2312" w:eastAsia="仿宋_GB2312" w:hint="eastAsia"/>
          <w:b/>
          <w:bCs/>
          <w:sz w:val="28"/>
          <w:szCs w:val="32"/>
        </w:rPr>
        <w:t>属优惠</w:t>
      </w:r>
      <w:proofErr w:type="gramEnd"/>
      <w:r w:rsidR="00A10F87" w:rsidRPr="00855D64">
        <w:rPr>
          <w:rFonts w:ascii="仿宋_GB2312" w:eastAsia="仿宋_GB2312" w:hint="eastAsia"/>
          <w:b/>
          <w:bCs/>
          <w:sz w:val="28"/>
          <w:szCs w:val="32"/>
        </w:rPr>
        <w:t>服务</w:t>
      </w:r>
      <w:r w:rsidRPr="00855D64">
        <w:rPr>
          <w:rFonts w:ascii="仿宋_GB2312" w:eastAsia="仿宋_GB2312" w:hint="eastAsia"/>
          <w:b/>
          <w:bCs/>
          <w:sz w:val="28"/>
          <w:szCs w:val="32"/>
        </w:rPr>
        <w:t>内容（</w:t>
      </w:r>
      <w:r w:rsidR="00207976" w:rsidRPr="00855D64">
        <w:rPr>
          <w:rFonts w:ascii="仿宋_GB2312" w:eastAsia="仿宋_GB2312" w:hint="eastAsia"/>
          <w:b/>
          <w:bCs/>
          <w:sz w:val="28"/>
          <w:szCs w:val="32"/>
        </w:rPr>
        <w:t>以下内容</w:t>
      </w:r>
      <w:r w:rsidRPr="00855D64">
        <w:rPr>
          <w:rFonts w:ascii="仿宋_GB2312" w:eastAsia="仿宋_GB2312" w:hint="eastAsia"/>
          <w:b/>
          <w:bCs/>
          <w:sz w:val="28"/>
          <w:szCs w:val="32"/>
        </w:rPr>
        <w:t>全部免费）</w:t>
      </w:r>
    </w:p>
    <w:p w14:paraId="1A3653C5" w14:textId="14E3CFC5" w:rsidR="008637E9" w:rsidRPr="00855D64" w:rsidRDefault="008637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我校教职工，乘坐南航航班出行，提前对接票务预订人员，可享受以下优惠服务：</w:t>
      </w:r>
    </w:p>
    <w:p w14:paraId="6AA41719" w14:textId="1F5D4F2A" w:rsidR="008637E9" w:rsidRPr="00855D64" w:rsidRDefault="008637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1.免费泊车。可享受郑州机场</w:t>
      </w:r>
      <w:r w:rsidR="0049505E" w:rsidRPr="00855D64">
        <w:rPr>
          <w:rFonts w:ascii="仿宋_GB2312" w:eastAsia="仿宋_GB2312" w:hint="eastAsia"/>
          <w:sz w:val="28"/>
          <w:szCs w:val="32"/>
        </w:rPr>
        <w:t>3天</w:t>
      </w:r>
      <w:r w:rsidRPr="00855D64">
        <w:rPr>
          <w:rFonts w:ascii="仿宋_GB2312" w:eastAsia="仿宋_GB2312" w:hint="eastAsia"/>
          <w:sz w:val="28"/>
          <w:szCs w:val="32"/>
        </w:rPr>
        <w:t>免费停车服务，解决长途出差、寒暑假出行停车贵、停车难的问题。</w:t>
      </w:r>
    </w:p>
    <w:p w14:paraId="5B535175" w14:textId="6E5213F0" w:rsidR="008637E9" w:rsidRPr="00855D64" w:rsidRDefault="008637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2.提前值机</w:t>
      </w:r>
      <w:r w:rsidR="00A10F87" w:rsidRPr="00855D64">
        <w:rPr>
          <w:rFonts w:ascii="仿宋_GB2312" w:eastAsia="仿宋_GB2312" w:hint="eastAsia"/>
          <w:sz w:val="28"/>
          <w:szCs w:val="32"/>
        </w:rPr>
        <w:t>选座</w:t>
      </w:r>
      <w:r w:rsidRPr="00855D64">
        <w:rPr>
          <w:rFonts w:ascii="仿宋_GB2312" w:eastAsia="仿宋_GB2312" w:hint="eastAsia"/>
          <w:sz w:val="28"/>
          <w:szCs w:val="32"/>
        </w:rPr>
        <w:t>。可提前为预选</w:t>
      </w:r>
      <w:r w:rsidR="00ED15A1" w:rsidRPr="00855D64">
        <w:rPr>
          <w:rFonts w:ascii="仿宋_GB2312" w:eastAsia="仿宋_GB2312" w:hint="eastAsia"/>
          <w:sz w:val="28"/>
          <w:szCs w:val="32"/>
        </w:rPr>
        <w:t>锁定意愿</w:t>
      </w:r>
      <w:r w:rsidRPr="00855D64">
        <w:rPr>
          <w:rFonts w:ascii="仿宋_GB2312" w:eastAsia="仿宋_GB2312" w:hint="eastAsia"/>
          <w:sz w:val="28"/>
          <w:szCs w:val="32"/>
        </w:rPr>
        <w:t>座位（前排、靠窗、过道安静座位优先预留），避免随机分配后排、中间座位；出行当日</w:t>
      </w:r>
      <w:r w:rsidR="00A10F87" w:rsidRPr="00855D64">
        <w:rPr>
          <w:rFonts w:ascii="仿宋_GB2312" w:eastAsia="仿宋_GB2312" w:hint="eastAsia"/>
          <w:sz w:val="28"/>
          <w:szCs w:val="32"/>
        </w:rPr>
        <w:t>提前</w:t>
      </w:r>
      <w:r w:rsidRPr="00855D64">
        <w:rPr>
          <w:rFonts w:ascii="仿宋_GB2312" w:eastAsia="仿宋_GB2312" w:hint="eastAsia"/>
          <w:sz w:val="28"/>
          <w:szCs w:val="32"/>
        </w:rPr>
        <w:t>协助值机、</w:t>
      </w:r>
      <w:r w:rsidR="00A10F87" w:rsidRPr="00855D64">
        <w:rPr>
          <w:rFonts w:ascii="仿宋_GB2312" w:eastAsia="仿宋_GB2312" w:hint="eastAsia"/>
          <w:sz w:val="28"/>
          <w:szCs w:val="32"/>
        </w:rPr>
        <w:t>办理托运等服务。</w:t>
      </w:r>
    </w:p>
    <w:p w14:paraId="24A3DFB2" w14:textId="7AF51D06" w:rsidR="008637E9" w:rsidRPr="00855D64" w:rsidRDefault="005236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3</w:t>
      </w:r>
      <w:r w:rsidR="008637E9" w:rsidRPr="00855D64">
        <w:rPr>
          <w:rFonts w:ascii="仿宋_GB2312" w:eastAsia="仿宋_GB2312" w:hint="eastAsia"/>
          <w:sz w:val="28"/>
          <w:szCs w:val="32"/>
        </w:rPr>
        <w:t>.贵宾休息。候机期间可免费进入南航</w:t>
      </w:r>
      <w:r w:rsidR="0049505E" w:rsidRPr="00855D64">
        <w:rPr>
          <w:rFonts w:ascii="仿宋_GB2312" w:eastAsia="仿宋_GB2312" w:hint="eastAsia"/>
          <w:sz w:val="28"/>
          <w:szCs w:val="32"/>
        </w:rPr>
        <w:t>集团客户</w:t>
      </w:r>
      <w:r w:rsidR="008637E9" w:rsidRPr="00855D64">
        <w:rPr>
          <w:rFonts w:ascii="仿宋_GB2312" w:eastAsia="仿宋_GB2312" w:hint="eastAsia"/>
          <w:sz w:val="28"/>
          <w:szCs w:val="32"/>
        </w:rPr>
        <w:t>贵宾休息室，</w:t>
      </w:r>
      <w:r w:rsidR="00ED15A1" w:rsidRPr="00855D64">
        <w:rPr>
          <w:rFonts w:ascii="仿宋_GB2312" w:eastAsia="仿宋_GB2312" w:hint="eastAsia"/>
          <w:sz w:val="28"/>
          <w:szCs w:val="32"/>
        </w:rPr>
        <w:t>体验</w:t>
      </w:r>
      <w:r w:rsidR="008637E9" w:rsidRPr="00855D64">
        <w:rPr>
          <w:rFonts w:ascii="仿宋_GB2312" w:eastAsia="仿宋_GB2312" w:hint="eastAsia"/>
          <w:sz w:val="28"/>
          <w:szCs w:val="32"/>
        </w:rPr>
        <w:t>休憩服务。</w:t>
      </w:r>
    </w:p>
    <w:p w14:paraId="5BC175DF" w14:textId="5B05681A" w:rsidR="005236E9" w:rsidRPr="00855D64" w:rsidRDefault="005236E9" w:rsidP="005236E9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4.快速安检（限南航航班）。如遇紧急情况，可提前安排快速安检通道。</w:t>
      </w:r>
    </w:p>
    <w:p w14:paraId="72E182C1" w14:textId="55F3706C" w:rsidR="008637E9" w:rsidRPr="00855D64" w:rsidRDefault="008637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5.登机接送</w:t>
      </w:r>
      <w:r w:rsidR="00A10F87" w:rsidRPr="00855D64">
        <w:rPr>
          <w:rFonts w:ascii="仿宋_GB2312" w:eastAsia="仿宋_GB2312" w:hint="eastAsia"/>
          <w:sz w:val="28"/>
          <w:szCs w:val="32"/>
        </w:rPr>
        <w:t>。</w:t>
      </w:r>
      <w:r w:rsidRPr="00855D64">
        <w:rPr>
          <w:rFonts w:ascii="仿宋_GB2312" w:eastAsia="仿宋_GB2312" w:hint="eastAsia"/>
          <w:sz w:val="28"/>
          <w:szCs w:val="32"/>
        </w:rPr>
        <w:t>远距离远机位航班，可协调机场电瓶车接送直达登机口。</w:t>
      </w:r>
    </w:p>
    <w:p w14:paraId="62943829" w14:textId="3B0A7C44" w:rsidR="008637E9" w:rsidRPr="00855D64" w:rsidRDefault="00A10F87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6</w:t>
      </w:r>
      <w:r w:rsidR="008637E9" w:rsidRPr="00855D64">
        <w:rPr>
          <w:rFonts w:ascii="仿宋_GB2312" w:eastAsia="仿宋_GB2312" w:hint="eastAsia"/>
          <w:sz w:val="28"/>
          <w:szCs w:val="32"/>
        </w:rPr>
        <w:t>.团队保障</w:t>
      </w:r>
      <w:r w:rsidRPr="00855D64">
        <w:rPr>
          <w:rFonts w:ascii="仿宋_GB2312" w:eastAsia="仿宋_GB2312" w:hint="eastAsia"/>
          <w:sz w:val="28"/>
          <w:szCs w:val="32"/>
        </w:rPr>
        <w:t>。</w:t>
      </w:r>
      <w:r w:rsidR="008637E9" w:rsidRPr="00855D64">
        <w:rPr>
          <w:rFonts w:ascii="仿宋_GB2312" w:eastAsia="仿宋_GB2312" w:hint="eastAsia"/>
          <w:sz w:val="28"/>
          <w:szCs w:val="32"/>
        </w:rPr>
        <w:t>集体出差等团队出行，可提供全程批量值机、统一选座、团队接送协调服务。</w:t>
      </w:r>
    </w:p>
    <w:p w14:paraId="7B3CE361" w14:textId="1E649523" w:rsidR="00A10F87" w:rsidRPr="00855D64" w:rsidRDefault="00A10F87" w:rsidP="00557C1B">
      <w:pPr>
        <w:adjustRightInd w:val="0"/>
        <w:snapToGrid w:val="0"/>
        <w:spacing w:line="300" w:lineRule="auto"/>
        <w:ind w:firstLineChars="200" w:firstLine="562"/>
        <w:rPr>
          <w:rFonts w:ascii="仿宋_GB2312" w:eastAsia="仿宋_GB2312"/>
          <w:b/>
          <w:bCs/>
          <w:sz w:val="28"/>
          <w:szCs w:val="32"/>
        </w:rPr>
      </w:pPr>
      <w:r w:rsidRPr="00855D64">
        <w:rPr>
          <w:rFonts w:ascii="仿宋_GB2312" w:eastAsia="仿宋_GB2312" w:hint="eastAsia"/>
          <w:b/>
          <w:bCs/>
          <w:sz w:val="28"/>
          <w:szCs w:val="32"/>
        </w:rPr>
        <w:t>二、专</w:t>
      </w:r>
      <w:proofErr w:type="gramStart"/>
      <w:r w:rsidRPr="00855D64">
        <w:rPr>
          <w:rFonts w:ascii="仿宋_GB2312" w:eastAsia="仿宋_GB2312" w:hint="eastAsia"/>
          <w:b/>
          <w:bCs/>
          <w:sz w:val="28"/>
          <w:szCs w:val="32"/>
        </w:rPr>
        <w:t>属优惠</w:t>
      </w:r>
      <w:proofErr w:type="gramEnd"/>
      <w:r w:rsidRPr="00855D64">
        <w:rPr>
          <w:rFonts w:ascii="仿宋_GB2312" w:eastAsia="仿宋_GB2312" w:hint="eastAsia"/>
          <w:b/>
          <w:bCs/>
          <w:sz w:val="28"/>
          <w:szCs w:val="32"/>
        </w:rPr>
        <w:t>服务使用方式</w:t>
      </w:r>
    </w:p>
    <w:p w14:paraId="69EBF280" w14:textId="0AEF27A2" w:rsidR="00A10F87" w:rsidRPr="00855D64" w:rsidRDefault="00A10F87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南航指定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郑州双</w:t>
      </w:r>
      <w:proofErr w:type="gramEnd"/>
      <w:r w:rsidRPr="00855D64">
        <w:rPr>
          <w:rFonts w:ascii="仿宋_GB2312" w:eastAsia="仿宋_GB2312" w:hint="eastAsia"/>
          <w:sz w:val="28"/>
          <w:szCs w:val="32"/>
        </w:rPr>
        <w:t>鹤航空票务公司提供服务</w:t>
      </w:r>
      <w:r w:rsidR="00BA1F6A" w:rsidRPr="00855D64">
        <w:rPr>
          <w:rFonts w:ascii="仿宋_GB2312" w:eastAsia="仿宋_GB2312" w:hint="eastAsia"/>
          <w:sz w:val="28"/>
          <w:szCs w:val="32"/>
        </w:rPr>
        <w:t>。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教职工</w:t>
      </w:r>
      <w:r w:rsidR="00BA1F6A" w:rsidRPr="00855D64">
        <w:rPr>
          <w:rFonts w:ascii="仿宋_GB2312" w:eastAsia="仿宋_GB2312" w:hint="eastAsia"/>
          <w:sz w:val="28"/>
          <w:szCs w:val="32"/>
        </w:rPr>
        <w:t>如拟乘坐</w:t>
      </w:r>
      <w:proofErr w:type="gramEnd"/>
      <w:r w:rsidR="00BA1F6A" w:rsidRPr="00855D64">
        <w:rPr>
          <w:rFonts w:ascii="仿宋_GB2312" w:eastAsia="仿宋_GB2312" w:hint="eastAsia"/>
          <w:sz w:val="28"/>
          <w:szCs w:val="32"/>
        </w:rPr>
        <w:t>南航航班，可在订票时联系票务服务人员，预约时说明“河南师范大学教职工专属权益”，以便识别匹配相关服务。</w:t>
      </w:r>
    </w:p>
    <w:p w14:paraId="1BC318DB" w14:textId="77777777" w:rsidR="00A10F87" w:rsidRPr="00855D64" w:rsidRDefault="00A10F87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24 小时服务热线：0371-65555555、13938256926</w:t>
      </w:r>
    </w:p>
    <w:p w14:paraId="269D42CE" w14:textId="77777777" w:rsidR="00A10F87" w:rsidRPr="00855D64" w:rsidRDefault="00A10F87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专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属客户</w:t>
      </w:r>
      <w:proofErr w:type="gramEnd"/>
      <w:r w:rsidRPr="00855D64">
        <w:rPr>
          <w:rFonts w:ascii="仿宋_GB2312" w:eastAsia="仿宋_GB2312" w:hint="eastAsia"/>
          <w:sz w:val="28"/>
          <w:szCs w:val="32"/>
        </w:rPr>
        <w:t>经理：栗鑫甜 18039676866、18037317288</w:t>
      </w:r>
    </w:p>
    <w:p w14:paraId="6CD5E930" w14:textId="53871C3E" w:rsidR="00855D64" w:rsidRPr="00855D64" w:rsidRDefault="00855D64" w:rsidP="00557C1B">
      <w:pPr>
        <w:adjustRightInd w:val="0"/>
        <w:snapToGrid w:val="0"/>
        <w:spacing w:line="300" w:lineRule="auto"/>
        <w:ind w:firstLineChars="200" w:firstLine="562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b/>
          <w:bCs/>
          <w:sz w:val="28"/>
          <w:szCs w:val="32"/>
        </w:rPr>
        <w:t>特别提示</w:t>
      </w:r>
      <w:r w:rsidRPr="00855D64">
        <w:rPr>
          <w:rFonts w:ascii="仿宋_GB2312" w:eastAsia="仿宋_GB2312" w:hint="eastAsia"/>
          <w:sz w:val="28"/>
          <w:szCs w:val="32"/>
        </w:rPr>
        <w:t>：使用专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属优惠</w:t>
      </w:r>
      <w:proofErr w:type="gramEnd"/>
      <w:r w:rsidRPr="00855D64">
        <w:rPr>
          <w:rFonts w:ascii="仿宋_GB2312" w:eastAsia="仿宋_GB2312" w:hint="eastAsia"/>
          <w:sz w:val="28"/>
          <w:szCs w:val="32"/>
        </w:rPr>
        <w:t>前</w:t>
      </w:r>
      <w:r w:rsidR="00033F96">
        <w:rPr>
          <w:rFonts w:ascii="仿宋_GB2312" w:eastAsia="仿宋_GB2312" w:hint="eastAsia"/>
          <w:sz w:val="28"/>
          <w:szCs w:val="32"/>
        </w:rPr>
        <w:t>需进行</w:t>
      </w:r>
      <w:r w:rsidRPr="00855D64">
        <w:rPr>
          <w:rFonts w:ascii="仿宋_GB2312" w:eastAsia="仿宋_GB2312" w:hint="eastAsia"/>
          <w:sz w:val="28"/>
          <w:szCs w:val="32"/>
        </w:rPr>
        <w:t>企业认证，共三个步骤：</w:t>
      </w:r>
    </w:p>
    <w:p w14:paraId="5CE7EDC0" w14:textId="04E532C0" w:rsidR="00855D64" w:rsidRPr="00855D64" w:rsidRDefault="00855D64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1.</w:t>
      </w:r>
      <w:proofErr w:type="gramStart"/>
      <w:r w:rsidRPr="00855D64">
        <w:rPr>
          <w:rFonts w:ascii="仿宋_GB2312" w:eastAsia="仿宋_GB2312" w:hint="eastAsia"/>
          <w:sz w:val="28"/>
          <w:szCs w:val="32"/>
        </w:rPr>
        <w:t>微信识别</w:t>
      </w:r>
      <w:proofErr w:type="gramEnd"/>
      <w:r w:rsidRPr="00855D64">
        <w:rPr>
          <w:rFonts w:ascii="仿宋_GB2312" w:eastAsia="仿宋_GB2312" w:hint="eastAsia"/>
          <w:sz w:val="28"/>
          <w:szCs w:val="32"/>
        </w:rPr>
        <w:t>南航二维码，进入中国南方航空认证程序。</w:t>
      </w:r>
    </w:p>
    <w:p w14:paraId="7E482ABD" w14:textId="448B1CCD" w:rsidR="00855D64" w:rsidRDefault="00855D64" w:rsidP="00557C1B">
      <w:pPr>
        <w:adjustRightInd w:val="0"/>
        <w:snapToGrid w:val="0"/>
        <w:spacing w:line="300" w:lineRule="auto"/>
        <w:ind w:firstLineChars="200" w:firstLine="480"/>
        <w:rPr>
          <w:rFonts w:ascii="仿宋_GB2312" w:eastAsia="仿宋_GB2312"/>
          <w:sz w:val="24"/>
          <w:szCs w:val="28"/>
        </w:rPr>
      </w:pPr>
      <w:r w:rsidRPr="00855D64">
        <w:rPr>
          <w:rFonts w:ascii="仿宋_GB2312" w:eastAsia="仿宋_GB2312"/>
          <w:noProof/>
          <w:sz w:val="24"/>
          <w:szCs w:val="28"/>
        </w:rPr>
        <w:lastRenderedPageBreak/>
        <w:drawing>
          <wp:inline distT="0" distB="0" distL="0" distR="0" wp14:anchorId="256ACB7B" wp14:editId="15163AF1">
            <wp:extent cx="1771650" cy="1777196"/>
            <wp:effectExtent l="0" t="0" r="0" b="0"/>
            <wp:docPr id="13886306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819" cy="178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5B9FA" w14:textId="415E0D97" w:rsidR="00855D64" w:rsidRPr="00855D64" w:rsidRDefault="00855D64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2.选择企业名称（河南师范大学工会委员会），填写相关信息。</w:t>
      </w:r>
    </w:p>
    <w:p w14:paraId="0EDDC578" w14:textId="39266044" w:rsidR="00855D64" w:rsidRPr="00855D64" w:rsidRDefault="00855D64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/>
          <w:noProof/>
          <w:sz w:val="28"/>
          <w:szCs w:val="32"/>
        </w:rPr>
        <w:drawing>
          <wp:inline distT="0" distB="0" distL="0" distR="0" wp14:anchorId="1EA5449F" wp14:editId="1934AE7A">
            <wp:extent cx="2305050" cy="4762269"/>
            <wp:effectExtent l="0" t="0" r="0" b="635"/>
            <wp:docPr id="16862812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692" cy="476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8F500" w14:textId="54922012" w:rsidR="00855D64" w:rsidRPr="00855D64" w:rsidRDefault="00855D64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3.立即进行企业认证。</w:t>
      </w:r>
    </w:p>
    <w:p w14:paraId="4F18E92E" w14:textId="60A7FFA5" w:rsidR="00855D64" w:rsidRPr="00855D64" w:rsidRDefault="00855D64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/>
          <w:noProof/>
          <w:sz w:val="28"/>
          <w:szCs w:val="32"/>
        </w:rPr>
        <w:lastRenderedPageBreak/>
        <w:drawing>
          <wp:inline distT="0" distB="0" distL="0" distR="0" wp14:anchorId="0556A088" wp14:editId="41E8C0AE">
            <wp:extent cx="2508250" cy="5179783"/>
            <wp:effectExtent l="0" t="0" r="6350" b="1905"/>
            <wp:docPr id="7688271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039" cy="518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6444A" w14:textId="0AF909DB" w:rsidR="00BA1F6A" w:rsidRPr="00855D64" w:rsidRDefault="00557C1B" w:rsidP="00557C1B">
      <w:pPr>
        <w:adjustRightInd w:val="0"/>
        <w:snapToGrid w:val="0"/>
        <w:spacing w:line="300" w:lineRule="auto"/>
        <w:ind w:firstLineChars="200" w:firstLine="562"/>
        <w:rPr>
          <w:rFonts w:ascii="仿宋_GB2312" w:eastAsia="仿宋_GB2312"/>
          <w:b/>
          <w:bCs/>
          <w:sz w:val="28"/>
          <w:szCs w:val="32"/>
        </w:rPr>
      </w:pPr>
      <w:r w:rsidRPr="00855D64">
        <w:rPr>
          <w:rFonts w:ascii="仿宋_GB2312" w:eastAsia="仿宋_GB2312" w:hint="eastAsia"/>
          <w:b/>
          <w:bCs/>
          <w:sz w:val="28"/>
          <w:szCs w:val="32"/>
        </w:rPr>
        <w:t>三、</w:t>
      </w:r>
      <w:r w:rsidR="00855D64" w:rsidRPr="00855D64">
        <w:rPr>
          <w:rFonts w:ascii="仿宋_GB2312" w:eastAsia="仿宋_GB2312" w:hint="eastAsia"/>
          <w:b/>
          <w:bCs/>
          <w:sz w:val="28"/>
          <w:szCs w:val="32"/>
        </w:rPr>
        <w:t>其他说明</w:t>
      </w:r>
    </w:p>
    <w:p w14:paraId="2CDCB6E6" w14:textId="00F6152B" w:rsidR="00BA1F6A" w:rsidRPr="00855D64" w:rsidRDefault="005236E9" w:rsidP="00557C1B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1</w:t>
      </w:r>
      <w:r w:rsidR="00BA1F6A" w:rsidRPr="00855D64">
        <w:rPr>
          <w:rFonts w:ascii="仿宋_GB2312" w:eastAsia="仿宋_GB2312" w:hint="eastAsia"/>
          <w:sz w:val="28"/>
          <w:szCs w:val="32"/>
        </w:rPr>
        <w:t>.</w:t>
      </w:r>
      <w:r w:rsidRPr="00855D64">
        <w:rPr>
          <w:rFonts w:ascii="仿宋_GB2312" w:eastAsia="仿宋_GB2312" w:hint="eastAsia"/>
          <w:sz w:val="28"/>
          <w:szCs w:val="32"/>
        </w:rPr>
        <w:t>本</w:t>
      </w:r>
      <w:r w:rsidR="00BA1F6A" w:rsidRPr="00855D64">
        <w:rPr>
          <w:rFonts w:ascii="仿宋_GB2312" w:eastAsia="仿宋_GB2312" w:hint="eastAsia"/>
          <w:sz w:val="28"/>
          <w:szCs w:val="32"/>
        </w:rPr>
        <w:t>差旅出行合作旨在为教职工提供便捷、舒适的出行体验，使用原则遵循自愿选择、不强制，不指定为唯一机票预订渠道。南航及票务服务商提供</w:t>
      </w:r>
      <w:r w:rsidR="00207976" w:rsidRPr="00855D64">
        <w:rPr>
          <w:rFonts w:ascii="仿宋_GB2312" w:eastAsia="仿宋_GB2312" w:hint="eastAsia"/>
          <w:sz w:val="28"/>
          <w:szCs w:val="32"/>
        </w:rPr>
        <w:t>的</w:t>
      </w:r>
      <w:r w:rsidR="00BA1F6A" w:rsidRPr="00855D64">
        <w:rPr>
          <w:rFonts w:ascii="仿宋_GB2312" w:eastAsia="仿宋_GB2312" w:hint="eastAsia"/>
          <w:sz w:val="28"/>
          <w:szCs w:val="32"/>
        </w:rPr>
        <w:t>其他不属合作范围内的增值服务，</w:t>
      </w:r>
      <w:r w:rsidR="00207976" w:rsidRPr="00855D64">
        <w:rPr>
          <w:rFonts w:ascii="仿宋_GB2312" w:eastAsia="仿宋_GB2312" w:hint="eastAsia"/>
          <w:sz w:val="28"/>
          <w:szCs w:val="32"/>
        </w:rPr>
        <w:t>需</w:t>
      </w:r>
      <w:r w:rsidR="00BA1F6A" w:rsidRPr="00855D64">
        <w:rPr>
          <w:rFonts w:ascii="仿宋_GB2312" w:eastAsia="仿宋_GB2312" w:hint="eastAsia"/>
          <w:sz w:val="28"/>
          <w:szCs w:val="32"/>
        </w:rPr>
        <w:t>教职工自行甄别、自愿选择、</w:t>
      </w:r>
      <w:r w:rsidR="00207976" w:rsidRPr="00855D64">
        <w:rPr>
          <w:rFonts w:ascii="仿宋_GB2312" w:eastAsia="仿宋_GB2312" w:hint="eastAsia"/>
          <w:sz w:val="28"/>
          <w:szCs w:val="32"/>
        </w:rPr>
        <w:t>自理</w:t>
      </w:r>
      <w:r w:rsidR="00BA1F6A" w:rsidRPr="00855D64">
        <w:rPr>
          <w:rFonts w:ascii="仿宋_GB2312" w:eastAsia="仿宋_GB2312" w:hint="eastAsia"/>
          <w:sz w:val="28"/>
          <w:szCs w:val="32"/>
        </w:rPr>
        <w:t>费用。</w:t>
      </w:r>
    </w:p>
    <w:p w14:paraId="7DEC773D" w14:textId="7B96B48F" w:rsidR="008637E9" w:rsidRPr="00855D64" w:rsidRDefault="005236E9" w:rsidP="005236E9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2</w:t>
      </w:r>
      <w:r w:rsidR="00BA1F6A" w:rsidRPr="00855D64">
        <w:rPr>
          <w:rFonts w:ascii="仿宋_GB2312" w:eastAsia="仿宋_GB2312" w:hint="eastAsia"/>
          <w:sz w:val="28"/>
          <w:szCs w:val="32"/>
        </w:rPr>
        <w:t>.</w:t>
      </w:r>
      <w:r w:rsidR="00207976" w:rsidRPr="00855D64">
        <w:rPr>
          <w:rFonts w:ascii="仿宋_GB2312" w:eastAsia="仿宋_GB2312" w:hint="eastAsia"/>
          <w:sz w:val="28"/>
          <w:szCs w:val="32"/>
        </w:rPr>
        <w:t>优惠政策后续如有调整，另行通知。</w:t>
      </w:r>
    </w:p>
    <w:p w14:paraId="6569FA10" w14:textId="77777777" w:rsidR="00C050D1" w:rsidRPr="00855D64" w:rsidRDefault="00C050D1" w:rsidP="005236E9">
      <w:pPr>
        <w:adjustRightInd w:val="0"/>
        <w:snapToGrid w:val="0"/>
        <w:spacing w:line="300" w:lineRule="auto"/>
        <w:ind w:firstLineChars="200" w:firstLine="560"/>
        <w:rPr>
          <w:rFonts w:ascii="仿宋_GB2312" w:eastAsia="仿宋_GB2312"/>
          <w:sz w:val="28"/>
          <w:szCs w:val="32"/>
        </w:rPr>
      </w:pPr>
    </w:p>
    <w:p w14:paraId="17A89BA5" w14:textId="264680B9" w:rsidR="00C050D1" w:rsidRPr="00855D64" w:rsidRDefault="00C050D1" w:rsidP="00C050D1">
      <w:pPr>
        <w:adjustRightInd w:val="0"/>
        <w:snapToGrid w:val="0"/>
        <w:spacing w:line="300" w:lineRule="auto"/>
        <w:ind w:firstLineChars="200" w:firstLine="560"/>
        <w:jc w:val="right"/>
        <w:rPr>
          <w:rFonts w:ascii="仿宋_GB2312" w:eastAsia="仿宋_GB2312"/>
          <w:sz w:val="28"/>
          <w:szCs w:val="32"/>
        </w:rPr>
      </w:pPr>
      <w:r w:rsidRPr="00855D64">
        <w:rPr>
          <w:rFonts w:ascii="仿宋_GB2312" w:eastAsia="仿宋_GB2312" w:hint="eastAsia"/>
          <w:sz w:val="28"/>
          <w:szCs w:val="32"/>
        </w:rPr>
        <w:t>2026年9月16日</w:t>
      </w:r>
    </w:p>
    <w:sectPr w:rsidR="00C050D1" w:rsidRPr="00855D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756C" w14:textId="77777777" w:rsidR="0043632D" w:rsidRDefault="0043632D" w:rsidP="005236E9">
      <w:r>
        <w:separator/>
      </w:r>
    </w:p>
  </w:endnote>
  <w:endnote w:type="continuationSeparator" w:id="0">
    <w:p w14:paraId="26B3A102" w14:textId="77777777" w:rsidR="0043632D" w:rsidRDefault="0043632D" w:rsidP="0052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624F3" w14:textId="77777777" w:rsidR="0043632D" w:rsidRDefault="0043632D" w:rsidP="005236E9">
      <w:r>
        <w:separator/>
      </w:r>
    </w:p>
  </w:footnote>
  <w:footnote w:type="continuationSeparator" w:id="0">
    <w:p w14:paraId="1BCF064D" w14:textId="77777777" w:rsidR="0043632D" w:rsidRDefault="0043632D" w:rsidP="00523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156FF"/>
    <w:multiLevelType w:val="hybridMultilevel"/>
    <w:tmpl w:val="D9E24560"/>
    <w:lvl w:ilvl="0" w:tplc="01927D8C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7BD6BBD"/>
    <w:multiLevelType w:val="multilevel"/>
    <w:tmpl w:val="14D4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D50BB0"/>
    <w:multiLevelType w:val="hybridMultilevel"/>
    <w:tmpl w:val="22848E72"/>
    <w:lvl w:ilvl="0" w:tplc="9822DF4C">
      <w:start w:val="3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562327658">
    <w:abstractNumId w:val="1"/>
  </w:num>
  <w:num w:numId="2" w16cid:durableId="1205675899">
    <w:abstractNumId w:val="2"/>
  </w:num>
  <w:num w:numId="3" w16cid:durableId="202146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37E9"/>
    <w:rsid w:val="00033F96"/>
    <w:rsid w:val="00207976"/>
    <w:rsid w:val="003F29B1"/>
    <w:rsid w:val="0043632D"/>
    <w:rsid w:val="0049505E"/>
    <w:rsid w:val="005236E9"/>
    <w:rsid w:val="00557C1B"/>
    <w:rsid w:val="00815287"/>
    <w:rsid w:val="00855D64"/>
    <w:rsid w:val="008637E9"/>
    <w:rsid w:val="00A10F87"/>
    <w:rsid w:val="00B84088"/>
    <w:rsid w:val="00BA1F6A"/>
    <w:rsid w:val="00BE7B84"/>
    <w:rsid w:val="00C050D1"/>
    <w:rsid w:val="00CC07E9"/>
    <w:rsid w:val="00D4688E"/>
    <w:rsid w:val="00E97EB6"/>
    <w:rsid w:val="00ED15A1"/>
    <w:rsid w:val="00F12B6D"/>
    <w:rsid w:val="00F5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BAD8D1"/>
  <w15:chartTrackingRefBased/>
  <w15:docId w15:val="{CDF8E4A1-A05C-4713-96F9-6355C72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637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7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7E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7E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7E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7E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7E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7E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37E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637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37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37E9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37E9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37E9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37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37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37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637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37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37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37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37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37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37E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37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37E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637E9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36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236E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23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236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jiang</dc:creator>
  <cp:keywords/>
  <dc:description/>
  <cp:lastModifiedBy>liang jiang</cp:lastModifiedBy>
  <cp:revision>9</cp:revision>
  <cp:lastPrinted>2026-09-15T00:39:00Z</cp:lastPrinted>
  <dcterms:created xsi:type="dcterms:W3CDTF">2026-07-29T01:05:00Z</dcterms:created>
  <dcterms:modified xsi:type="dcterms:W3CDTF">2026-09-16T08:02:00Z</dcterms:modified>
</cp:coreProperties>
</file>