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8DD3" w14:textId="77777777" w:rsidR="003D3F24" w:rsidRDefault="00006D6C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馆藏文献全域资源推介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暨主题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展览活动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安排</w:t>
      </w:r>
    </w:p>
    <w:p w14:paraId="0E2901C0" w14:textId="77777777" w:rsidR="003D3F24" w:rsidRDefault="003D3F24">
      <w:pPr>
        <w:spacing w:line="360" w:lineRule="auto"/>
        <w:rPr>
          <w:rFonts w:ascii="黑体" w:eastAsia="黑体" w:hAnsi="黑体" w:cs="黑体"/>
          <w:b/>
          <w:bCs/>
          <w:sz w:val="24"/>
        </w:rPr>
      </w:pPr>
    </w:p>
    <w:p w14:paraId="38A532A3" w14:textId="77777777" w:rsidR="003D3F24" w:rsidRDefault="00006D6C">
      <w:pPr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、线上活动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7434"/>
        <w:gridCol w:w="2916"/>
        <w:gridCol w:w="2804"/>
      </w:tblGrid>
      <w:tr w:rsidR="003D3F24" w14:paraId="3A48471E" w14:textId="77777777" w:rsidTr="00B5623F">
        <w:trPr>
          <w:trHeight w:val="702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CFCDCD" w:themeFill="background2" w:themeFillShade="E5"/>
            <w:noWrap/>
            <w:vAlign w:val="center"/>
          </w:tcPr>
          <w:p w14:paraId="34946631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序号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CFCDCD" w:themeFill="background2" w:themeFillShade="E5"/>
            <w:vAlign w:val="center"/>
          </w:tcPr>
          <w:p w14:paraId="5F68ACB8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主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题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CFCDCD" w:themeFill="background2" w:themeFillShade="E5"/>
            <w:vAlign w:val="center"/>
          </w:tcPr>
          <w:p w14:paraId="4DB6F379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时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间</w:t>
            </w:r>
          </w:p>
        </w:tc>
        <w:tc>
          <w:tcPr>
            <w:tcW w:w="1006" w:type="pct"/>
            <w:tcBorders>
              <w:tl2br w:val="nil"/>
              <w:tr2bl w:val="nil"/>
            </w:tcBorders>
            <w:shd w:val="clear" w:color="auto" w:fill="CFCDCD" w:themeFill="background2" w:themeFillShade="E5"/>
            <w:vAlign w:val="center"/>
          </w:tcPr>
          <w:p w14:paraId="5AA14DFF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活动链接</w:t>
            </w:r>
          </w:p>
        </w:tc>
      </w:tr>
      <w:tr w:rsidR="003D3F24" w14:paraId="794B4E63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670187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2B3A7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智能采访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“荐书平台”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2CF4E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长期有效</w:t>
            </w:r>
          </w:p>
        </w:tc>
        <w:tc>
          <w:tcPr>
            <w:tcW w:w="100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FD652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详见河南师范大学图书馆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微信公众号</w:t>
            </w:r>
            <w:proofErr w:type="gramEnd"/>
          </w:p>
          <w:p w14:paraId="7FF712BA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https://mp.weixin.qq.com/mp/appmsgalbum?__biz=MzI3MDU0MjA4Mg==&amp;action=getalbum&amp;album_id=23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lastRenderedPageBreak/>
              <w:t>30712414352375808#wechat_redirect</w:t>
            </w:r>
          </w:p>
        </w:tc>
      </w:tr>
      <w:tr w:rsidR="003D3F24" w14:paraId="05043BA0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DB142" w14:textId="77777777" w:rsidR="003D3F24" w:rsidRDefault="00006D6C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8E1A6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院长荐书活动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55593" w14:textId="77777777" w:rsidR="003D3F24" w:rsidRDefault="00006D6C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月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BD556" w14:textId="77777777" w:rsidR="003D3F24" w:rsidRDefault="003D3F24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11D43D4E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671B0F" w14:textId="77777777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E6561" w14:textId="3DF7C3A3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“学海扬帆 纬度同航”第四届纬度知识竞赛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3F8A8" w14:textId="65190B9F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3月16日-4月24日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C8AC4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7F7D59E3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BB098" w14:textId="77777777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8D5F9" w14:textId="66C95513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“书香润心阅见未来・声传家国情系时代”诵读大赛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2593C4" w14:textId="54D19AC9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3月20日—4月23日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220FCE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1728740C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C62F3" w14:textId="77777777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5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49A60" w14:textId="762417C4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河南省中科杯“传承精神谱系 擘画时代新篇”主题活动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34499" w14:textId="61B0C0D9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3月25日-5月中下旬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44B1A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067CA2" w14:paraId="6AC16148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1DA2" w14:textId="2D0888FB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6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EBAD8" w14:textId="39352E50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数字资源“寻礼”任务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2E91A" w14:textId="483E7B98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3月26日-4月30日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7F89F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57BD0CB4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EB8F7" w14:textId="155F31F3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7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B06DA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Style w:val="font01"/>
                <w:rFonts w:ascii="仿宋" w:eastAsia="仿宋" w:hAnsi="仿宋" w:cs="仿宋"/>
                <w:sz w:val="28"/>
                <w:szCs w:val="28"/>
                <w:lang w:bidi="ar"/>
                <w14:ligatures w14:val="standardContextual"/>
              </w:rPr>
              <w:t>数字漫游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・</w:t>
            </w:r>
            <w:r>
              <w:rPr>
                <w:rStyle w:val="font01"/>
                <w:rFonts w:ascii="仿宋" w:eastAsia="仿宋" w:hAnsi="仿宋" w:cs="仿宋"/>
                <w:sz w:val="28"/>
                <w:szCs w:val="28"/>
                <w:lang w:bidi="ar"/>
                <w14:ligatures w14:val="standardContextual"/>
              </w:rPr>
              <w:t>悦读无界”</w:t>
            </w:r>
            <w:proofErr w:type="gramEnd"/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2AEB1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17089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6EC2C77C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3C647" w14:textId="62C9D056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8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04CCA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SciFinder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检索技能大赛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EE781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87DF4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45D98485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EC318" w14:textId="6BEB997F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lastRenderedPageBreak/>
              <w:t>9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8898A" w14:textId="4FE3FFC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解锁你的学术人设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1294E" w14:textId="78D854E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4月1日-4月30日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92114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3264C889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A7ED6D" w14:textId="55F571DE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0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EC136" w14:textId="476CD682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环球财经系列数据库数据检索赛踏春开赛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72173" w14:textId="356E0894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4月1日-4月30日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83C47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368178E7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36AC7" w14:textId="68203C3F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AA9979" w14:textId="5ABFC70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2026第七届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锐思金融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数据挑战赛邀您来战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FA74F" w14:textId="0A432E50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4月1日-5月10日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6D2B7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19D9DA77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A1931C" w14:textId="00ECFAE6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906F24" w14:textId="22DEC061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“智趣挑战·青春在线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49031" w14:textId="5687081A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4月1日-5月31日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CC30B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443C37BE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719E7" w14:textId="2D2FB05F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31A310" w14:textId="41E09232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策马书山，AI为伴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线上读书打卡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499CB8" w14:textId="5F556C6B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4月6日-4月30日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13F3B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04BF082A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20153" w14:textId="1E22DEBE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30DB1" w14:textId="24DA4083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积跬步以登书山，纳百川而汇学海——4.23阅读攀登计划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10D74" w14:textId="63E9A506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4月7日-4月13日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74B11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6D4B1542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45733" w14:textId="36CC6114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5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41388" w14:textId="258EBD5F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探索科学智慧，挑战科学“答”人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4DF451" w14:textId="70039982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4月7日-4月30日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E54046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3BF9DEDC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B645D" w14:textId="7A7EC14B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6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1E7F0" w14:textId="2A632414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阅读，看见更远的未来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BB7AD" w14:textId="386BE384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4月8日-4月18日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515FC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75F63AE0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15BB6" w14:textId="220B21E0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7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ED603" w14:textId="1ADE8063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中国非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遗主题线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上知识竞答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502FD" w14:textId="64F0156D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4月8日-5月8日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88BB9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4F1E8218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5FF54" w14:textId="633F7BE6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8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D00A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21天共读计划，书香伴你行，我们一起出发吧！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9FE701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4月10日-5月9日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8804D9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7FDA3397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48B7C" w14:textId="63758EBF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19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5D64F" w14:textId="12F8159E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此中有真意：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掌阅精选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2026年世界读书日暨首个全民阅读活动周阅读活动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B561D" w14:textId="52621A86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4月10日-5月9日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C6CE1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66AB3CB6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560DF" w14:textId="189E265A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0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70D112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智读未来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：AI 时代，让阅读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新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16F43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4月10日-5月31日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07D3C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01A2C0AD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69FCB" w14:textId="28BD528E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3CDB13" w14:textId="5D815A3B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百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馆百社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百部·名家深度领读——2026全民阅读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周特别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活动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D476F" w14:textId="6F3D82AF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4月20日-5月10日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5505F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067CA2" w14:paraId="435BB64D" w14:textId="77777777" w:rsidTr="00B5623F">
        <w:trPr>
          <w:trHeight w:val="397"/>
        </w:trPr>
        <w:tc>
          <w:tcPr>
            <w:tcW w:w="2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FE0BE" w14:textId="3CA982B8" w:rsidR="00067CA2" w:rsidRDefault="00067CA2" w:rsidP="00067CA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A5CDB" w14:textId="3954AB24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“启智杯”全国大学生短视频书评大赛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8936CA" w14:textId="00365CCC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4月20日-7月20日</w:t>
            </w:r>
          </w:p>
        </w:tc>
        <w:tc>
          <w:tcPr>
            <w:tcW w:w="1006" w:type="pct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E3574" w14:textId="77777777" w:rsidR="00067CA2" w:rsidRDefault="00067CA2" w:rsidP="00067CA2">
            <w:pPr>
              <w:widowControl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</w:tbl>
    <w:p w14:paraId="2ADC7674" w14:textId="77777777" w:rsidR="003D3F24" w:rsidRDefault="003D3F24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1C78263" w14:textId="77777777" w:rsidR="003D3F24" w:rsidRDefault="00006D6C">
      <w:pPr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、线上讲座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6550"/>
        <w:gridCol w:w="2268"/>
        <w:gridCol w:w="1813"/>
        <w:gridCol w:w="2499"/>
      </w:tblGrid>
      <w:tr w:rsidR="003D3F24" w14:paraId="719DF882" w14:textId="77777777" w:rsidTr="00B5623F">
        <w:trPr>
          <w:trHeight w:val="608"/>
        </w:trPr>
        <w:tc>
          <w:tcPr>
            <w:tcW w:w="293" w:type="pct"/>
            <w:tcBorders>
              <w:tl2br w:val="nil"/>
              <w:tr2bl w:val="nil"/>
            </w:tcBorders>
            <w:shd w:val="solid" w:color="CFCDCD" w:themeColor="background2" w:themeShade="E5" w:fill="auto"/>
            <w:vAlign w:val="center"/>
          </w:tcPr>
          <w:p w14:paraId="0DE20262" w14:textId="77777777" w:rsidR="003D3F24" w:rsidRDefault="00006D6C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solid" w:color="CFCDCD" w:themeColor="background2" w:themeShade="E5" w:fill="auto"/>
            <w:vAlign w:val="bottom"/>
          </w:tcPr>
          <w:p w14:paraId="46BEC1A0" w14:textId="77777777" w:rsidR="003D3F24" w:rsidRDefault="00006D6C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solid" w:color="CFCDCD" w:themeColor="background2" w:themeShade="E5" w:fill="auto"/>
            <w:vAlign w:val="bottom"/>
          </w:tcPr>
          <w:p w14:paraId="1F16E906" w14:textId="77777777" w:rsidR="003D3F24" w:rsidRDefault="00006D6C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主讲人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solid" w:color="CFCDCD" w:themeColor="background2" w:themeShade="E5" w:fill="auto"/>
            <w:vAlign w:val="bottom"/>
          </w:tcPr>
          <w:p w14:paraId="4CF6531C" w14:textId="77777777" w:rsidR="003D3F24" w:rsidRDefault="00006D6C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时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间</w:t>
            </w:r>
          </w:p>
        </w:tc>
        <w:tc>
          <w:tcPr>
            <w:tcW w:w="897" w:type="pct"/>
            <w:tcBorders>
              <w:tl2br w:val="nil"/>
              <w:tr2bl w:val="nil"/>
            </w:tcBorders>
            <w:shd w:val="solid" w:color="CFCDCD" w:themeColor="background2" w:themeShade="E5" w:fill="auto"/>
            <w:vAlign w:val="bottom"/>
          </w:tcPr>
          <w:p w14:paraId="74DFDB5B" w14:textId="77777777" w:rsidR="003D3F24" w:rsidRDefault="00006D6C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活动链接</w:t>
            </w:r>
          </w:p>
        </w:tc>
      </w:tr>
      <w:tr w:rsidR="00E54C72" w14:paraId="579D2964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DCB2EF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318B998" w14:textId="4A1FCE9A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英语四级阅读方法与解题技巧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694AFFE" w14:textId="4145C2E3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周婷婷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13090D1" w14:textId="2C52493F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3月26日</w:t>
            </w:r>
          </w:p>
        </w:tc>
        <w:tc>
          <w:tcPr>
            <w:tcW w:w="897" w:type="pct"/>
            <w:vMerge w:val="restar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B373755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  <w:p w14:paraId="40C0A82A" w14:textId="77777777" w:rsidR="00E54C72" w:rsidRDefault="00E54C72" w:rsidP="00E54C72">
            <w:pPr>
              <w:widowControl/>
              <w:spacing w:line="360" w:lineRule="auto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详见河南师范大学图书馆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微信公众号</w:t>
            </w:r>
            <w:proofErr w:type="gramEnd"/>
          </w:p>
          <w:p w14:paraId="03E21482" w14:textId="77777777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https://mp.weixin.qq.com/mp/appmsgalbum?__biz=MzI3MDU0MjA4Mg==&amp;action=getalbum&amp;a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lastRenderedPageBreak/>
              <w:t>lbum_id=2185066681897664518#wechat_redirect</w:t>
            </w:r>
          </w:p>
        </w:tc>
      </w:tr>
      <w:tr w:rsidR="00E54C72" w14:paraId="59437787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1732F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256E8A" w14:textId="001716F1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第一课：生成式AI在学术场景中的应用与边界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C0E816B" w14:textId="10D7D240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陈燕房</w:t>
            </w:r>
            <w:proofErr w:type="gramEnd"/>
          </w:p>
        </w:tc>
        <w:tc>
          <w:tcPr>
            <w:tcW w:w="650" w:type="pct"/>
            <w:vMerge w:val="restar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387C52F" w14:textId="75A194F2" w:rsidR="00E54C72" w:rsidRDefault="00E54C72" w:rsidP="00E54C72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3月27日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732306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E54C72" w14:paraId="6EAF67DA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828D1" w14:textId="321EF57B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BA2B843" w14:textId="42A9ABA8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智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AI+：学术创作的智能助手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C83B01D" w14:textId="022B1B54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赵梓丞</w:t>
            </w:r>
          </w:p>
        </w:tc>
        <w:tc>
          <w:tcPr>
            <w:tcW w:w="650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3083734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D3AAA99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E54C72" w14:paraId="200591C3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52CDE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C9D7014" w14:textId="1204B899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AI赋能科研全程，创新优化绩效分析 ——Web of Science 平台及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InCites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平台2025年更新盘点   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EE19D56" w14:textId="5A2A9036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田昕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05DBF90" w14:textId="2DEB3E29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6872E42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3D3F24" w14:paraId="02F63FFF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F97E0" w14:textId="77777777" w:rsidR="003D3F24" w:rsidRDefault="00006D6C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5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C0C47BD" w14:textId="77777777" w:rsidR="003D3F24" w:rsidRDefault="00006D6C">
            <w:pPr>
              <w:widowControl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“当技术遇到爱：算法、界面与非常态亲密关系的崛起”学术直播活动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E290596" w14:textId="77777777" w:rsidR="003D3F24" w:rsidRDefault="00006D6C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董晨宇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6C822EE" w14:textId="77777777" w:rsidR="003D3F24" w:rsidRDefault="00006D6C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CA3AE0" w14:textId="77777777" w:rsidR="003D3F24" w:rsidRDefault="003D3F24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E54C72" w14:paraId="5A0600AC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76143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6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654C3EF" w14:textId="219AFD85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第二课：人智协同驱动的AI辅助文献综述撰写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ED9DFD" w14:textId="51FC9415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苏文成</w:t>
            </w:r>
          </w:p>
        </w:tc>
        <w:tc>
          <w:tcPr>
            <w:tcW w:w="650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2D2B79F" w14:textId="61C9CF61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4月3日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D17394C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E54C72" w14:paraId="4A536B00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06A74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A17965" w14:textId="65FBBD23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智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Al+：AI重塑科研全链路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2BACF23" w14:textId="0593E2C0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赵梓丞</w:t>
            </w:r>
          </w:p>
        </w:tc>
        <w:tc>
          <w:tcPr>
            <w:tcW w:w="650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3A95B71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900C30E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E54C72" w14:paraId="41DE5399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CA662F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0E390DB" w14:textId="1EC9762E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AI技术在图书馆的融合应用与服务创新实践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5390FED" w14:textId="31C7877F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胡琳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924E65D" w14:textId="131FA8A4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月8日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5292E10" w14:textId="77777777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E54C72" w14:paraId="5BF4557D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8160A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526EE0A" w14:textId="00C25C76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学术型AI工具——Web of Science研究助手在科研中的应用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186CC7A" w14:textId="3B61D46A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危期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B5F2BCE" w14:textId="331EAD2B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4月9日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89920BE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4C566D5D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D30BB" w14:textId="27F1F63F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6933698" w14:textId="4C723C5D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AI赋能 智学共生——人工智能时代的学术新生态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8A25C0E" w14:textId="5582902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张青儒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7B26213" w14:textId="0CE1163E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 9日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693656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4C287B03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448DA" w14:textId="08809240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4CA6FC5" w14:textId="77777777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第三课：论文写作中的AI检索工具使用与全文获取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52E94E3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雷雪</w:t>
            </w:r>
            <w:proofErr w:type="gramEnd"/>
          </w:p>
        </w:tc>
        <w:tc>
          <w:tcPr>
            <w:tcW w:w="650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7128468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4月10日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A56EF33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73D47B28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C87BE" w14:textId="2A520A92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1E88626" w14:textId="77777777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慧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炬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全球专利，洞察创新未来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06F378C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赵梓丞</w:t>
            </w:r>
          </w:p>
        </w:tc>
        <w:tc>
          <w:tcPr>
            <w:tcW w:w="650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5B2C43D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640501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10BBB2E8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C0269" w14:textId="286C4B59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5756FE8" w14:textId="6783162F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利用AI进行高效文献检索与知识抽取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552D134" w14:textId="2AF6F918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杜建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5307B06" w14:textId="5FBED666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4月15日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FEC8BCA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4339017D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893B8" w14:textId="5D9353AC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14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987ADB2" w14:textId="112C2D0B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以HI引领AI：馆员智慧赋能新世代信息素养教育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51F53D0" w14:textId="66C8C20E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李修波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DDF3DB6" w14:textId="3EC982BB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4月15日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84F3F37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27D950CC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64036" w14:textId="77FDCC1E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90A3846" w14:textId="7476F700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拓宽科研视野，深挖学术矿藏——Web of Science 数据库平台在科研中的价值与应用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81DBB67" w14:textId="12EEAF71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谢远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7AB66CA" w14:textId="69CD4004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4月16日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5931D56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E54C72" w14:paraId="10AFF672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B1EB0" w14:textId="4FC5CD32" w:rsidR="00E54C72" w:rsidRDefault="001A0476" w:rsidP="00E54C72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A650674" w14:textId="11C47B88" w:rsidR="00E54C72" w:rsidRDefault="00E54C72" w:rsidP="00E54C72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AI与信息素养：面向“十五五”的高校图书馆信息素养教育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0B552AD" w14:textId="39C3C60E" w:rsidR="00E54C72" w:rsidRDefault="00E54C72" w:rsidP="00E54C72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 w:rsidRPr="001A0476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  <w14:ligatures w14:val="standardContextual"/>
              </w:rPr>
              <w:t>北京师范大学图书馆副馆长 李书宁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7319C14" w14:textId="2691E306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4月16日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53D6DF4" w14:textId="77777777" w:rsidR="00E54C72" w:rsidRDefault="00E54C72" w:rsidP="00E54C72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64A33123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08829" w14:textId="7C20CE8B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BE4835A" w14:textId="6D541B39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AI赋能科研中的制图与读图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8901A92" w14:textId="4EA555DD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刘田宇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B5804B8" w14:textId="37DBD860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4月16日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AB9CABB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5D179229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0F74F" w14:textId="11A0A635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13C8B9C" w14:textId="009ED23C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CAS 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SciFinder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 Discovery Platform助攻开题和论文写作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AC4A773" w14:textId="67F3F4FA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杜德鑫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558E76D" w14:textId="150A08F8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4月16日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B33C28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007D8641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87E25" w14:textId="5B14EE88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AA02D60" w14:textId="77777777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第四课：边界与共识:AI在学术写作中的伦理规范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DF9B509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郭劲赤</w:t>
            </w:r>
          </w:p>
        </w:tc>
        <w:tc>
          <w:tcPr>
            <w:tcW w:w="650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FA2E917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4月17日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71910CA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477F2B6E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41502" w14:textId="4D0FC8D9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20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5FF9C35" w14:textId="77777777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论文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查重察验工具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的技术发展与AI应用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A1867E2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朱星烨</w:t>
            </w:r>
          </w:p>
        </w:tc>
        <w:tc>
          <w:tcPr>
            <w:tcW w:w="650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5561FA6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08F2BCE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274842EF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6B5E8" w14:textId="719906D1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EB0C837" w14:textId="48125911" w:rsidR="001A0476" w:rsidRDefault="001A0476" w:rsidP="001A0476">
            <w:pPr>
              <w:widowControl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AI素养助力能力提升的5种思维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EFDCA3D" w14:textId="02EFCE6D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周建芳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443B23" w14:textId="44CEE418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4月20日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CDF6BC8" w14:textId="77777777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A0476" w14:paraId="2780CF0E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106AAA" w14:textId="48B3A3DC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6A8C527" w14:textId="75051E85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AI时代的学术写作规范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3A03F09" w14:textId="6070DA96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魏轩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59F1C41" w14:textId="647E9983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4月21日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DB18DB8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6ECE67A7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17FE5" w14:textId="16B5EF5B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A1F9BD0" w14:textId="256233FE" w:rsidR="001A0476" w:rsidRDefault="001A0476" w:rsidP="001A0476">
            <w:pPr>
              <w:widowControl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AI与学术研究：快时代，慢思考：提高思维素养，驾驭AI学术工具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9A96B54" w14:textId="43715A8F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B5623F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  <w14:ligatures w14:val="standardContextual"/>
              </w:rPr>
              <w:t>南京大学图书馆系统部主任，副研究馆员 沈奎林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3875D84" w14:textId="6EABFE22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4月23日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2DA271A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3D3F24" w14:paraId="676ACC1F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8937A9" w14:textId="536EE231" w:rsidR="003D3F24" w:rsidRDefault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858B5BB" w14:textId="52396BEA" w:rsidR="003D3F24" w:rsidRDefault="00006D6C">
            <w:pPr>
              <w:widowControl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数据赋能科研管理，推动卓越——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新一代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InCites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平台（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InCites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/ESI/JCR)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的一体化应用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E40A592" w14:textId="77777777" w:rsidR="003D3F24" w:rsidRDefault="00006D6C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刘金涛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11C9553" w14:textId="77777777" w:rsidR="003D3F24" w:rsidRDefault="00006D6C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BC6B20F" w14:textId="77777777" w:rsidR="003D3F24" w:rsidRDefault="003D3F24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5F930225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B02431" w14:textId="6E42FD65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6913C16" w14:textId="3B310E83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从信息素养到AI素养的路径转变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CBAF1AE" w14:textId="640693C0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杨光武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AD68A4F" w14:textId="6B5F169F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4月23日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3F97131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5429EFA8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8BC5B" w14:textId="67C770B3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2FFBD63" w14:textId="57D04A5F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AI助力Wiley作者体验与科研伦理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81135BC" w14:textId="6CC1FB92" w:rsidR="001A0476" w:rsidRDefault="001A0476" w:rsidP="001A0476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罗丹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DEC5048" w14:textId="68DD00CE" w:rsidR="001A0476" w:rsidRDefault="001A0476" w:rsidP="001A0476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4月23日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17E98ED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1AD49697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20879" w14:textId="262719A8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4CC3E9" w14:textId="452C80A5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Style w:val="font11"/>
                <w:rFonts w:ascii="仿宋" w:eastAsia="仿宋" w:hAnsi="仿宋" w:cs="仿宋" w:hint="eastAsia"/>
                <w:sz w:val="28"/>
                <w:szCs w:val="28"/>
                <w:lang w:bidi="ar"/>
                <w14:ligatures w14:val="standardContextual"/>
              </w:rPr>
              <w:t>科研提速神器——新版</w:t>
            </w:r>
            <w:r>
              <w:rPr>
                <w:rStyle w:val="font21"/>
                <w:rFonts w:ascii="仿宋" w:eastAsia="仿宋" w:hAnsi="仿宋" w:cs="仿宋" w:hint="eastAsia"/>
                <w:sz w:val="28"/>
                <w:szCs w:val="28"/>
                <w:lang w:bidi="ar"/>
                <w14:ligatures w14:val="standardContextual"/>
              </w:rPr>
              <w:t xml:space="preserve"> EndNote </w:t>
            </w:r>
            <w:r>
              <w:rPr>
                <w:rStyle w:val="font11"/>
                <w:rFonts w:ascii="仿宋" w:eastAsia="仿宋" w:hAnsi="仿宋" w:cs="仿宋" w:hint="eastAsia"/>
                <w:sz w:val="28"/>
                <w:szCs w:val="28"/>
                <w:lang w:bidi="ar"/>
                <w14:ligatures w14:val="standardContextual"/>
              </w:rPr>
              <w:t>的正确打开方式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4047AD0" w14:textId="57501654" w:rsidR="001A0476" w:rsidRDefault="001A0476" w:rsidP="001A0476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陈元方</w:t>
            </w:r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92A8583" w14:textId="36756CEF" w:rsidR="001A0476" w:rsidRDefault="001A0476" w:rsidP="001A0476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4月30日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63F6B15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7C5F5856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88C9D" w14:textId="23255439" w:rsidR="001A0476" w:rsidRDefault="001A0476" w:rsidP="001A0476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3ED03AB" w14:textId="48FB4A80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CAS 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SciFinder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 Discovery Platform材料科研信息检索指南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6B293E3" w14:textId="6B65E864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刘子露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BE019FE" w14:textId="3F9137A5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5月7日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55D12BC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  <w:tr w:rsidR="001A0476" w14:paraId="65A7E12A" w14:textId="77777777" w:rsidTr="00B5623F">
        <w:trPr>
          <w:trHeight w:val="397"/>
        </w:trPr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4C7850" w14:textId="7442CB91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9</w:t>
            </w:r>
          </w:p>
        </w:tc>
        <w:tc>
          <w:tcPr>
            <w:tcW w:w="2348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7E9021A" w14:textId="0F3FBA82" w:rsidR="001A0476" w:rsidRDefault="001A0476" w:rsidP="001A0476">
            <w:pPr>
              <w:widowControl/>
              <w:spacing w:line="360" w:lineRule="auto"/>
              <w:jc w:val="left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CAS 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SciFinder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 xml:space="preserve"> Discovery Platform从路线到纯化，高效检索合成信息</w:t>
            </w:r>
          </w:p>
        </w:tc>
        <w:tc>
          <w:tcPr>
            <w:tcW w:w="813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102564C" w14:textId="1AE2BA1C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陈开乾</w:t>
            </w:r>
            <w:proofErr w:type="gramEnd"/>
          </w:p>
        </w:tc>
        <w:tc>
          <w:tcPr>
            <w:tcW w:w="650" w:type="pct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1B55397" w14:textId="070A9672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  <w:t>5月28日</w:t>
            </w:r>
          </w:p>
        </w:tc>
        <w:tc>
          <w:tcPr>
            <w:tcW w:w="897" w:type="pct"/>
            <w:vMerge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0AA9EF5" w14:textId="77777777" w:rsidR="001A0476" w:rsidRDefault="001A0476" w:rsidP="001A0476">
            <w:pPr>
              <w:widowControl/>
              <w:spacing w:line="360" w:lineRule="auto"/>
              <w:jc w:val="center"/>
              <w:textAlignment w:val="bottom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  <w14:ligatures w14:val="standardContextual"/>
              </w:rPr>
            </w:pPr>
          </w:p>
        </w:tc>
      </w:tr>
    </w:tbl>
    <w:p w14:paraId="06C24E26" w14:textId="77777777" w:rsidR="003D3F24" w:rsidRDefault="003D3F24">
      <w:pPr>
        <w:rPr>
          <w:rFonts w:ascii="仿宋" w:eastAsia="仿宋" w:hAnsi="仿宋" w:cs="仿宋"/>
          <w:sz w:val="28"/>
          <w:szCs w:val="28"/>
        </w:rPr>
      </w:pPr>
    </w:p>
    <w:sectPr w:rsidR="003D3F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1BFF" w14:textId="77777777" w:rsidR="00006D6C" w:rsidRDefault="00006D6C" w:rsidP="00067CA2">
      <w:r>
        <w:separator/>
      </w:r>
    </w:p>
  </w:endnote>
  <w:endnote w:type="continuationSeparator" w:id="0">
    <w:p w14:paraId="213F46AE" w14:textId="77777777" w:rsidR="00006D6C" w:rsidRDefault="00006D6C" w:rsidP="0006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5B00" w14:textId="77777777" w:rsidR="00006D6C" w:rsidRDefault="00006D6C" w:rsidP="00067CA2">
      <w:r>
        <w:separator/>
      </w:r>
    </w:p>
  </w:footnote>
  <w:footnote w:type="continuationSeparator" w:id="0">
    <w:p w14:paraId="0F70E5D8" w14:textId="77777777" w:rsidR="00006D6C" w:rsidRDefault="00006D6C" w:rsidP="00067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C0660E"/>
    <w:rsid w:val="00006D6C"/>
    <w:rsid w:val="00067CA2"/>
    <w:rsid w:val="00187802"/>
    <w:rsid w:val="001A0476"/>
    <w:rsid w:val="003D3F24"/>
    <w:rsid w:val="00B5623F"/>
    <w:rsid w:val="00E54C72"/>
    <w:rsid w:val="04C0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0A978"/>
  <w15:docId w15:val="{0BF4818F-1181-4E7F-B2BE-B65C088D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微软雅黑" w:eastAsia="微软雅黑" w:hAnsi="微软雅黑" w:cs="微软雅黑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Calibri" w:hAnsi="Calibri" w:cs="Calibri"/>
      <w:color w:val="000000"/>
      <w:sz w:val="22"/>
      <w:szCs w:val="22"/>
      <w:u w:val="none"/>
    </w:rPr>
  </w:style>
  <w:style w:type="paragraph" w:styleId="a3">
    <w:name w:val="header"/>
    <w:basedOn w:val="a"/>
    <w:link w:val="a4"/>
    <w:rsid w:val="00067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67CA2"/>
    <w:rPr>
      <w:kern w:val="2"/>
      <w:sz w:val="18"/>
      <w:szCs w:val="18"/>
    </w:rPr>
  </w:style>
  <w:style w:type="paragraph" w:styleId="a5">
    <w:name w:val="footer"/>
    <w:basedOn w:val="a"/>
    <w:link w:val="a6"/>
    <w:rsid w:val="00067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67C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Linna</dc:creator>
  <cp:lastModifiedBy>Lenovo</cp:lastModifiedBy>
  <cp:revision>3</cp:revision>
  <dcterms:created xsi:type="dcterms:W3CDTF">2026-04-10T02:26:00Z</dcterms:created>
  <dcterms:modified xsi:type="dcterms:W3CDTF">2026-04-10T02:41:00Z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CE74FB7D8C3C4A7ABD83857921306F08_11</vt:lpwstr>
  </property>
  <property fmtid="{D5CDD505-2E9C-101B-9397-08002B2CF9AE}" pid="4" name="KSOTemplateDocerSaveRecord">
    <vt:lpwstr>eyJoZGlkIjoiMTMzYmZlMDg4ZmFmMjcwNzBmYzdlZjE3YmU5M2RlZGYiLCJ1c2VySWQiOiIzOTkzNDk3MzAifQ==</vt:lpwstr>
  </property>
</Properties>
</file>