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5D" w:rsidRPr="00B5079E" w:rsidRDefault="00B3545D" w:rsidP="00B5079E">
      <w:pPr>
        <w:rPr>
          <w:rFonts w:ascii="仿宋_GB2312" w:eastAsia="仿宋_GB2312" w:hint="eastAsia"/>
          <w:color w:val="000000"/>
          <w:sz w:val="30"/>
          <w:szCs w:val="30"/>
        </w:rPr>
      </w:pPr>
    </w:p>
    <w:p w:rsidR="00B3545D" w:rsidRPr="00B5079E" w:rsidRDefault="00B3545D" w:rsidP="00B5079E">
      <w:pPr>
        <w:rPr>
          <w:rFonts w:ascii="仿宋_GB2312" w:eastAsia="仿宋_GB2312" w:hint="eastAsia"/>
          <w:color w:val="000000"/>
          <w:sz w:val="30"/>
          <w:szCs w:val="30"/>
        </w:rPr>
      </w:pPr>
      <w:r>
        <w:rPr>
          <w:rFonts w:ascii="仿宋_GB2312" w:eastAsia="仿宋_GB2312" w:hint="eastAsia"/>
          <w:noProof/>
          <w:color w:val="000000"/>
          <w:sz w:val="30"/>
          <w:szCs w:val="30"/>
        </w:rPr>
        <w:pict>
          <v:group id="_x0000_s2050" style="position:absolute;left:0;text-align:left;margin-left:-2.8pt;margin-top:13.4pt;width:433.35pt;height:142.95pt;z-index:251660288" coordorigin="1603,2576" coordsize="8667,3212">
            <v:rect id="_x0000_s2051" style="position:absolute;left:1618;top:2576;width:8652;height:2298" strokecolor="white">
              <v:textbox style="mso-next-textbox:#_x0000_s2051" inset=".5mm,,.5mm">
                <w:txbxContent>
                  <w:p w:rsidR="00B3545D" w:rsidRPr="001C071D" w:rsidRDefault="00B3545D" w:rsidP="001B029F">
                    <w:pPr>
                      <w:jc w:val="center"/>
                      <w:rPr>
                        <w:rFonts w:eastAsia="方正小标宋简体" w:hint="eastAsia"/>
                        <w:color w:val="FF0000"/>
                        <w:spacing w:val="-28"/>
                        <w:w w:val="48"/>
                        <w:sz w:val="96"/>
                        <w:szCs w:val="96"/>
                      </w:rPr>
                    </w:pPr>
                    <w:r w:rsidRPr="001C071D">
                      <w:rPr>
                        <w:rFonts w:eastAsia="方正小标宋简体" w:hint="eastAsia"/>
                        <w:color w:val="FF0000"/>
                        <w:spacing w:val="-28"/>
                        <w:w w:val="48"/>
                        <w:sz w:val="96"/>
                        <w:szCs w:val="96"/>
                      </w:rPr>
                      <w:t>中共河南省高等学校纪律检查工作委员会文件</w:t>
                    </w:r>
                  </w:p>
                </w:txbxContent>
              </v:textbox>
            </v:rect>
            <v:line id="_x0000_s2052" style="position:absolute" from="1603,5788" to="10255,5788" strokecolor="red"/>
          </v:group>
        </w:pict>
      </w:r>
    </w:p>
    <w:p w:rsidR="00B3545D" w:rsidRPr="00B5079E" w:rsidRDefault="00B3545D" w:rsidP="00B5079E">
      <w:pPr>
        <w:snapToGrid w:val="0"/>
        <w:rPr>
          <w:rFonts w:ascii="仿宋_GB2312" w:eastAsia="仿宋_GB2312" w:hint="eastAsia"/>
          <w:color w:val="000000"/>
          <w:sz w:val="30"/>
          <w:szCs w:val="30"/>
        </w:rPr>
      </w:pPr>
    </w:p>
    <w:p w:rsidR="00B3545D" w:rsidRPr="00B5079E" w:rsidRDefault="00B3545D" w:rsidP="00B5079E">
      <w:pPr>
        <w:rPr>
          <w:rFonts w:ascii="仿宋_GB2312" w:eastAsia="仿宋_GB2312" w:hint="eastAsia"/>
          <w:color w:val="000000"/>
          <w:sz w:val="30"/>
          <w:szCs w:val="30"/>
        </w:rPr>
      </w:pPr>
    </w:p>
    <w:p w:rsidR="00B3545D" w:rsidRPr="00B5079E" w:rsidRDefault="00B3545D" w:rsidP="00B5079E">
      <w:pPr>
        <w:snapToGrid w:val="0"/>
        <w:rPr>
          <w:rFonts w:ascii="仿宋_GB2312" w:eastAsia="仿宋_GB2312" w:hint="eastAsia"/>
          <w:color w:val="000000"/>
          <w:sz w:val="18"/>
          <w:szCs w:val="18"/>
        </w:rPr>
      </w:pPr>
    </w:p>
    <w:p w:rsidR="00B3545D" w:rsidRPr="00B5079E" w:rsidRDefault="00B3545D" w:rsidP="00B5079E">
      <w:pPr>
        <w:rPr>
          <w:rFonts w:ascii="仿宋_GB2312" w:eastAsia="仿宋_GB2312" w:hint="eastAsia"/>
          <w:color w:val="000000"/>
          <w:sz w:val="30"/>
          <w:szCs w:val="30"/>
        </w:rPr>
      </w:pPr>
    </w:p>
    <w:p w:rsidR="00B3545D" w:rsidRPr="00B5079E" w:rsidRDefault="00B3545D" w:rsidP="00B5079E">
      <w:pPr>
        <w:jc w:val="center"/>
        <w:rPr>
          <w:rFonts w:ascii="仿宋_GB2312" w:eastAsia="仿宋_GB2312" w:hint="eastAsia"/>
          <w:color w:val="000000"/>
          <w:sz w:val="30"/>
          <w:szCs w:val="30"/>
        </w:rPr>
      </w:pPr>
      <w:r w:rsidRPr="00B5079E">
        <w:rPr>
          <w:rFonts w:ascii="仿宋_GB2312" w:eastAsia="仿宋_GB2312" w:hint="eastAsia"/>
          <w:color w:val="000000"/>
          <w:sz w:val="30"/>
          <w:szCs w:val="30"/>
        </w:rPr>
        <w:t>豫高纪〔2017〕5号</w:t>
      </w:r>
    </w:p>
    <w:p w:rsidR="00B3545D" w:rsidRPr="00B5079E" w:rsidRDefault="00B3545D" w:rsidP="00B5079E">
      <w:pPr>
        <w:jc w:val="center"/>
        <w:rPr>
          <w:rFonts w:ascii="仿宋_GB2312" w:hint="eastAsia"/>
          <w:color w:val="000000"/>
          <w:sz w:val="30"/>
          <w:szCs w:val="30"/>
        </w:rPr>
      </w:pPr>
    </w:p>
    <w:p w:rsidR="00B3545D" w:rsidRPr="00B5079E" w:rsidRDefault="00B3545D" w:rsidP="00B5079E">
      <w:pPr>
        <w:jc w:val="center"/>
        <w:rPr>
          <w:rFonts w:ascii="仿宋_GB2312" w:hint="eastAsia"/>
          <w:color w:val="000000"/>
          <w:sz w:val="30"/>
          <w:szCs w:val="30"/>
        </w:rPr>
      </w:pPr>
    </w:p>
    <w:p w:rsidR="00B3545D" w:rsidRPr="00B5079E" w:rsidRDefault="00B3545D" w:rsidP="00B5079E">
      <w:pPr>
        <w:snapToGrid w:val="0"/>
        <w:jc w:val="center"/>
        <w:rPr>
          <w:rFonts w:ascii="方正小标宋简体" w:eastAsia="方正小标宋简体" w:hint="eastAsia"/>
          <w:color w:val="000000"/>
          <w:sz w:val="44"/>
          <w:szCs w:val="44"/>
        </w:rPr>
      </w:pPr>
      <w:r w:rsidRPr="00B5079E">
        <w:rPr>
          <w:rFonts w:ascii="方正小标宋简体" w:eastAsia="方正小标宋简体" w:hint="eastAsia"/>
          <w:color w:val="000000"/>
          <w:sz w:val="44"/>
          <w:szCs w:val="44"/>
        </w:rPr>
        <w:t>中共河南省高校纪工委</w:t>
      </w:r>
    </w:p>
    <w:p w:rsidR="00B3545D" w:rsidRPr="00B5079E" w:rsidRDefault="00B3545D" w:rsidP="00B5079E">
      <w:pPr>
        <w:snapToGrid w:val="0"/>
        <w:jc w:val="center"/>
        <w:rPr>
          <w:rFonts w:ascii="方正小标宋简体" w:eastAsia="方正小标宋简体" w:hint="eastAsia"/>
          <w:sz w:val="44"/>
          <w:szCs w:val="44"/>
        </w:rPr>
      </w:pPr>
      <w:r w:rsidRPr="00B5079E">
        <w:rPr>
          <w:rFonts w:ascii="方正小标宋简体" w:eastAsia="方正小标宋简体" w:hint="eastAsia"/>
          <w:sz w:val="44"/>
          <w:szCs w:val="44"/>
        </w:rPr>
        <w:t>关于转发《中共河南省纪委办公厅关于</w:t>
      </w:r>
    </w:p>
    <w:p w:rsidR="00B3545D" w:rsidRPr="00B5079E" w:rsidRDefault="00B3545D" w:rsidP="00B5079E">
      <w:pPr>
        <w:snapToGrid w:val="0"/>
        <w:jc w:val="center"/>
        <w:rPr>
          <w:rFonts w:ascii="方正小标宋简体" w:eastAsia="方正小标宋简体" w:hint="eastAsia"/>
          <w:sz w:val="44"/>
          <w:szCs w:val="44"/>
        </w:rPr>
      </w:pPr>
      <w:r w:rsidRPr="00B5079E">
        <w:rPr>
          <w:rFonts w:ascii="方正小标宋简体" w:eastAsia="方正小标宋简体" w:hint="eastAsia"/>
          <w:sz w:val="44"/>
          <w:szCs w:val="44"/>
        </w:rPr>
        <w:t>进一步做好追逃追赃“两项清理”后续</w:t>
      </w:r>
    </w:p>
    <w:p w:rsidR="00B3545D" w:rsidRPr="00B5079E" w:rsidRDefault="00B3545D" w:rsidP="00B5079E">
      <w:pPr>
        <w:snapToGrid w:val="0"/>
        <w:jc w:val="center"/>
        <w:rPr>
          <w:rFonts w:ascii="方正小标宋简体" w:eastAsia="方正小标宋简体" w:hint="eastAsia"/>
          <w:sz w:val="44"/>
          <w:szCs w:val="44"/>
        </w:rPr>
      </w:pPr>
      <w:r w:rsidRPr="00B5079E">
        <w:rPr>
          <w:rFonts w:ascii="方正小标宋简体" w:eastAsia="方正小标宋简体" w:hint="eastAsia"/>
          <w:sz w:val="44"/>
          <w:szCs w:val="44"/>
        </w:rPr>
        <w:t>工作的通知》的通知</w:t>
      </w:r>
    </w:p>
    <w:p w:rsidR="00B3545D" w:rsidRPr="00B5079E" w:rsidRDefault="00B3545D" w:rsidP="00B5079E">
      <w:pPr>
        <w:rPr>
          <w:rFonts w:ascii="仿宋_GB2312" w:eastAsia="仿宋_GB2312" w:hAnsi="华文仿宋" w:hint="eastAsia"/>
          <w:sz w:val="30"/>
          <w:szCs w:val="30"/>
        </w:rPr>
      </w:pPr>
    </w:p>
    <w:p w:rsidR="00B3545D" w:rsidRPr="00B5079E" w:rsidRDefault="00B3545D" w:rsidP="00B5079E">
      <w:pPr>
        <w:rPr>
          <w:rFonts w:ascii="仿宋_GB2312" w:eastAsia="仿宋_GB2312" w:hAnsi="华文仿宋" w:hint="eastAsia"/>
          <w:sz w:val="30"/>
          <w:szCs w:val="30"/>
        </w:rPr>
      </w:pPr>
      <w:r w:rsidRPr="00B5079E">
        <w:rPr>
          <w:rFonts w:ascii="仿宋_GB2312" w:eastAsia="仿宋_GB2312" w:hAnsi="华文仿宋" w:hint="eastAsia"/>
          <w:sz w:val="30"/>
          <w:szCs w:val="30"/>
        </w:rPr>
        <w:t>各省管高校：</w:t>
      </w:r>
    </w:p>
    <w:p w:rsidR="00B3545D" w:rsidRPr="00B5079E" w:rsidRDefault="00B3545D" w:rsidP="00B3545D">
      <w:pPr>
        <w:ind w:firstLineChars="200" w:firstLine="600"/>
        <w:rPr>
          <w:rFonts w:ascii="仿宋_GB2312" w:eastAsia="仿宋_GB2312" w:hAnsi="华文仿宋" w:hint="eastAsia"/>
          <w:sz w:val="30"/>
          <w:szCs w:val="30"/>
        </w:rPr>
      </w:pPr>
      <w:r w:rsidRPr="00B5079E">
        <w:rPr>
          <w:rFonts w:ascii="仿宋_GB2312" w:eastAsia="仿宋_GB2312" w:hAnsi="华文仿宋" w:hint="eastAsia"/>
          <w:sz w:val="30"/>
          <w:szCs w:val="30"/>
        </w:rPr>
        <w:t>现将《中共河南省纪委办公厅关于进一步做好追逃追赃“两项清理”后续工作的通知》（豫纪办发〔2017〕14号）转发给你们，请按照通知要求，认真做好“两项清理”工作。</w:t>
      </w:r>
    </w:p>
    <w:p w:rsidR="00B3545D" w:rsidRPr="00B5079E" w:rsidRDefault="00B3545D" w:rsidP="00B3545D">
      <w:pPr>
        <w:ind w:firstLineChars="200" w:firstLine="600"/>
        <w:rPr>
          <w:rFonts w:ascii="仿宋_GB2312" w:eastAsia="仿宋_GB2312" w:hAnsi="华文仿宋" w:hint="eastAsia"/>
          <w:sz w:val="30"/>
          <w:szCs w:val="30"/>
        </w:rPr>
      </w:pPr>
      <w:r w:rsidRPr="00B5079E">
        <w:rPr>
          <w:rFonts w:ascii="仿宋_GB2312" w:eastAsia="仿宋_GB2312" w:hAnsi="华文仿宋" w:hint="eastAsia"/>
          <w:sz w:val="30"/>
          <w:szCs w:val="30"/>
        </w:rPr>
        <w:t>各单位于</w:t>
      </w:r>
      <w:smartTag w:uri="urn:schemas-microsoft-com:office:smarttags" w:element="chsdate">
        <w:smartTagPr>
          <w:attr w:name="IsROCDate" w:val="False"/>
          <w:attr w:name="IsLunarDate" w:val="False"/>
          <w:attr w:name="Day" w:val="5"/>
          <w:attr w:name="Month" w:val="5"/>
          <w:attr w:name="Year" w:val="2017"/>
        </w:smartTagPr>
        <w:r w:rsidRPr="00B5079E">
          <w:rPr>
            <w:rFonts w:ascii="仿宋_GB2312" w:eastAsia="仿宋_GB2312" w:hAnsi="华文仿宋" w:hint="eastAsia"/>
            <w:sz w:val="30"/>
            <w:szCs w:val="30"/>
          </w:rPr>
          <w:t>2017年5月5日前</w:t>
        </w:r>
      </w:smartTag>
      <w:r w:rsidRPr="00B5079E">
        <w:rPr>
          <w:rFonts w:ascii="仿宋_GB2312" w:eastAsia="仿宋_GB2312" w:hAnsi="华文仿宋" w:hint="eastAsia"/>
          <w:sz w:val="30"/>
          <w:szCs w:val="30"/>
        </w:rPr>
        <w:t>将纸质统计表、汇总表（表1-4）及专题工作情况报告报省高校纪工委，电子版发送至省高校纪工委邮箱。纸质版需经本单位党委（党组）负责人审核签字并加盖单位公章。</w:t>
      </w:r>
    </w:p>
    <w:p w:rsidR="00B3545D" w:rsidRPr="00B5079E" w:rsidRDefault="00B3545D" w:rsidP="00B3545D">
      <w:pPr>
        <w:ind w:firstLineChars="200" w:firstLine="600"/>
        <w:rPr>
          <w:rFonts w:ascii="仿宋_GB2312" w:eastAsia="仿宋_GB2312" w:hAnsi="华文仿宋" w:hint="eastAsia"/>
          <w:sz w:val="30"/>
          <w:szCs w:val="30"/>
        </w:rPr>
      </w:pPr>
      <w:r w:rsidRPr="00B5079E">
        <w:rPr>
          <w:rFonts w:ascii="仿宋_GB2312" w:eastAsia="仿宋_GB2312" w:hAnsi="华文仿宋" w:hint="eastAsia"/>
          <w:sz w:val="30"/>
          <w:szCs w:val="30"/>
        </w:rPr>
        <w:lastRenderedPageBreak/>
        <w:t>电子邮箱：jijian@haedu.gov.cn</w:t>
      </w:r>
    </w:p>
    <w:p w:rsidR="00B3545D" w:rsidRDefault="00B3545D" w:rsidP="00B3545D">
      <w:pPr>
        <w:ind w:firstLineChars="200" w:firstLine="600"/>
        <w:rPr>
          <w:rFonts w:ascii="仿宋_GB2312" w:eastAsia="仿宋_GB2312" w:hAnsi="华文仿宋" w:hint="eastAsia"/>
          <w:sz w:val="30"/>
          <w:szCs w:val="30"/>
        </w:rPr>
      </w:pPr>
      <w:r w:rsidRPr="00B5079E">
        <w:rPr>
          <w:rFonts w:ascii="仿宋_GB2312" w:eastAsia="仿宋_GB2312" w:hAnsi="华文仿宋" w:hint="eastAsia"/>
          <w:sz w:val="30"/>
          <w:szCs w:val="30"/>
        </w:rPr>
        <w:t>联 系 人：薛满盈</w:t>
      </w:r>
    </w:p>
    <w:p w:rsidR="00B3545D" w:rsidRPr="00B5079E" w:rsidRDefault="00B3545D" w:rsidP="00B3545D">
      <w:pPr>
        <w:ind w:firstLineChars="200" w:firstLine="600"/>
        <w:rPr>
          <w:rFonts w:ascii="仿宋_GB2312" w:eastAsia="仿宋_GB2312" w:hAnsi="华文仿宋" w:hint="eastAsia"/>
          <w:sz w:val="30"/>
          <w:szCs w:val="30"/>
        </w:rPr>
      </w:pPr>
      <w:r w:rsidRPr="00B5079E">
        <w:rPr>
          <w:rFonts w:ascii="仿宋_GB2312" w:eastAsia="仿宋_GB2312" w:hAnsi="华文仿宋" w:hint="eastAsia"/>
          <w:sz w:val="30"/>
          <w:szCs w:val="30"/>
        </w:rPr>
        <w:t>联系电话：0371-69691778</w:t>
      </w:r>
    </w:p>
    <w:p w:rsidR="00B3545D" w:rsidRPr="00B5079E" w:rsidRDefault="00B3545D" w:rsidP="00B3545D">
      <w:pPr>
        <w:ind w:firstLineChars="200" w:firstLine="600"/>
        <w:rPr>
          <w:rFonts w:ascii="仿宋_GB2312" w:eastAsia="仿宋_GB2312" w:hAnsi="华文仿宋" w:hint="eastAsia"/>
          <w:sz w:val="30"/>
          <w:szCs w:val="30"/>
        </w:rPr>
      </w:pPr>
    </w:p>
    <w:p w:rsidR="00B3545D" w:rsidRPr="00B5079E" w:rsidRDefault="00B3545D" w:rsidP="00B3545D">
      <w:pPr>
        <w:ind w:firstLineChars="200" w:firstLine="600"/>
        <w:rPr>
          <w:rFonts w:ascii="仿宋_GB2312" w:eastAsia="仿宋_GB2312" w:hAnsi="华文仿宋" w:hint="eastAsia"/>
          <w:sz w:val="30"/>
          <w:szCs w:val="30"/>
        </w:rPr>
      </w:pPr>
    </w:p>
    <w:p w:rsidR="00B3545D" w:rsidRPr="00B5079E" w:rsidRDefault="00B3545D" w:rsidP="00B3545D">
      <w:pPr>
        <w:ind w:firstLineChars="200" w:firstLine="600"/>
        <w:rPr>
          <w:rFonts w:ascii="仿宋_GB2312" w:eastAsia="仿宋_GB2312" w:hAnsi="华文仿宋" w:hint="eastAsia"/>
          <w:sz w:val="30"/>
          <w:szCs w:val="30"/>
        </w:rPr>
      </w:pPr>
    </w:p>
    <w:p w:rsidR="00B3545D" w:rsidRPr="00B5079E" w:rsidRDefault="00B3545D" w:rsidP="00B3545D">
      <w:pPr>
        <w:ind w:firstLineChars="1739" w:firstLine="5217"/>
        <w:rPr>
          <w:rFonts w:ascii="仿宋_GB2312" w:eastAsia="仿宋_GB2312" w:hint="eastAsia"/>
          <w:sz w:val="30"/>
          <w:szCs w:val="30"/>
        </w:rPr>
      </w:pPr>
      <w:smartTag w:uri="urn:schemas-microsoft-com:office:smarttags" w:element="chsdate">
        <w:smartTagPr>
          <w:attr w:name="IsROCDate" w:val="False"/>
          <w:attr w:name="IsLunarDate" w:val="False"/>
          <w:attr w:name="Day" w:val="28"/>
          <w:attr w:name="Month" w:val="4"/>
          <w:attr w:name="Year" w:val="2017"/>
        </w:smartTagPr>
        <w:r w:rsidRPr="00B5079E">
          <w:rPr>
            <w:rFonts w:ascii="仿宋_GB2312" w:eastAsia="仿宋_GB2312" w:hAnsi="华文仿宋" w:hint="eastAsia"/>
            <w:sz w:val="30"/>
            <w:szCs w:val="30"/>
          </w:rPr>
          <w:t>2017年4月28日</w:t>
        </w:r>
      </w:smartTag>
    </w:p>
    <w:p w:rsidR="00B3545D" w:rsidRPr="00B5079E" w:rsidRDefault="00B3545D" w:rsidP="00B3545D">
      <w:pPr>
        <w:ind w:firstLineChars="200" w:firstLine="600"/>
        <w:rPr>
          <w:rFonts w:ascii="仿宋_GB2312" w:eastAsia="仿宋_GB2312" w:hint="eastAsia"/>
          <w:sz w:val="30"/>
          <w:szCs w:val="30"/>
        </w:rPr>
      </w:pPr>
    </w:p>
    <w:p w:rsidR="00B3545D" w:rsidRPr="00B5079E" w:rsidRDefault="00B3545D" w:rsidP="00B3545D">
      <w:pPr>
        <w:ind w:firstLineChars="200" w:firstLine="600"/>
        <w:rPr>
          <w:rFonts w:ascii="仿宋_GB2312" w:eastAsia="仿宋_GB2312" w:hint="eastAsia"/>
          <w:sz w:val="30"/>
          <w:szCs w:val="30"/>
        </w:rPr>
      </w:pPr>
    </w:p>
    <w:p w:rsidR="00B3545D" w:rsidRPr="00B5079E" w:rsidRDefault="00B3545D" w:rsidP="00B3545D">
      <w:pPr>
        <w:ind w:firstLineChars="200" w:firstLine="600"/>
        <w:rPr>
          <w:rFonts w:ascii="仿宋_GB2312" w:eastAsia="仿宋_GB2312" w:hint="eastAsia"/>
          <w:sz w:val="30"/>
          <w:szCs w:val="30"/>
        </w:rPr>
      </w:pPr>
    </w:p>
    <w:p w:rsidR="00B3545D" w:rsidRPr="00B5079E" w:rsidRDefault="00B3545D" w:rsidP="00B5079E">
      <w:pPr>
        <w:rPr>
          <w:rFonts w:ascii="仿宋_GB2312" w:eastAsia="仿宋_GB2312" w:hint="eastAsia"/>
          <w:sz w:val="30"/>
          <w:szCs w:val="30"/>
        </w:rPr>
      </w:pPr>
    </w:p>
    <w:p w:rsidR="00B3545D" w:rsidRPr="00B5079E" w:rsidRDefault="00B3545D" w:rsidP="00B5079E">
      <w:pPr>
        <w:rPr>
          <w:rFonts w:ascii="仿宋_GB2312" w:eastAsia="仿宋_GB2312"/>
          <w:sz w:val="30"/>
          <w:szCs w:val="30"/>
        </w:rPr>
        <w:sectPr w:rsidR="00B3545D" w:rsidRPr="00B5079E" w:rsidSect="00000A50">
          <w:footerReference w:type="even" r:id="rId6"/>
          <w:footerReference w:type="default" r:id="rId7"/>
          <w:pgSz w:w="11906" w:h="16838"/>
          <w:pgMar w:top="1440" w:right="1800" w:bottom="1440" w:left="1800" w:header="851" w:footer="992" w:gutter="0"/>
          <w:cols w:space="425"/>
          <w:docGrid w:type="lines" w:linePitch="312"/>
        </w:sectPr>
      </w:pPr>
    </w:p>
    <w:p w:rsidR="00B3545D" w:rsidRPr="00B5079E" w:rsidRDefault="00B3545D" w:rsidP="00B5079E">
      <w:pPr>
        <w:jc w:val="center"/>
        <w:rPr>
          <w:rFonts w:ascii="仿宋_GB2312" w:eastAsia="仿宋_GB2312" w:hint="eastAsia"/>
          <w:sz w:val="30"/>
          <w:szCs w:val="30"/>
        </w:rPr>
      </w:pPr>
    </w:p>
    <w:p w:rsidR="00B3545D" w:rsidRPr="00B5079E" w:rsidRDefault="00B3545D" w:rsidP="00B5079E">
      <w:pPr>
        <w:jc w:val="center"/>
        <w:rPr>
          <w:rFonts w:ascii="仿宋_GB2312" w:eastAsia="仿宋_GB2312"/>
          <w:sz w:val="30"/>
          <w:szCs w:val="30"/>
        </w:rPr>
      </w:pPr>
      <w:r w:rsidRPr="00B5079E">
        <w:rPr>
          <w:rFonts w:ascii="仿宋_GB2312" w:eastAsia="仿宋_GB2312" w:hint="eastAsia"/>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www.henan.net/sysadmin/editor/template/hong10.jpg" style="width:433.2pt;height:58.8pt;visibility:visible">
            <v:imagedata r:id="rId8" o:title=""/>
          </v:shape>
        </w:pict>
      </w:r>
    </w:p>
    <w:p w:rsidR="00B3545D" w:rsidRPr="00B5079E" w:rsidRDefault="00B3545D" w:rsidP="00B5079E">
      <w:pPr>
        <w:jc w:val="center"/>
        <w:rPr>
          <w:rFonts w:ascii="仿宋_GB2312" w:eastAsia="仿宋_GB2312"/>
          <w:sz w:val="30"/>
          <w:szCs w:val="30"/>
        </w:rPr>
      </w:pPr>
    </w:p>
    <w:p w:rsidR="00B3545D" w:rsidRPr="00B5079E" w:rsidRDefault="00B3545D" w:rsidP="00B5079E">
      <w:pPr>
        <w:jc w:val="center"/>
        <w:rPr>
          <w:rFonts w:ascii="仿宋_GB2312" w:eastAsia="仿宋_GB2312"/>
          <w:sz w:val="30"/>
          <w:szCs w:val="30"/>
        </w:rPr>
      </w:pPr>
    </w:p>
    <w:p w:rsidR="00B3545D" w:rsidRPr="00B5079E" w:rsidRDefault="00B3545D" w:rsidP="00B5079E">
      <w:pPr>
        <w:jc w:val="center"/>
        <w:rPr>
          <w:rFonts w:ascii="仿宋_GB2312" w:eastAsia="仿宋_GB2312"/>
          <w:sz w:val="30"/>
          <w:szCs w:val="30"/>
        </w:rPr>
      </w:pPr>
      <w:r w:rsidRPr="00B5079E">
        <w:rPr>
          <w:rFonts w:ascii="仿宋_GB2312" w:eastAsia="仿宋_GB2312" w:hint="eastAsia"/>
          <w:sz w:val="30"/>
          <w:szCs w:val="30"/>
        </w:rPr>
        <w:t>豫纪办发〔</w:t>
      </w:r>
      <w:r w:rsidRPr="00B5079E">
        <w:rPr>
          <w:rFonts w:ascii="仿宋_GB2312" w:eastAsia="仿宋_GB2312"/>
          <w:sz w:val="30"/>
          <w:szCs w:val="30"/>
        </w:rPr>
        <w:t>2017</w:t>
      </w:r>
      <w:r w:rsidRPr="00B5079E">
        <w:rPr>
          <w:rFonts w:ascii="仿宋_GB2312" w:eastAsia="仿宋_GB2312" w:hint="eastAsia"/>
          <w:sz w:val="30"/>
          <w:szCs w:val="30"/>
        </w:rPr>
        <w:t>〕</w:t>
      </w:r>
      <w:r w:rsidRPr="00B5079E">
        <w:rPr>
          <w:rFonts w:ascii="仿宋_GB2312" w:eastAsia="仿宋_GB2312"/>
          <w:sz w:val="30"/>
          <w:szCs w:val="30"/>
        </w:rPr>
        <w:t>14</w:t>
      </w:r>
      <w:r w:rsidRPr="00B5079E">
        <w:rPr>
          <w:rFonts w:ascii="仿宋_GB2312" w:eastAsia="仿宋_GB2312" w:hint="eastAsia"/>
          <w:sz w:val="30"/>
          <w:szCs w:val="30"/>
        </w:rPr>
        <w:t>号</w:t>
      </w:r>
    </w:p>
    <w:p w:rsidR="00B3545D" w:rsidRPr="00B5079E" w:rsidRDefault="00B3545D" w:rsidP="00B5079E">
      <w:pPr>
        <w:jc w:val="center"/>
        <w:rPr>
          <w:rFonts w:ascii="仿宋_GB2312" w:eastAsia="仿宋_GB2312"/>
          <w:sz w:val="30"/>
          <w:szCs w:val="30"/>
        </w:rPr>
      </w:pPr>
      <w:r w:rsidRPr="00B5079E">
        <w:rPr>
          <w:rFonts w:ascii="仿宋_GB2312" w:eastAsia="仿宋_GB2312" w:hint="eastAsia"/>
          <w:sz w:val="30"/>
          <w:szCs w:val="30"/>
        </w:rPr>
        <w:pict>
          <v:shape id="图片 2" o:spid="_x0000_i1026" type="#_x0000_t75" alt="http://www.henan.net/sysadmin/editor/template/hong4.jpg" style="width:429pt;height:25.8pt;visibility:visible">
            <v:imagedata r:id="rId9" o:title=""/>
          </v:shape>
        </w:pict>
      </w:r>
    </w:p>
    <w:p w:rsidR="00B3545D" w:rsidRPr="00B5079E" w:rsidRDefault="00B3545D" w:rsidP="00B5079E">
      <w:pPr>
        <w:jc w:val="center"/>
        <w:rPr>
          <w:rFonts w:ascii="仿宋_GB2312" w:eastAsia="仿宋_GB2312"/>
          <w:sz w:val="30"/>
          <w:szCs w:val="30"/>
        </w:rPr>
      </w:pPr>
    </w:p>
    <w:p w:rsidR="00B3545D" w:rsidRPr="00B5079E" w:rsidRDefault="00B3545D" w:rsidP="00B5079E">
      <w:pPr>
        <w:snapToGrid w:val="0"/>
        <w:jc w:val="center"/>
        <w:rPr>
          <w:rFonts w:ascii="方正小标宋简体" w:eastAsia="方正小标宋简体" w:hint="eastAsia"/>
          <w:sz w:val="44"/>
          <w:szCs w:val="44"/>
        </w:rPr>
      </w:pPr>
      <w:r w:rsidRPr="00B5079E">
        <w:rPr>
          <w:rFonts w:ascii="方正小标宋简体" w:eastAsia="方正小标宋简体" w:hint="eastAsia"/>
          <w:sz w:val="44"/>
          <w:szCs w:val="44"/>
        </w:rPr>
        <w:t>中共河南省纪委办公厅</w:t>
      </w:r>
    </w:p>
    <w:p w:rsidR="00B3545D" w:rsidRPr="00B5079E" w:rsidRDefault="00B3545D" w:rsidP="00B5079E">
      <w:pPr>
        <w:snapToGrid w:val="0"/>
        <w:jc w:val="center"/>
        <w:rPr>
          <w:rFonts w:ascii="方正小标宋简体" w:eastAsia="方正小标宋简体" w:hint="eastAsia"/>
          <w:sz w:val="44"/>
          <w:szCs w:val="44"/>
        </w:rPr>
      </w:pPr>
      <w:r w:rsidRPr="00B5079E">
        <w:rPr>
          <w:rFonts w:ascii="方正小标宋简体" w:eastAsia="方正小标宋简体" w:hint="eastAsia"/>
          <w:sz w:val="44"/>
          <w:szCs w:val="44"/>
        </w:rPr>
        <w:t>关于进一步做好追逃追赃“两项清理”</w:t>
      </w:r>
    </w:p>
    <w:p w:rsidR="00B3545D" w:rsidRPr="00B5079E" w:rsidRDefault="00B3545D" w:rsidP="00B5079E">
      <w:pPr>
        <w:snapToGrid w:val="0"/>
        <w:jc w:val="center"/>
        <w:rPr>
          <w:rFonts w:ascii="方正小标宋简体" w:eastAsia="方正小标宋简体" w:hint="eastAsia"/>
          <w:sz w:val="44"/>
          <w:szCs w:val="44"/>
        </w:rPr>
      </w:pPr>
      <w:r w:rsidRPr="00B5079E">
        <w:rPr>
          <w:rFonts w:ascii="方正小标宋简体" w:eastAsia="方正小标宋简体" w:hint="eastAsia"/>
          <w:sz w:val="44"/>
          <w:szCs w:val="44"/>
        </w:rPr>
        <w:t>后续工作的通知</w:t>
      </w:r>
    </w:p>
    <w:p w:rsidR="00B3545D" w:rsidRPr="00B5079E" w:rsidRDefault="00B3545D" w:rsidP="00B5079E">
      <w:pPr>
        <w:rPr>
          <w:rFonts w:ascii="仿宋_GB2312" w:eastAsia="仿宋_GB2312" w:hint="eastAsia"/>
          <w:sz w:val="30"/>
          <w:szCs w:val="30"/>
        </w:rPr>
      </w:pPr>
    </w:p>
    <w:p w:rsidR="00B3545D" w:rsidRPr="00B5079E" w:rsidRDefault="00B3545D" w:rsidP="00B5079E">
      <w:pPr>
        <w:rPr>
          <w:rFonts w:ascii="仿宋_GB2312" w:eastAsia="仿宋_GB2312"/>
          <w:sz w:val="30"/>
          <w:szCs w:val="30"/>
        </w:rPr>
      </w:pPr>
      <w:r w:rsidRPr="00B5079E">
        <w:rPr>
          <w:rFonts w:ascii="仿宋_GB2312" w:eastAsia="仿宋_GB2312" w:hint="eastAsia"/>
          <w:sz w:val="30"/>
          <w:szCs w:val="30"/>
        </w:rPr>
        <w:t>各省辖市、直管县（市）纪委监察局，省纪委各派驻纪检组，省直纪工委，省管企业和高校纪委：</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sz w:val="30"/>
          <w:szCs w:val="30"/>
        </w:rPr>
        <w:t>2016</w:t>
      </w:r>
      <w:r w:rsidRPr="00B5079E">
        <w:rPr>
          <w:rFonts w:ascii="仿宋_GB2312" w:eastAsia="仿宋_GB2312" w:hint="eastAsia"/>
          <w:sz w:val="30"/>
          <w:szCs w:val="30"/>
        </w:rPr>
        <w:t>年，我省开展了党员和国家工作人员违规持有身份证、出国境证件暨失联外逃人员集中清理排查工作（以下简称“两项清理”），通过排查，摸清了底数，查纠了问题，为追逃防逃工作夯实了基础。为深入推进反腐败追逃追赃工作，贯彻落实中央和省委“要进一步摸清外逃底数，动态管理，实时更新，分类处置”的指示，根据中央纪委《关于做好近期追逃追赃有关工作的通知》</w:t>
      </w:r>
      <w:r w:rsidRPr="00B5079E">
        <w:rPr>
          <w:rFonts w:ascii="仿宋_GB2312" w:eastAsia="仿宋_GB2312" w:hint="eastAsia"/>
          <w:sz w:val="30"/>
          <w:szCs w:val="30"/>
        </w:rPr>
        <w:lastRenderedPageBreak/>
        <w:t>（天网行动〔</w:t>
      </w:r>
      <w:r w:rsidRPr="00B5079E">
        <w:rPr>
          <w:rFonts w:ascii="仿宋_GB2312" w:eastAsia="仿宋_GB2312"/>
          <w:sz w:val="30"/>
          <w:szCs w:val="30"/>
        </w:rPr>
        <w:t>2017</w:t>
      </w:r>
      <w:r w:rsidRPr="00B5079E">
        <w:rPr>
          <w:rFonts w:ascii="仿宋_GB2312" w:eastAsia="仿宋_GB2312" w:hint="eastAsia"/>
          <w:sz w:val="30"/>
          <w:szCs w:val="30"/>
        </w:rPr>
        <w:t>〕</w:t>
      </w:r>
      <w:r w:rsidRPr="00B5079E">
        <w:rPr>
          <w:rFonts w:ascii="仿宋_GB2312" w:eastAsia="仿宋_GB2312"/>
          <w:sz w:val="30"/>
          <w:szCs w:val="30"/>
        </w:rPr>
        <w:t>4</w:t>
      </w:r>
      <w:r w:rsidRPr="00B5079E">
        <w:rPr>
          <w:rFonts w:ascii="仿宋_GB2312" w:eastAsia="仿宋_GB2312" w:hint="eastAsia"/>
          <w:sz w:val="30"/>
          <w:szCs w:val="30"/>
        </w:rPr>
        <w:t>号）精神，现对进一步做好“两项清理”工作提出如下要求：</w:t>
      </w:r>
    </w:p>
    <w:p w:rsidR="00B3545D" w:rsidRPr="00B5079E" w:rsidRDefault="00B3545D" w:rsidP="00B5079E">
      <w:pPr>
        <w:ind w:firstLineChars="200" w:firstLine="617"/>
        <w:rPr>
          <w:rFonts w:ascii="黑体" w:eastAsia="黑体" w:hint="eastAsia"/>
          <w:sz w:val="30"/>
          <w:szCs w:val="30"/>
        </w:rPr>
      </w:pPr>
      <w:r w:rsidRPr="00B5079E">
        <w:rPr>
          <w:rFonts w:ascii="黑体" w:eastAsia="黑体" w:hint="eastAsia"/>
          <w:sz w:val="30"/>
          <w:szCs w:val="30"/>
        </w:rPr>
        <w:t>一、失联、出走、外逃人员核查工作</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sz w:val="30"/>
          <w:szCs w:val="30"/>
        </w:rPr>
        <w:t>1</w:t>
      </w:r>
      <w:r w:rsidRPr="00B5079E">
        <w:rPr>
          <w:rFonts w:ascii="仿宋_GB2312" w:eastAsia="仿宋_GB2312" w:hint="eastAsia"/>
          <w:sz w:val="30"/>
          <w:szCs w:val="30"/>
        </w:rPr>
        <w:t>．各地各单位以去年“两项清理”工作中排查出的失联、出走、外逃人员数量为基础，进一步进行摸排核查，做到应查尽查，尽最大努力查清每个人的下落，将每名失联、出走、外逃人员的个人信息分类汇总建立台账（格式见附表），其中对出走、外逃人员的填报仅限于涉嫌职务犯罪的党员和国家工作人员。</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sz w:val="30"/>
          <w:szCs w:val="30"/>
        </w:rPr>
        <w:t>2</w:t>
      </w:r>
      <w:r w:rsidRPr="00B5079E">
        <w:rPr>
          <w:rFonts w:ascii="仿宋_GB2312" w:eastAsia="仿宋_GB2312" w:hint="eastAsia"/>
          <w:sz w:val="30"/>
          <w:szCs w:val="30"/>
        </w:rPr>
        <w:t>．失联、出走人员的区分界定。失联为与组织和家庭失去联系</w:t>
      </w:r>
      <w:r w:rsidRPr="00B5079E">
        <w:rPr>
          <w:rFonts w:ascii="仿宋_GB2312" w:eastAsia="仿宋_GB2312"/>
          <w:sz w:val="30"/>
          <w:szCs w:val="30"/>
        </w:rPr>
        <w:t>3</w:t>
      </w:r>
      <w:r w:rsidRPr="00B5079E">
        <w:rPr>
          <w:rFonts w:ascii="仿宋_GB2312" w:eastAsia="仿宋_GB2312" w:hint="eastAsia"/>
          <w:sz w:val="30"/>
          <w:szCs w:val="30"/>
        </w:rPr>
        <w:t>个月以上的人员；出走为未经组织批准擅自离开本地区本单位并拒绝返回的人员，包括国内和国（境）外。</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sz w:val="30"/>
          <w:szCs w:val="30"/>
        </w:rPr>
        <w:t>3</w:t>
      </w:r>
      <w:r w:rsidRPr="00B5079E">
        <w:rPr>
          <w:rFonts w:ascii="仿宋_GB2312" w:eastAsia="仿宋_GB2312" w:hint="eastAsia"/>
          <w:sz w:val="30"/>
          <w:szCs w:val="30"/>
        </w:rPr>
        <w:t>．对外逃人员要逐人说明情况，并将近期对其开展的工作进行简要说明。</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sz w:val="30"/>
          <w:szCs w:val="30"/>
        </w:rPr>
        <w:t>4</w:t>
      </w:r>
      <w:r w:rsidRPr="00B5079E">
        <w:rPr>
          <w:rFonts w:ascii="仿宋_GB2312" w:eastAsia="仿宋_GB2312" w:hint="eastAsia"/>
          <w:sz w:val="30"/>
          <w:szCs w:val="30"/>
        </w:rPr>
        <w:t>．对新增失联、出走、外逃人员和重新取得联系或外逃已追回的要备注说明。新增人员截止日期为</w:t>
      </w:r>
      <w:smartTag w:uri="urn:schemas-microsoft-com:office:smarttags" w:element="chsdate">
        <w:smartTagPr>
          <w:attr w:name="IsROCDate" w:val="False"/>
          <w:attr w:name="IsLunarDate" w:val="False"/>
          <w:attr w:name="Day" w:val="31"/>
          <w:attr w:name="Month" w:val="3"/>
          <w:attr w:name="Year" w:val="2017"/>
        </w:smartTagPr>
        <w:r w:rsidRPr="00B5079E">
          <w:rPr>
            <w:rFonts w:ascii="仿宋_GB2312" w:eastAsia="仿宋_GB2312"/>
            <w:sz w:val="30"/>
            <w:szCs w:val="30"/>
          </w:rPr>
          <w:t>2017</w:t>
        </w:r>
        <w:r w:rsidRPr="00B5079E">
          <w:rPr>
            <w:rFonts w:ascii="仿宋_GB2312" w:eastAsia="仿宋_GB2312" w:hint="eastAsia"/>
            <w:sz w:val="30"/>
            <w:szCs w:val="30"/>
          </w:rPr>
          <w:t>年</w:t>
        </w:r>
        <w:r w:rsidRPr="00B5079E">
          <w:rPr>
            <w:rFonts w:ascii="仿宋_GB2312" w:eastAsia="仿宋_GB2312"/>
            <w:sz w:val="30"/>
            <w:szCs w:val="30"/>
          </w:rPr>
          <w:t>3</w:t>
        </w:r>
        <w:r w:rsidRPr="00B5079E">
          <w:rPr>
            <w:rFonts w:ascii="仿宋_GB2312" w:eastAsia="仿宋_GB2312" w:hint="eastAsia"/>
            <w:sz w:val="30"/>
            <w:szCs w:val="30"/>
          </w:rPr>
          <w:t>月</w:t>
        </w:r>
        <w:r w:rsidRPr="00B5079E">
          <w:rPr>
            <w:rFonts w:ascii="仿宋_GB2312" w:eastAsia="仿宋_GB2312"/>
            <w:sz w:val="30"/>
            <w:szCs w:val="30"/>
          </w:rPr>
          <w:t>31</w:t>
        </w:r>
        <w:r w:rsidRPr="00B5079E">
          <w:rPr>
            <w:rFonts w:ascii="仿宋_GB2312" w:eastAsia="仿宋_GB2312" w:hint="eastAsia"/>
            <w:sz w:val="30"/>
            <w:szCs w:val="30"/>
          </w:rPr>
          <w:t>日</w:t>
        </w:r>
      </w:smartTag>
      <w:r w:rsidRPr="00B5079E">
        <w:rPr>
          <w:rFonts w:ascii="仿宋_GB2312" w:eastAsia="仿宋_GB2312" w:hint="eastAsia"/>
          <w:sz w:val="30"/>
          <w:szCs w:val="30"/>
        </w:rPr>
        <w:t>。</w:t>
      </w:r>
    </w:p>
    <w:p w:rsidR="00B3545D" w:rsidRPr="00B5079E" w:rsidRDefault="00B3545D" w:rsidP="00B5079E">
      <w:pPr>
        <w:ind w:firstLineChars="200" w:firstLine="617"/>
        <w:rPr>
          <w:rFonts w:ascii="黑体" w:eastAsia="黑体"/>
          <w:sz w:val="30"/>
          <w:szCs w:val="30"/>
        </w:rPr>
      </w:pPr>
      <w:r w:rsidRPr="00B5079E">
        <w:rPr>
          <w:rFonts w:ascii="黑体" w:eastAsia="黑体" w:hint="eastAsia"/>
          <w:sz w:val="30"/>
          <w:szCs w:val="30"/>
        </w:rPr>
        <w:t>二、违规持有多个身份证、出国境证件的整改工作</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sz w:val="30"/>
          <w:szCs w:val="30"/>
        </w:rPr>
        <w:t>1</w:t>
      </w:r>
      <w:r w:rsidRPr="00B5079E">
        <w:rPr>
          <w:rFonts w:ascii="仿宋_GB2312" w:eastAsia="仿宋_GB2312" w:hint="eastAsia"/>
          <w:sz w:val="30"/>
          <w:szCs w:val="30"/>
        </w:rPr>
        <w:t>．对截止到</w:t>
      </w:r>
      <w:smartTag w:uri="urn:schemas-microsoft-com:office:smarttags" w:element="chsdate">
        <w:smartTagPr>
          <w:attr w:name="IsROCDate" w:val="False"/>
          <w:attr w:name="IsLunarDate" w:val="False"/>
          <w:attr w:name="Day" w:val="31"/>
          <w:attr w:name="Month" w:val="3"/>
          <w:attr w:name="Year" w:val="2017"/>
        </w:smartTagPr>
        <w:r w:rsidRPr="00B5079E">
          <w:rPr>
            <w:rFonts w:ascii="仿宋_GB2312" w:eastAsia="仿宋_GB2312"/>
            <w:sz w:val="30"/>
            <w:szCs w:val="30"/>
          </w:rPr>
          <w:t>2017</w:t>
        </w:r>
        <w:r w:rsidRPr="00B5079E">
          <w:rPr>
            <w:rFonts w:ascii="仿宋_GB2312" w:eastAsia="仿宋_GB2312" w:hint="eastAsia"/>
            <w:sz w:val="30"/>
            <w:szCs w:val="30"/>
          </w:rPr>
          <w:t>年</w:t>
        </w:r>
        <w:r w:rsidRPr="00B5079E">
          <w:rPr>
            <w:rFonts w:ascii="仿宋_GB2312" w:eastAsia="仿宋_GB2312"/>
            <w:sz w:val="30"/>
            <w:szCs w:val="30"/>
          </w:rPr>
          <w:t>3</w:t>
        </w:r>
        <w:r w:rsidRPr="00B5079E">
          <w:rPr>
            <w:rFonts w:ascii="仿宋_GB2312" w:eastAsia="仿宋_GB2312" w:hint="eastAsia"/>
            <w:sz w:val="30"/>
            <w:szCs w:val="30"/>
          </w:rPr>
          <w:t>月</w:t>
        </w:r>
        <w:r w:rsidRPr="00B5079E">
          <w:rPr>
            <w:rFonts w:ascii="仿宋_GB2312" w:eastAsia="仿宋_GB2312"/>
            <w:sz w:val="30"/>
            <w:szCs w:val="30"/>
          </w:rPr>
          <w:t>31</w:t>
        </w:r>
        <w:r w:rsidRPr="00B5079E">
          <w:rPr>
            <w:rFonts w:ascii="仿宋_GB2312" w:eastAsia="仿宋_GB2312" w:hint="eastAsia"/>
            <w:sz w:val="30"/>
            <w:szCs w:val="30"/>
          </w:rPr>
          <w:t>日</w:t>
        </w:r>
      </w:smartTag>
      <w:r w:rsidRPr="00B5079E">
        <w:rPr>
          <w:rFonts w:ascii="仿宋_GB2312" w:eastAsia="仿宋_GB2312" w:hint="eastAsia"/>
          <w:sz w:val="30"/>
          <w:szCs w:val="30"/>
        </w:rPr>
        <w:t>，违规持有证件仍未整改到位的要逐人写出书面情况说明，经本单位党委（党组）负责人签字后上报。</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sz w:val="30"/>
          <w:szCs w:val="30"/>
        </w:rPr>
        <w:t>2</w:t>
      </w:r>
      <w:r w:rsidRPr="00B5079E">
        <w:rPr>
          <w:rFonts w:ascii="仿宋_GB2312" w:eastAsia="仿宋_GB2312" w:hint="eastAsia"/>
          <w:sz w:val="30"/>
          <w:szCs w:val="30"/>
        </w:rPr>
        <w:t>．加大人像比对工作力度，严格落实去年“两项清理”工作中的有关要求。各地各单位对人像比对发现的违规人员和相关责任人要按规定严肃处理并写出专题情况报告。</w:t>
      </w:r>
    </w:p>
    <w:p w:rsidR="00B3545D" w:rsidRPr="00B5079E" w:rsidRDefault="00B3545D" w:rsidP="00B5079E">
      <w:pPr>
        <w:ind w:firstLineChars="200" w:firstLine="617"/>
        <w:rPr>
          <w:rFonts w:ascii="黑体" w:eastAsia="黑体"/>
          <w:sz w:val="30"/>
          <w:szCs w:val="30"/>
        </w:rPr>
      </w:pPr>
      <w:r w:rsidRPr="00B5079E">
        <w:rPr>
          <w:rFonts w:ascii="黑体" w:eastAsia="黑体" w:hint="eastAsia"/>
          <w:sz w:val="30"/>
          <w:szCs w:val="30"/>
        </w:rPr>
        <w:lastRenderedPageBreak/>
        <w:t>三、信息上报工作</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sz w:val="30"/>
          <w:szCs w:val="30"/>
        </w:rPr>
        <w:t>1</w:t>
      </w:r>
      <w:r w:rsidRPr="00B5079E">
        <w:rPr>
          <w:rFonts w:ascii="仿宋_GB2312" w:eastAsia="仿宋_GB2312" w:hint="eastAsia"/>
          <w:sz w:val="30"/>
          <w:szCs w:val="30"/>
        </w:rPr>
        <w:t>．各地各单位于</w:t>
      </w:r>
      <w:smartTag w:uri="urn:schemas-microsoft-com:office:smarttags" w:element="chsdate">
        <w:smartTagPr>
          <w:attr w:name="IsROCDate" w:val="False"/>
          <w:attr w:name="IsLunarDate" w:val="False"/>
          <w:attr w:name="Day" w:val="10"/>
          <w:attr w:name="Month" w:val="5"/>
          <w:attr w:name="Year" w:val="2017"/>
        </w:smartTagPr>
        <w:r w:rsidRPr="00B5079E">
          <w:rPr>
            <w:rFonts w:ascii="仿宋_GB2312" w:eastAsia="仿宋_GB2312"/>
            <w:sz w:val="30"/>
            <w:szCs w:val="30"/>
          </w:rPr>
          <w:t>2017</w:t>
        </w:r>
        <w:r w:rsidRPr="00B5079E">
          <w:rPr>
            <w:rFonts w:ascii="仿宋_GB2312" w:eastAsia="仿宋_GB2312" w:hint="eastAsia"/>
            <w:sz w:val="30"/>
            <w:szCs w:val="30"/>
          </w:rPr>
          <w:t>年</w:t>
        </w:r>
        <w:r w:rsidRPr="00B5079E">
          <w:rPr>
            <w:rFonts w:ascii="仿宋_GB2312" w:eastAsia="仿宋_GB2312"/>
            <w:sz w:val="30"/>
            <w:szCs w:val="30"/>
          </w:rPr>
          <w:t>5</w:t>
        </w:r>
        <w:r w:rsidRPr="00B5079E">
          <w:rPr>
            <w:rFonts w:ascii="仿宋_GB2312" w:eastAsia="仿宋_GB2312" w:hint="eastAsia"/>
            <w:sz w:val="30"/>
            <w:szCs w:val="30"/>
          </w:rPr>
          <w:t>月</w:t>
        </w:r>
        <w:r w:rsidRPr="00B5079E">
          <w:rPr>
            <w:rFonts w:ascii="仿宋_GB2312" w:eastAsia="仿宋_GB2312"/>
            <w:sz w:val="30"/>
            <w:szCs w:val="30"/>
          </w:rPr>
          <w:t>10</w:t>
        </w:r>
        <w:r w:rsidRPr="00B5079E">
          <w:rPr>
            <w:rFonts w:ascii="仿宋_GB2312" w:eastAsia="仿宋_GB2312" w:hint="eastAsia"/>
            <w:sz w:val="30"/>
            <w:szCs w:val="30"/>
          </w:rPr>
          <w:t>日</w:t>
        </w:r>
      </w:smartTag>
      <w:r w:rsidRPr="00B5079E">
        <w:rPr>
          <w:rFonts w:ascii="仿宋_GB2312" w:eastAsia="仿宋_GB2312" w:hint="eastAsia"/>
          <w:sz w:val="30"/>
          <w:szCs w:val="30"/>
        </w:rPr>
        <w:t>前将纸质统计表、汇总表（表</w:t>
      </w:r>
      <w:r w:rsidRPr="00B5079E">
        <w:rPr>
          <w:rFonts w:ascii="仿宋_GB2312" w:eastAsia="仿宋_GB2312"/>
          <w:sz w:val="30"/>
          <w:szCs w:val="30"/>
        </w:rPr>
        <w:t>1-4</w:t>
      </w:r>
      <w:r w:rsidRPr="00B5079E">
        <w:rPr>
          <w:rFonts w:ascii="仿宋_GB2312" w:eastAsia="仿宋_GB2312" w:hint="eastAsia"/>
          <w:sz w:val="30"/>
          <w:szCs w:val="30"/>
        </w:rPr>
        <w:t>）以及专题工作情况报告报省纪委预防腐败室，电子表格发送至内网邮箱。</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sz w:val="30"/>
          <w:szCs w:val="30"/>
        </w:rPr>
        <w:t>2</w:t>
      </w:r>
      <w:r w:rsidRPr="00B5079E">
        <w:rPr>
          <w:rFonts w:ascii="仿宋_GB2312" w:eastAsia="仿宋_GB2312" w:hint="eastAsia"/>
          <w:sz w:val="30"/>
          <w:szCs w:val="30"/>
        </w:rPr>
        <w:t>．各单位纸质汇总表需经单位党委（党组）负责人审核签字。</w:t>
      </w:r>
    </w:p>
    <w:p w:rsidR="00B3545D" w:rsidRPr="00B5079E" w:rsidRDefault="00B3545D" w:rsidP="00B5079E">
      <w:pPr>
        <w:ind w:firstLineChars="200" w:firstLine="617"/>
        <w:rPr>
          <w:rFonts w:ascii="黑体" w:eastAsia="黑体"/>
          <w:sz w:val="30"/>
          <w:szCs w:val="30"/>
        </w:rPr>
      </w:pPr>
      <w:r w:rsidRPr="00B5079E">
        <w:rPr>
          <w:rFonts w:ascii="黑体" w:eastAsia="黑体" w:hint="eastAsia"/>
          <w:sz w:val="30"/>
          <w:szCs w:val="30"/>
        </w:rPr>
        <w:t>四、有关要求</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hint="eastAsia"/>
          <w:sz w:val="30"/>
          <w:szCs w:val="30"/>
        </w:rPr>
        <w:t>一是强化责任。要加强组织领导，强化责任，勇于担当，善作善为，坚决把思想和行动统一到中央的决策部署上来，将追逃追赃工作放在突出位置。</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hint="eastAsia"/>
          <w:sz w:val="30"/>
          <w:szCs w:val="30"/>
        </w:rPr>
        <w:t>二是持续加压。克服“歇歇脚、喘口气”的思想，在坚持中深化，在深化中坚持，做到追逃防逃态度决不动摇、力度决不减弱。</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hint="eastAsia"/>
          <w:sz w:val="30"/>
          <w:szCs w:val="30"/>
        </w:rPr>
        <w:t>三是严肃纪律。要强化监督问责，对工作中弄虚作假、不如实填报的单位要严肃查处；对工作不力、把关不严，出现瞒报漏报的单位主要负责人要进行严肃问责。同时根据《中国共产党纪律处分条例》相关规定进一步严明纪律，对违纪后逃往国（境）外的党员，要给予开除党籍处分；对失联、出走超过</w:t>
      </w:r>
      <w:r w:rsidRPr="00B5079E">
        <w:rPr>
          <w:rFonts w:ascii="仿宋_GB2312" w:eastAsia="仿宋_GB2312"/>
          <w:sz w:val="30"/>
          <w:szCs w:val="30"/>
        </w:rPr>
        <w:t>6</w:t>
      </w:r>
      <w:r w:rsidRPr="00B5079E">
        <w:rPr>
          <w:rFonts w:ascii="仿宋_GB2312" w:eastAsia="仿宋_GB2312" w:hint="eastAsia"/>
          <w:sz w:val="30"/>
          <w:szCs w:val="30"/>
        </w:rPr>
        <w:t>个月的，责成有关单位予以除名。</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hint="eastAsia"/>
          <w:sz w:val="30"/>
          <w:szCs w:val="30"/>
        </w:rPr>
        <w:t>联 系 人：郭臻卓</w:t>
      </w:r>
      <w:r w:rsidRPr="00B5079E">
        <w:rPr>
          <w:rFonts w:ascii="仿宋_GB2312" w:eastAsia="仿宋_GB2312"/>
          <w:sz w:val="30"/>
          <w:szCs w:val="30"/>
        </w:rPr>
        <w:t> </w:t>
      </w:r>
      <w:r w:rsidRPr="00B5079E">
        <w:rPr>
          <w:rFonts w:ascii="仿宋_GB2312" w:eastAsia="仿宋_GB2312"/>
          <w:sz w:val="30"/>
          <w:szCs w:val="30"/>
        </w:rPr>
        <w:t xml:space="preserve"> </w:t>
      </w:r>
      <w:r w:rsidRPr="00B5079E">
        <w:rPr>
          <w:rFonts w:ascii="仿宋_GB2312" w:eastAsia="仿宋_GB2312" w:hint="eastAsia"/>
          <w:sz w:val="30"/>
          <w:szCs w:val="30"/>
        </w:rPr>
        <w:t>郭银河</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hint="eastAsia"/>
          <w:sz w:val="30"/>
          <w:szCs w:val="30"/>
        </w:rPr>
        <w:t>联系电话：</w:t>
      </w:r>
      <w:r w:rsidRPr="00B5079E">
        <w:rPr>
          <w:rFonts w:ascii="仿宋_GB2312" w:eastAsia="仿宋_GB2312"/>
          <w:sz w:val="30"/>
          <w:szCs w:val="30"/>
        </w:rPr>
        <w:t>0371</w:t>
      </w:r>
      <w:r w:rsidRPr="00B5079E">
        <w:rPr>
          <w:rFonts w:ascii="仿宋_GB2312" w:eastAsia="仿宋_GB2312"/>
          <w:sz w:val="30"/>
          <w:szCs w:val="30"/>
        </w:rPr>
        <w:t>—</w:t>
      </w:r>
      <w:r w:rsidRPr="00B5079E">
        <w:rPr>
          <w:rFonts w:ascii="仿宋_GB2312" w:eastAsia="仿宋_GB2312"/>
          <w:sz w:val="30"/>
          <w:szCs w:val="30"/>
        </w:rPr>
        <w:t>61771125</w:t>
      </w:r>
      <w:r w:rsidRPr="00B5079E">
        <w:rPr>
          <w:rFonts w:ascii="仿宋_GB2312" w:eastAsia="仿宋_GB2312"/>
          <w:sz w:val="30"/>
          <w:szCs w:val="30"/>
        </w:rPr>
        <w:t>  </w:t>
      </w:r>
      <w:r w:rsidRPr="00B5079E">
        <w:rPr>
          <w:rFonts w:ascii="仿宋_GB2312" w:eastAsia="仿宋_GB2312"/>
          <w:sz w:val="30"/>
          <w:szCs w:val="30"/>
        </w:rPr>
        <w:t xml:space="preserve"> 61771117</w:t>
      </w:r>
    </w:p>
    <w:p w:rsidR="00B3545D" w:rsidRPr="00B5079E" w:rsidRDefault="00B3545D" w:rsidP="00B5079E">
      <w:pPr>
        <w:ind w:firstLineChars="689" w:firstLine="2126"/>
        <w:rPr>
          <w:rFonts w:ascii="仿宋_GB2312" w:eastAsia="仿宋_GB2312"/>
          <w:sz w:val="30"/>
          <w:szCs w:val="30"/>
        </w:rPr>
      </w:pPr>
      <w:r w:rsidRPr="00B5079E">
        <w:rPr>
          <w:rFonts w:ascii="仿宋_GB2312" w:eastAsia="仿宋_GB2312"/>
          <w:sz w:val="30"/>
          <w:szCs w:val="30"/>
        </w:rPr>
        <w:t>13733860708</w:t>
      </w:r>
      <w:r w:rsidRPr="00B5079E">
        <w:rPr>
          <w:rFonts w:ascii="仿宋_GB2312" w:eastAsia="仿宋_GB2312"/>
          <w:sz w:val="30"/>
          <w:szCs w:val="30"/>
        </w:rPr>
        <w:t> </w:t>
      </w:r>
      <w:r w:rsidRPr="00B5079E">
        <w:rPr>
          <w:rFonts w:ascii="仿宋_GB2312" w:eastAsia="仿宋_GB2312"/>
          <w:sz w:val="30"/>
          <w:szCs w:val="30"/>
        </w:rPr>
        <w:t xml:space="preserve"> 15503710577</w:t>
      </w:r>
    </w:p>
    <w:p w:rsidR="00B3545D" w:rsidRPr="00B5079E" w:rsidRDefault="00B3545D" w:rsidP="00B5079E">
      <w:pPr>
        <w:ind w:firstLineChars="200" w:firstLine="617"/>
        <w:rPr>
          <w:rFonts w:ascii="仿宋_GB2312" w:eastAsia="仿宋_GB2312"/>
          <w:sz w:val="30"/>
          <w:szCs w:val="30"/>
        </w:rPr>
      </w:pPr>
      <w:r w:rsidRPr="00B5079E">
        <w:rPr>
          <w:rFonts w:ascii="仿宋_GB2312" w:eastAsia="仿宋_GB2312" w:hint="eastAsia"/>
          <w:sz w:val="30"/>
          <w:szCs w:val="30"/>
        </w:rPr>
        <w:t>内网邮箱：</w:t>
      </w:r>
      <w:r w:rsidRPr="00B5079E">
        <w:rPr>
          <w:rFonts w:ascii="仿宋_GB2312" w:eastAsia="仿宋_GB2312"/>
          <w:sz w:val="30"/>
          <w:szCs w:val="30"/>
        </w:rPr>
        <w:t>sjwyfs@henan.net</w:t>
      </w:r>
    </w:p>
    <w:p w:rsidR="00B3545D" w:rsidRPr="00B5079E" w:rsidRDefault="00B3545D" w:rsidP="00B5079E">
      <w:pPr>
        <w:ind w:firstLineChars="200" w:firstLine="617"/>
        <w:rPr>
          <w:rFonts w:ascii="仿宋_GB2312" w:eastAsia="仿宋_GB2312"/>
          <w:sz w:val="30"/>
          <w:szCs w:val="30"/>
        </w:rPr>
      </w:pPr>
    </w:p>
    <w:p w:rsidR="00B3545D" w:rsidRPr="00B5079E" w:rsidRDefault="00B3545D" w:rsidP="00B5079E">
      <w:pPr>
        <w:ind w:firstLineChars="200" w:firstLine="617"/>
        <w:rPr>
          <w:rFonts w:ascii="仿宋_GB2312" w:eastAsia="仿宋_GB2312"/>
          <w:sz w:val="30"/>
          <w:szCs w:val="30"/>
        </w:rPr>
      </w:pPr>
      <w:bookmarkStart w:id="0" w:name="OLE_LINK1"/>
      <w:r w:rsidRPr="00B5079E">
        <w:rPr>
          <w:rFonts w:ascii="仿宋_GB2312" w:eastAsia="仿宋_GB2312" w:hint="eastAsia"/>
          <w:sz w:val="30"/>
          <w:szCs w:val="30"/>
        </w:rPr>
        <w:t>附件：</w:t>
      </w:r>
      <w:r w:rsidRPr="00B5079E">
        <w:rPr>
          <w:rFonts w:ascii="仿宋_GB2312" w:eastAsia="仿宋_GB2312"/>
          <w:sz w:val="30"/>
          <w:szCs w:val="30"/>
        </w:rPr>
        <w:t>1</w:t>
      </w:r>
      <w:r w:rsidRPr="00B5079E">
        <w:rPr>
          <w:rFonts w:ascii="仿宋_GB2312" w:eastAsia="仿宋_GB2312" w:hint="eastAsia"/>
          <w:sz w:val="30"/>
          <w:szCs w:val="30"/>
        </w:rPr>
        <w:t>.河南省党员和国家工作人员失联信息统计表</w:t>
      </w:r>
      <w:r w:rsidRPr="00B5079E">
        <w:rPr>
          <w:rFonts w:ascii="仿宋_GB2312" w:eastAsia="仿宋_GB2312"/>
          <w:sz w:val="30"/>
          <w:szCs w:val="30"/>
        </w:rPr>
        <w:t>(</w:t>
      </w:r>
      <w:r w:rsidRPr="00B5079E">
        <w:rPr>
          <w:rFonts w:ascii="仿宋_GB2312" w:eastAsia="仿宋_GB2312" w:hint="eastAsia"/>
          <w:sz w:val="30"/>
          <w:szCs w:val="30"/>
        </w:rPr>
        <w:t>一）</w:t>
      </w:r>
    </w:p>
    <w:p w:rsidR="00B3545D" w:rsidRPr="00B5079E" w:rsidRDefault="00B3545D" w:rsidP="00B5079E">
      <w:pPr>
        <w:ind w:firstLineChars="494" w:firstLine="1525"/>
        <w:rPr>
          <w:rFonts w:ascii="仿宋_GB2312" w:eastAsia="仿宋_GB2312"/>
          <w:sz w:val="30"/>
          <w:szCs w:val="30"/>
        </w:rPr>
      </w:pPr>
      <w:r w:rsidRPr="00B5079E">
        <w:rPr>
          <w:rFonts w:ascii="仿宋_GB2312" w:eastAsia="仿宋_GB2312"/>
          <w:sz w:val="30"/>
          <w:szCs w:val="30"/>
        </w:rPr>
        <w:t>2</w:t>
      </w:r>
      <w:r w:rsidRPr="00B5079E">
        <w:rPr>
          <w:rFonts w:ascii="仿宋_GB2312" w:eastAsia="仿宋_GB2312" w:hint="eastAsia"/>
          <w:sz w:val="30"/>
          <w:szCs w:val="30"/>
        </w:rPr>
        <w:t>.河南省党员和国家工作人员出走信息统计表（二）</w:t>
      </w:r>
    </w:p>
    <w:p w:rsidR="00B3545D" w:rsidRPr="00B5079E" w:rsidRDefault="00B3545D" w:rsidP="00B5079E">
      <w:pPr>
        <w:ind w:firstLineChars="494" w:firstLine="1525"/>
        <w:rPr>
          <w:rFonts w:ascii="仿宋_GB2312" w:eastAsia="仿宋_GB2312"/>
          <w:sz w:val="30"/>
          <w:szCs w:val="30"/>
        </w:rPr>
      </w:pPr>
      <w:r w:rsidRPr="00B5079E">
        <w:rPr>
          <w:rFonts w:ascii="仿宋_GB2312" w:eastAsia="仿宋_GB2312"/>
          <w:sz w:val="30"/>
          <w:szCs w:val="30"/>
        </w:rPr>
        <w:t>3</w:t>
      </w:r>
      <w:r w:rsidRPr="00B5079E">
        <w:rPr>
          <w:rFonts w:ascii="仿宋_GB2312" w:eastAsia="仿宋_GB2312" w:hint="eastAsia"/>
          <w:sz w:val="30"/>
          <w:szCs w:val="30"/>
        </w:rPr>
        <w:t>.河南省党员和国家工作人员外逃信息统计表（三）</w:t>
      </w:r>
    </w:p>
    <w:p w:rsidR="00B3545D" w:rsidRPr="00B5079E" w:rsidRDefault="00B3545D" w:rsidP="00B5079E">
      <w:pPr>
        <w:ind w:firstLineChars="494" w:firstLine="1525"/>
        <w:rPr>
          <w:rFonts w:ascii="仿宋_GB2312" w:eastAsia="仿宋_GB2312"/>
          <w:sz w:val="30"/>
          <w:szCs w:val="30"/>
        </w:rPr>
      </w:pPr>
      <w:r w:rsidRPr="00B5079E">
        <w:rPr>
          <w:rFonts w:ascii="仿宋_GB2312" w:eastAsia="仿宋_GB2312"/>
          <w:sz w:val="30"/>
          <w:szCs w:val="30"/>
        </w:rPr>
        <w:t>4</w:t>
      </w:r>
      <w:r w:rsidRPr="00B5079E">
        <w:rPr>
          <w:rFonts w:ascii="仿宋_GB2312" w:eastAsia="仿宋_GB2312" w:hint="eastAsia"/>
          <w:sz w:val="30"/>
          <w:szCs w:val="30"/>
        </w:rPr>
        <w:t>.河南省党员和国家工作人员失联、出走、外逃信</w:t>
      </w:r>
    </w:p>
    <w:p w:rsidR="00B3545D" w:rsidRPr="00B5079E" w:rsidRDefault="00B3545D" w:rsidP="00B5079E">
      <w:pPr>
        <w:ind w:firstLineChars="592" w:firstLine="1827"/>
        <w:rPr>
          <w:rFonts w:ascii="仿宋_GB2312" w:eastAsia="仿宋_GB2312"/>
          <w:sz w:val="30"/>
          <w:szCs w:val="30"/>
        </w:rPr>
      </w:pPr>
      <w:r w:rsidRPr="00B5079E">
        <w:rPr>
          <w:rFonts w:ascii="仿宋_GB2312" w:eastAsia="仿宋_GB2312" w:hint="eastAsia"/>
          <w:sz w:val="30"/>
          <w:szCs w:val="30"/>
        </w:rPr>
        <w:t>息汇总表（四）</w:t>
      </w:r>
      <w:bookmarkEnd w:id="0"/>
    </w:p>
    <w:p w:rsidR="00B3545D" w:rsidRPr="00B5079E" w:rsidRDefault="00B3545D" w:rsidP="00B5079E">
      <w:pPr>
        <w:ind w:firstLineChars="200" w:firstLine="617"/>
        <w:rPr>
          <w:rFonts w:ascii="仿宋_GB2312" w:eastAsia="仿宋_GB2312" w:hint="eastAsia"/>
          <w:sz w:val="30"/>
          <w:szCs w:val="30"/>
        </w:rPr>
      </w:pPr>
    </w:p>
    <w:p w:rsidR="00B3545D" w:rsidRPr="00B5079E" w:rsidRDefault="00B3545D" w:rsidP="00B5079E">
      <w:pPr>
        <w:ind w:firstLineChars="200" w:firstLine="617"/>
        <w:rPr>
          <w:rFonts w:ascii="仿宋_GB2312" w:eastAsia="仿宋_GB2312" w:hint="eastAsia"/>
          <w:sz w:val="30"/>
          <w:szCs w:val="30"/>
        </w:rPr>
      </w:pPr>
    </w:p>
    <w:p w:rsidR="00B3545D" w:rsidRPr="00B5079E" w:rsidRDefault="00B3545D" w:rsidP="00B5079E">
      <w:pPr>
        <w:ind w:firstLineChars="200" w:firstLine="617"/>
        <w:rPr>
          <w:rFonts w:ascii="仿宋_GB2312" w:eastAsia="仿宋_GB2312" w:hint="eastAsia"/>
          <w:sz w:val="30"/>
          <w:szCs w:val="30"/>
        </w:rPr>
      </w:pPr>
    </w:p>
    <w:p w:rsidR="00B3545D" w:rsidRPr="00B5079E" w:rsidRDefault="00B3545D" w:rsidP="00B5079E">
      <w:pPr>
        <w:ind w:firstLineChars="1361" w:firstLine="4200"/>
        <w:rPr>
          <w:rFonts w:ascii="仿宋_GB2312" w:eastAsia="仿宋_GB2312"/>
          <w:sz w:val="30"/>
          <w:szCs w:val="30"/>
        </w:rPr>
      </w:pPr>
      <w:r w:rsidRPr="00B5079E">
        <w:rPr>
          <w:rFonts w:ascii="仿宋_GB2312" w:eastAsia="仿宋_GB2312" w:hint="eastAsia"/>
          <w:sz w:val="30"/>
          <w:szCs w:val="30"/>
        </w:rPr>
        <w:t>中共河南省省纪委办公厅</w:t>
      </w:r>
    </w:p>
    <w:p w:rsidR="00B3545D" w:rsidRPr="00B5079E" w:rsidRDefault="00B3545D" w:rsidP="00B5079E">
      <w:pPr>
        <w:ind w:firstLineChars="1550" w:firstLine="4784"/>
        <w:rPr>
          <w:rFonts w:ascii="仿宋_GB2312" w:eastAsia="仿宋_GB2312"/>
          <w:sz w:val="30"/>
          <w:szCs w:val="30"/>
        </w:rPr>
      </w:pPr>
      <w:smartTag w:uri="urn:schemas-microsoft-com:office:smarttags" w:element="chsdate">
        <w:smartTagPr>
          <w:attr w:name="IsROCDate" w:val="False"/>
          <w:attr w:name="IsLunarDate" w:val="False"/>
          <w:attr w:name="Day" w:val="7"/>
          <w:attr w:name="Month" w:val="4"/>
          <w:attr w:name="Year" w:val="2017"/>
        </w:smartTagPr>
        <w:r w:rsidRPr="00B5079E">
          <w:rPr>
            <w:rFonts w:ascii="仿宋_GB2312" w:eastAsia="仿宋_GB2312"/>
            <w:sz w:val="30"/>
            <w:szCs w:val="30"/>
          </w:rPr>
          <w:t>2017</w:t>
        </w:r>
        <w:r w:rsidRPr="00B5079E">
          <w:rPr>
            <w:rFonts w:ascii="仿宋_GB2312" w:eastAsia="仿宋_GB2312" w:hint="eastAsia"/>
            <w:sz w:val="30"/>
            <w:szCs w:val="30"/>
          </w:rPr>
          <w:t>年</w:t>
        </w:r>
        <w:r w:rsidRPr="00B5079E">
          <w:rPr>
            <w:rFonts w:ascii="仿宋_GB2312" w:eastAsia="仿宋_GB2312"/>
            <w:sz w:val="30"/>
            <w:szCs w:val="30"/>
          </w:rPr>
          <w:t>4</w:t>
        </w:r>
        <w:r w:rsidRPr="00B5079E">
          <w:rPr>
            <w:rFonts w:ascii="仿宋_GB2312" w:eastAsia="仿宋_GB2312" w:hint="eastAsia"/>
            <w:sz w:val="30"/>
            <w:szCs w:val="30"/>
          </w:rPr>
          <w:t>月</w:t>
        </w:r>
        <w:r w:rsidRPr="00B5079E">
          <w:rPr>
            <w:rFonts w:ascii="仿宋_GB2312" w:eastAsia="仿宋_GB2312"/>
            <w:sz w:val="30"/>
            <w:szCs w:val="30"/>
          </w:rPr>
          <w:t>7</w:t>
        </w:r>
        <w:r w:rsidRPr="00B5079E">
          <w:rPr>
            <w:rFonts w:ascii="仿宋_GB2312" w:eastAsia="仿宋_GB2312" w:hint="eastAsia"/>
            <w:sz w:val="30"/>
            <w:szCs w:val="30"/>
          </w:rPr>
          <w:t>日</w:t>
        </w:r>
      </w:smartTag>
    </w:p>
    <w:p w:rsidR="00B3545D" w:rsidRPr="00B5079E" w:rsidRDefault="00B3545D" w:rsidP="00B5079E">
      <w:pPr>
        <w:ind w:firstLineChars="200" w:firstLine="617"/>
        <w:rPr>
          <w:rFonts w:ascii="仿宋_GB2312" w:eastAsia="仿宋_GB2312" w:hint="eastAsia"/>
          <w:sz w:val="30"/>
          <w:szCs w:val="30"/>
        </w:rPr>
      </w:pPr>
    </w:p>
    <w:p w:rsidR="00B3545D" w:rsidRPr="00B5079E" w:rsidRDefault="00B3545D" w:rsidP="00B5079E">
      <w:pPr>
        <w:ind w:firstLineChars="200" w:firstLine="617"/>
        <w:rPr>
          <w:rFonts w:ascii="仿宋_GB2312" w:eastAsia="仿宋_GB2312" w:hint="eastAsia"/>
          <w:sz w:val="30"/>
          <w:szCs w:val="30"/>
        </w:rPr>
      </w:pPr>
    </w:p>
    <w:p w:rsidR="00B3545D" w:rsidRPr="00B5079E" w:rsidRDefault="00B3545D" w:rsidP="00B5079E">
      <w:pPr>
        <w:ind w:firstLineChars="200" w:firstLine="617"/>
        <w:rPr>
          <w:rFonts w:ascii="仿宋_GB2312" w:eastAsia="仿宋_GB2312" w:hint="eastAsia"/>
          <w:sz w:val="30"/>
          <w:szCs w:val="30"/>
        </w:rPr>
      </w:pPr>
    </w:p>
    <w:p w:rsidR="00B3545D" w:rsidRPr="00B5079E" w:rsidRDefault="00B3545D" w:rsidP="00B5079E">
      <w:pPr>
        <w:ind w:firstLineChars="200" w:firstLine="617"/>
        <w:rPr>
          <w:rFonts w:ascii="仿宋_GB2312" w:eastAsia="仿宋_GB2312" w:hint="eastAsia"/>
          <w:sz w:val="30"/>
          <w:szCs w:val="30"/>
        </w:rPr>
      </w:pPr>
    </w:p>
    <w:p w:rsidR="00B3545D" w:rsidRPr="00B5079E" w:rsidRDefault="00B3545D" w:rsidP="00B5079E">
      <w:pPr>
        <w:ind w:firstLineChars="200" w:firstLine="617"/>
        <w:rPr>
          <w:rFonts w:ascii="仿宋_GB2312" w:eastAsia="仿宋_GB2312" w:hint="eastAsia"/>
          <w:sz w:val="30"/>
          <w:szCs w:val="30"/>
        </w:rPr>
      </w:pPr>
    </w:p>
    <w:p w:rsidR="00B3545D" w:rsidRPr="00B5079E" w:rsidRDefault="00B3545D" w:rsidP="00B5079E">
      <w:pPr>
        <w:ind w:firstLineChars="200" w:firstLine="617"/>
        <w:rPr>
          <w:rFonts w:ascii="仿宋_GB2312" w:eastAsia="仿宋_GB2312" w:hint="eastAsia"/>
          <w:sz w:val="30"/>
          <w:szCs w:val="30"/>
        </w:rPr>
      </w:pPr>
    </w:p>
    <w:p w:rsidR="00B3545D" w:rsidRPr="00B5079E" w:rsidRDefault="00B3545D" w:rsidP="00B5079E">
      <w:pPr>
        <w:ind w:firstLineChars="200" w:firstLine="617"/>
        <w:rPr>
          <w:rFonts w:ascii="仿宋_GB2312" w:eastAsia="仿宋_GB2312" w:hint="eastAsia"/>
          <w:sz w:val="30"/>
          <w:szCs w:val="30"/>
        </w:rPr>
      </w:pPr>
    </w:p>
    <w:p w:rsidR="00B3545D" w:rsidRPr="00B5079E" w:rsidRDefault="00B3545D" w:rsidP="00B5079E">
      <w:pPr>
        <w:tabs>
          <w:tab w:val="left" w:pos="1076"/>
        </w:tabs>
        <w:rPr>
          <w:rFonts w:ascii="仿宋_GB2312" w:eastAsia="仿宋_GB2312"/>
          <w:sz w:val="30"/>
          <w:szCs w:val="30"/>
        </w:rPr>
        <w:sectPr w:rsidR="00B3545D" w:rsidRPr="00B5079E" w:rsidSect="00804F21">
          <w:pgSz w:w="11906" w:h="16838" w:code="9"/>
          <w:pgMar w:top="1928" w:right="1588" w:bottom="1985" w:left="1644" w:header="0" w:footer="1588" w:gutter="0"/>
          <w:cols w:space="425"/>
          <w:docGrid w:type="linesAndChars" w:linePitch="587" w:charSpace="1764"/>
        </w:sectPr>
      </w:pPr>
    </w:p>
    <w:p w:rsidR="00B3545D" w:rsidRPr="00B5079E" w:rsidRDefault="00B3545D" w:rsidP="00B5079E">
      <w:pPr>
        <w:rPr>
          <w:rFonts w:ascii="黑体" w:eastAsia="黑体" w:hint="eastAsia"/>
          <w:sz w:val="30"/>
          <w:szCs w:val="30"/>
        </w:rPr>
      </w:pPr>
      <w:r w:rsidRPr="00B5079E">
        <w:rPr>
          <w:rFonts w:ascii="黑体" w:eastAsia="黑体" w:hint="eastAsia"/>
          <w:sz w:val="30"/>
          <w:szCs w:val="30"/>
        </w:rPr>
        <w:lastRenderedPageBreak/>
        <w:t>附件1</w:t>
      </w:r>
    </w:p>
    <w:p w:rsidR="00B3545D" w:rsidRPr="00B5079E" w:rsidRDefault="00B3545D" w:rsidP="00B5079E">
      <w:pPr>
        <w:widowControl/>
        <w:jc w:val="center"/>
        <w:rPr>
          <w:rFonts w:ascii="方正小标宋简体" w:eastAsia="方正小标宋简体" w:hAnsi="宋体fal" w:cs="宋体fal" w:hint="eastAsia"/>
          <w:bCs/>
          <w:kern w:val="0"/>
          <w:sz w:val="44"/>
          <w:szCs w:val="44"/>
        </w:rPr>
      </w:pPr>
      <w:r w:rsidRPr="00B5079E">
        <w:rPr>
          <w:rFonts w:ascii="方正小标宋简体" w:eastAsia="方正小标宋简体" w:hAnsi="宋体fal" w:cs="宋体fal" w:hint="eastAsia"/>
          <w:bCs/>
          <w:kern w:val="0"/>
          <w:sz w:val="44"/>
          <w:szCs w:val="44"/>
        </w:rPr>
        <w:t>河南省党员和国家工作人员失联信息统计表（一）</w:t>
      </w:r>
    </w:p>
    <w:p w:rsidR="00B3545D" w:rsidRPr="00B5079E" w:rsidRDefault="00B3545D" w:rsidP="00B5079E">
      <w:pPr>
        <w:widowControl/>
        <w:spacing w:line="600" w:lineRule="exact"/>
        <w:jc w:val="left"/>
        <w:rPr>
          <w:rFonts w:ascii="楷体_GB2312" w:eastAsia="楷体_GB2312" w:hAnsi="楷体" w:cs="宋体fal" w:hint="eastAsia"/>
          <w:bCs/>
          <w:kern w:val="0"/>
          <w:sz w:val="28"/>
          <w:szCs w:val="28"/>
        </w:rPr>
      </w:pPr>
      <w:r w:rsidRPr="00B5079E">
        <w:rPr>
          <w:rFonts w:ascii="楷体_GB2312" w:eastAsia="楷体_GB2312" w:hAnsi="楷体" w:cs="宋体fal" w:hint="eastAsia"/>
          <w:bCs/>
          <w:kern w:val="0"/>
          <w:sz w:val="28"/>
          <w:szCs w:val="28"/>
        </w:rPr>
        <w:t xml:space="preserve">填表单位（盖章）：     </w:t>
      </w:r>
      <w:r>
        <w:rPr>
          <w:rFonts w:ascii="楷体_GB2312" w:eastAsia="楷体_GB2312" w:hAnsi="楷体" w:cs="宋体fal" w:hint="eastAsia"/>
          <w:bCs/>
          <w:kern w:val="0"/>
          <w:sz w:val="28"/>
          <w:szCs w:val="28"/>
        </w:rPr>
        <w:t xml:space="preserve"> </w:t>
      </w:r>
      <w:r w:rsidRPr="00B5079E">
        <w:rPr>
          <w:rFonts w:ascii="楷体_GB2312" w:eastAsia="楷体_GB2312" w:hAnsi="楷体" w:cs="宋体fal" w:hint="eastAsia"/>
          <w:bCs/>
          <w:kern w:val="0"/>
          <w:sz w:val="28"/>
          <w:szCs w:val="28"/>
        </w:rPr>
        <w:t xml:space="preserve">                                     填表时间：      年    月   日</w:t>
      </w:r>
    </w:p>
    <w:tbl>
      <w:tblPr>
        <w:tblW w:w="13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1186"/>
        <w:gridCol w:w="709"/>
        <w:gridCol w:w="824"/>
        <w:gridCol w:w="728"/>
        <w:gridCol w:w="2410"/>
        <w:gridCol w:w="865"/>
        <w:gridCol w:w="2268"/>
        <w:gridCol w:w="867"/>
        <w:gridCol w:w="960"/>
        <w:gridCol w:w="1185"/>
        <w:gridCol w:w="765"/>
      </w:tblGrid>
      <w:tr w:rsidR="00B3545D" w:rsidRPr="00B5079E">
        <w:trPr>
          <w:trHeight w:val="645"/>
          <w:jc w:val="center"/>
        </w:trPr>
        <w:tc>
          <w:tcPr>
            <w:tcW w:w="530"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序号</w:t>
            </w:r>
          </w:p>
        </w:tc>
        <w:tc>
          <w:tcPr>
            <w:tcW w:w="1186"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姓名</w:t>
            </w:r>
          </w:p>
        </w:tc>
        <w:tc>
          <w:tcPr>
            <w:tcW w:w="709"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性别</w:t>
            </w:r>
          </w:p>
        </w:tc>
        <w:tc>
          <w:tcPr>
            <w:tcW w:w="824"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政治</w:t>
            </w:r>
          </w:p>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面貌</w:t>
            </w:r>
          </w:p>
        </w:tc>
        <w:tc>
          <w:tcPr>
            <w:tcW w:w="728"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出生日期</w:t>
            </w:r>
          </w:p>
        </w:tc>
        <w:tc>
          <w:tcPr>
            <w:tcW w:w="2410"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工作单位和职务</w:t>
            </w:r>
          </w:p>
        </w:tc>
        <w:tc>
          <w:tcPr>
            <w:tcW w:w="865"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职级</w:t>
            </w:r>
          </w:p>
        </w:tc>
        <w:tc>
          <w:tcPr>
            <w:tcW w:w="2268"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身份证号码</w:t>
            </w:r>
          </w:p>
        </w:tc>
        <w:tc>
          <w:tcPr>
            <w:tcW w:w="867"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失联</w:t>
            </w:r>
          </w:p>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时间</w:t>
            </w:r>
          </w:p>
        </w:tc>
        <w:tc>
          <w:tcPr>
            <w:tcW w:w="960"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是否涉嫌职务犯罪</w:t>
            </w:r>
          </w:p>
        </w:tc>
        <w:tc>
          <w:tcPr>
            <w:tcW w:w="1185"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是否党政纪处分</w:t>
            </w:r>
          </w:p>
        </w:tc>
        <w:tc>
          <w:tcPr>
            <w:tcW w:w="765" w:type="dxa"/>
            <w:vAlign w:val="center"/>
          </w:tcPr>
          <w:p w:rsidR="00B3545D" w:rsidRPr="00B5079E" w:rsidRDefault="00B3545D" w:rsidP="001F26BD">
            <w:pPr>
              <w:widowControl/>
              <w:spacing w:line="340" w:lineRule="exact"/>
              <w:jc w:val="center"/>
              <w:rPr>
                <w:rFonts w:ascii="黑体" w:eastAsia="黑体" w:hAnsi="黑体" w:cs="宋体fal"/>
                <w:kern w:val="0"/>
                <w:sz w:val="24"/>
              </w:rPr>
            </w:pPr>
            <w:r w:rsidRPr="00B5079E">
              <w:rPr>
                <w:rFonts w:ascii="黑体" w:eastAsia="黑体" w:hAnsi="黑体" w:cs="宋体fal" w:hint="eastAsia"/>
                <w:kern w:val="0"/>
                <w:sz w:val="24"/>
              </w:rPr>
              <w:t>备注</w:t>
            </w:r>
          </w:p>
        </w:tc>
      </w:tr>
      <w:tr w:rsidR="00B3545D" w:rsidRPr="00B5079E">
        <w:trPr>
          <w:trHeight w:val="624"/>
          <w:jc w:val="center"/>
        </w:trPr>
        <w:tc>
          <w:tcPr>
            <w:tcW w:w="53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6"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09"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24"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2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41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26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7"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60"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1185" w:type="dxa"/>
            <w:vAlign w:val="center"/>
          </w:tcPr>
          <w:p w:rsidR="00B3545D" w:rsidRPr="00B5079E" w:rsidRDefault="00B3545D" w:rsidP="001F26BD">
            <w:pPr>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624"/>
          <w:jc w:val="center"/>
        </w:trPr>
        <w:tc>
          <w:tcPr>
            <w:tcW w:w="53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6"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09"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24"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2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41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26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7"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60"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1185" w:type="dxa"/>
            <w:vAlign w:val="center"/>
          </w:tcPr>
          <w:p w:rsidR="00B3545D" w:rsidRPr="00B5079E" w:rsidRDefault="00B3545D" w:rsidP="001F26BD">
            <w:pPr>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624"/>
          <w:jc w:val="center"/>
        </w:trPr>
        <w:tc>
          <w:tcPr>
            <w:tcW w:w="53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6"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09"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24"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2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41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26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7"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60"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1185" w:type="dxa"/>
            <w:vAlign w:val="center"/>
          </w:tcPr>
          <w:p w:rsidR="00B3545D" w:rsidRPr="00B5079E" w:rsidRDefault="00B3545D" w:rsidP="001F26BD">
            <w:pPr>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624"/>
          <w:jc w:val="center"/>
        </w:trPr>
        <w:tc>
          <w:tcPr>
            <w:tcW w:w="53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6"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09"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24"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2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41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26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7"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60"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1185" w:type="dxa"/>
            <w:vAlign w:val="center"/>
          </w:tcPr>
          <w:p w:rsidR="00B3545D" w:rsidRPr="00B5079E" w:rsidRDefault="00B3545D" w:rsidP="001F26BD">
            <w:pPr>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624"/>
          <w:jc w:val="center"/>
        </w:trPr>
        <w:tc>
          <w:tcPr>
            <w:tcW w:w="53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6"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09"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24"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2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41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26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7"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60"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1185" w:type="dxa"/>
            <w:vAlign w:val="center"/>
          </w:tcPr>
          <w:p w:rsidR="00B3545D" w:rsidRPr="00B5079E" w:rsidRDefault="00B3545D" w:rsidP="001F26BD">
            <w:pPr>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624"/>
          <w:jc w:val="center"/>
        </w:trPr>
        <w:tc>
          <w:tcPr>
            <w:tcW w:w="53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6"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09"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24"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2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410"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268"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67"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60"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1185" w:type="dxa"/>
            <w:vAlign w:val="center"/>
          </w:tcPr>
          <w:p w:rsidR="00B3545D" w:rsidRPr="00B5079E" w:rsidRDefault="00B3545D" w:rsidP="001F26BD">
            <w:pPr>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765" w:type="dxa"/>
            <w:vAlign w:val="center"/>
          </w:tcPr>
          <w:p w:rsidR="00B3545D" w:rsidRPr="00B5079E" w:rsidRDefault="00B3545D" w:rsidP="001F26BD">
            <w:pPr>
              <w:widowControl/>
              <w:spacing w:line="520" w:lineRule="exact"/>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624"/>
          <w:jc w:val="center"/>
        </w:trPr>
        <w:tc>
          <w:tcPr>
            <w:tcW w:w="530"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1186"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709"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824"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728"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2410"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865"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2268"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867"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960"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1185"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c>
          <w:tcPr>
            <w:tcW w:w="765" w:type="dxa"/>
            <w:vAlign w:val="center"/>
          </w:tcPr>
          <w:p w:rsidR="00B3545D" w:rsidRPr="00B5079E" w:rsidRDefault="00B3545D" w:rsidP="001F26BD">
            <w:pPr>
              <w:widowControl/>
              <w:spacing w:line="520" w:lineRule="exact"/>
              <w:jc w:val="center"/>
              <w:rPr>
                <w:rFonts w:ascii="仿宋" w:eastAsia="仿宋" w:hAnsi="仿宋" w:cs="宋体fal"/>
                <w:kern w:val="0"/>
                <w:sz w:val="24"/>
              </w:rPr>
            </w:pPr>
          </w:p>
        </w:tc>
      </w:tr>
    </w:tbl>
    <w:p w:rsidR="00B3545D" w:rsidRPr="00B5079E" w:rsidRDefault="00B3545D" w:rsidP="00B5079E">
      <w:pPr>
        <w:rPr>
          <w:rFonts w:ascii="楷体_GB2312" w:eastAsia="楷体_GB2312" w:hint="eastAsia"/>
          <w:sz w:val="30"/>
          <w:szCs w:val="30"/>
        </w:rPr>
      </w:pPr>
      <w:r w:rsidRPr="00B5079E">
        <w:rPr>
          <w:rFonts w:ascii="楷体_GB2312" w:eastAsia="楷体_GB2312" w:hAnsi="楷体" w:cs="宋体fal" w:hint="eastAsia"/>
          <w:bCs/>
          <w:kern w:val="0"/>
          <w:sz w:val="28"/>
          <w:szCs w:val="28"/>
        </w:rPr>
        <w:t>填表人（签字）：                  联系电话：                       审核人（签字）：</w:t>
      </w:r>
    </w:p>
    <w:p w:rsidR="00B3545D" w:rsidRPr="00B5079E" w:rsidRDefault="00B3545D" w:rsidP="00B5079E">
      <w:pPr>
        <w:rPr>
          <w:rFonts w:ascii="黑体" w:eastAsia="黑体"/>
          <w:sz w:val="30"/>
          <w:szCs w:val="30"/>
        </w:rPr>
      </w:pPr>
      <w:r w:rsidRPr="00B5079E">
        <w:rPr>
          <w:rFonts w:ascii="黑体" w:eastAsia="黑体" w:hint="eastAsia"/>
          <w:sz w:val="30"/>
          <w:szCs w:val="30"/>
        </w:rPr>
        <w:lastRenderedPageBreak/>
        <w:t>附件</w:t>
      </w:r>
      <w:r w:rsidRPr="00B5079E">
        <w:rPr>
          <w:rFonts w:ascii="黑体" w:eastAsia="黑体"/>
          <w:sz w:val="30"/>
          <w:szCs w:val="30"/>
        </w:rPr>
        <w:t>2</w:t>
      </w:r>
    </w:p>
    <w:p w:rsidR="00B3545D" w:rsidRPr="00B5079E" w:rsidRDefault="00B3545D" w:rsidP="00B5079E">
      <w:pPr>
        <w:widowControl/>
        <w:jc w:val="center"/>
        <w:rPr>
          <w:rFonts w:ascii="方正小标宋简体" w:eastAsia="方正小标宋简体" w:hAnsi="宋体fal" w:cs="宋体fal"/>
          <w:bCs/>
          <w:kern w:val="0"/>
          <w:sz w:val="44"/>
          <w:szCs w:val="44"/>
        </w:rPr>
      </w:pPr>
      <w:r w:rsidRPr="00B5079E">
        <w:rPr>
          <w:rFonts w:ascii="方正小标宋简体" w:eastAsia="方正小标宋简体" w:hAnsi="宋体fal" w:cs="宋体fal" w:hint="eastAsia"/>
          <w:bCs/>
          <w:kern w:val="0"/>
          <w:sz w:val="44"/>
          <w:szCs w:val="44"/>
        </w:rPr>
        <w:t>河南省党员和国家工作人员出走信息统计表（二）</w:t>
      </w:r>
    </w:p>
    <w:p w:rsidR="00B3545D" w:rsidRPr="00B5079E" w:rsidRDefault="00B3545D" w:rsidP="00B5079E">
      <w:pPr>
        <w:widowControl/>
        <w:spacing w:line="600" w:lineRule="exact"/>
        <w:jc w:val="left"/>
        <w:rPr>
          <w:rFonts w:ascii="楷体_GB2312" w:eastAsia="楷体_GB2312" w:hAnsi="楷体" w:cs="宋体fal"/>
          <w:bCs/>
          <w:kern w:val="0"/>
          <w:sz w:val="28"/>
          <w:szCs w:val="28"/>
        </w:rPr>
      </w:pPr>
      <w:r w:rsidRPr="00B5079E">
        <w:rPr>
          <w:rFonts w:ascii="楷体_GB2312" w:eastAsia="楷体_GB2312" w:hAnsi="楷体" w:cs="宋体fal" w:hint="eastAsia"/>
          <w:bCs/>
          <w:kern w:val="0"/>
          <w:sz w:val="28"/>
          <w:szCs w:val="28"/>
        </w:rPr>
        <w:t>填表单位（盖章）</w:t>
      </w:r>
      <w:r w:rsidRPr="00B5079E">
        <w:rPr>
          <w:rFonts w:ascii="楷体_GB2312" w:eastAsia="楷体_GB2312" w:hAnsi="楷体" w:cs="宋体fal"/>
          <w:bCs/>
          <w:kern w:val="0"/>
          <w:sz w:val="28"/>
          <w:szCs w:val="28"/>
        </w:rPr>
        <w:t xml:space="preserve">:        </w:t>
      </w:r>
      <w:r>
        <w:rPr>
          <w:rFonts w:ascii="楷体_GB2312" w:eastAsia="楷体_GB2312" w:hAnsi="楷体" w:cs="宋体fal" w:hint="eastAsia"/>
          <w:bCs/>
          <w:kern w:val="0"/>
          <w:sz w:val="28"/>
          <w:szCs w:val="28"/>
        </w:rPr>
        <w:t xml:space="preserve"> </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填表时间：</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年</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月</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日</w:t>
      </w:r>
    </w:p>
    <w:tbl>
      <w:tblPr>
        <w:tblW w:w="13265" w:type="dxa"/>
        <w:jc w:val="center"/>
        <w:tblLayout w:type="fixed"/>
        <w:tblLook w:val="00A0"/>
      </w:tblPr>
      <w:tblGrid>
        <w:gridCol w:w="553"/>
        <w:gridCol w:w="1095"/>
        <w:gridCol w:w="929"/>
        <w:gridCol w:w="812"/>
        <w:gridCol w:w="840"/>
        <w:gridCol w:w="2645"/>
        <w:gridCol w:w="926"/>
        <w:gridCol w:w="1790"/>
        <w:gridCol w:w="1215"/>
        <w:gridCol w:w="1275"/>
        <w:gridCol w:w="1185"/>
      </w:tblGrid>
      <w:tr w:rsidR="00B3545D" w:rsidRPr="00B5079E">
        <w:trPr>
          <w:trHeight w:val="660"/>
          <w:jc w:val="center"/>
        </w:trPr>
        <w:tc>
          <w:tcPr>
            <w:tcW w:w="55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序号</w:t>
            </w:r>
          </w:p>
        </w:tc>
        <w:tc>
          <w:tcPr>
            <w:tcW w:w="1095"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姓名</w:t>
            </w:r>
          </w:p>
        </w:tc>
        <w:tc>
          <w:tcPr>
            <w:tcW w:w="929"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性别</w:t>
            </w:r>
          </w:p>
        </w:tc>
        <w:tc>
          <w:tcPr>
            <w:tcW w:w="812"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政治</w:t>
            </w:r>
          </w:p>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面貌</w:t>
            </w:r>
          </w:p>
        </w:tc>
        <w:tc>
          <w:tcPr>
            <w:tcW w:w="840"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出生</w:t>
            </w:r>
          </w:p>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日期</w:t>
            </w:r>
          </w:p>
        </w:tc>
        <w:tc>
          <w:tcPr>
            <w:tcW w:w="2645"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工作单位和职务</w:t>
            </w:r>
          </w:p>
        </w:tc>
        <w:tc>
          <w:tcPr>
            <w:tcW w:w="926"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职级</w:t>
            </w:r>
          </w:p>
        </w:tc>
        <w:tc>
          <w:tcPr>
            <w:tcW w:w="1790"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身份证号码</w:t>
            </w:r>
          </w:p>
        </w:tc>
        <w:tc>
          <w:tcPr>
            <w:tcW w:w="1215"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出走时间</w:t>
            </w:r>
          </w:p>
        </w:tc>
        <w:tc>
          <w:tcPr>
            <w:tcW w:w="1275"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是否党政纪处分</w:t>
            </w:r>
          </w:p>
        </w:tc>
        <w:tc>
          <w:tcPr>
            <w:tcW w:w="1185"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所属地区</w:t>
            </w:r>
          </w:p>
        </w:tc>
      </w:tr>
      <w:tr w:rsidR="00B3545D" w:rsidRPr="00B5079E">
        <w:trPr>
          <w:trHeight w:val="794"/>
          <w:jc w:val="center"/>
        </w:trPr>
        <w:tc>
          <w:tcPr>
            <w:tcW w:w="553" w:type="dxa"/>
            <w:tcBorders>
              <w:top w:val="nil"/>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09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29"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12"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4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64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26"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79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21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27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794"/>
          <w:jc w:val="center"/>
        </w:trPr>
        <w:tc>
          <w:tcPr>
            <w:tcW w:w="553" w:type="dxa"/>
            <w:tcBorders>
              <w:top w:val="nil"/>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09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29"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12"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4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64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26"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79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21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27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794"/>
          <w:jc w:val="center"/>
        </w:trPr>
        <w:tc>
          <w:tcPr>
            <w:tcW w:w="553" w:type="dxa"/>
            <w:tcBorders>
              <w:top w:val="nil"/>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09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29"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12"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4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64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26"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79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21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27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794"/>
          <w:jc w:val="center"/>
        </w:trPr>
        <w:tc>
          <w:tcPr>
            <w:tcW w:w="553" w:type="dxa"/>
            <w:tcBorders>
              <w:top w:val="nil"/>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09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29"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12"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4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64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26"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79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21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27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794"/>
          <w:jc w:val="center"/>
        </w:trPr>
        <w:tc>
          <w:tcPr>
            <w:tcW w:w="553" w:type="dxa"/>
            <w:tcBorders>
              <w:top w:val="nil"/>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09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29"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12"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84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264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926"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79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21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27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c>
          <w:tcPr>
            <w:tcW w:w="118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r w:rsidRPr="00B5079E">
              <w:rPr>
                <w:rFonts w:ascii="仿宋" w:eastAsia="仿宋" w:hAnsi="仿宋" w:cs="宋体fal" w:hint="eastAsia"/>
                <w:kern w:val="0"/>
                <w:sz w:val="24"/>
              </w:rPr>
              <w:t xml:space="preserve">　</w:t>
            </w:r>
          </w:p>
        </w:tc>
      </w:tr>
      <w:tr w:rsidR="00B3545D" w:rsidRPr="00B5079E">
        <w:trPr>
          <w:trHeight w:val="794"/>
          <w:jc w:val="center"/>
        </w:trPr>
        <w:tc>
          <w:tcPr>
            <w:tcW w:w="553" w:type="dxa"/>
            <w:tcBorders>
              <w:top w:val="nil"/>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c>
          <w:tcPr>
            <w:tcW w:w="109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c>
          <w:tcPr>
            <w:tcW w:w="929"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c>
          <w:tcPr>
            <w:tcW w:w="812"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c>
          <w:tcPr>
            <w:tcW w:w="84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c>
          <w:tcPr>
            <w:tcW w:w="264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c>
          <w:tcPr>
            <w:tcW w:w="926"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c>
          <w:tcPr>
            <w:tcW w:w="1790"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c>
          <w:tcPr>
            <w:tcW w:w="121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c>
          <w:tcPr>
            <w:tcW w:w="127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c>
          <w:tcPr>
            <w:tcW w:w="1185" w:type="dxa"/>
            <w:tcBorders>
              <w:top w:val="nil"/>
              <w:left w:val="nil"/>
              <w:bottom w:val="single" w:sz="4" w:space="0" w:color="auto"/>
              <w:right w:val="single" w:sz="4" w:space="0" w:color="auto"/>
            </w:tcBorders>
            <w:vAlign w:val="center"/>
          </w:tcPr>
          <w:p w:rsidR="00B3545D" w:rsidRPr="00B5079E" w:rsidRDefault="00B3545D" w:rsidP="00B5079E">
            <w:pPr>
              <w:widowControl/>
              <w:snapToGrid w:val="0"/>
              <w:jc w:val="center"/>
              <w:rPr>
                <w:rFonts w:ascii="仿宋" w:eastAsia="仿宋" w:hAnsi="仿宋" w:cs="宋体fal"/>
                <w:kern w:val="0"/>
                <w:sz w:val="24"/>
              </w:rPr>
            </w:pPr>
          </w:p>
        </w:tc>
      </w:tr>
    </w:tbl>
    <w:p w:rsidR="00B3545D" w:rsidRPr="00B5079E" w:rsidRDefault="00B3545D" w:rsidP="00B5079E">
      <w:pPr>
        <w:rPr>
          <w:rFonts w:ascii="楷体_GB2312" w:eastAsia="楷体_GB2312" w:hint="eastAsia"/>
          <w:sz w:val="30"/>
          <w:szCs w:val="30"/>
        </w:rPr>
      </w:pPr>
      <w:r w:rsidRPr="00B5079E">
        <w:rPr>
          <w:rFonts w:ascii="楷体_GB2312" w:eastAsia="楷体_GB2312" w:hint="eastAsia"/>
          <w:sz w:val="30"/>
          <w:szCs w:val="30"/>
        </w:rPr>
        <w:t>填表人（签字）：</w:t>
      </w:r>
      <w:r w:rsidRPr="00B5079E">
        <w:rPr>
          <w:rFonts w:ascii="楷体_GB2312" w:eastAsia="楷体_GB2312"/>
          <w:sz w:val="30"/>
          <w:szCs w:val="30"/>
        </w:rPr>
        <w:t xml:space="preserve">                  </w:t>
      </w:r>
      <w:r w:rsidRPr="00B5079E">
        <w:rPr>
          <w:rFonts w:ascii="楷体_GB2312" w:eastAsia="楷体_GB2312" w:hint="eastAsia"/>
          <w:sz w:val="30"/>
          <w:szCs w:val="30"/>
        </w:rPr>
        <w:t>联系电话：</w:t>
      </w:r>
      <w:r w:rsidRPr="00B5079E">
        <w:rPr>
          <w:rFonts w:ascii="楷体_GB2312" w:eastAsia="楷体_GB2312"/>
          <w:sz w:val="30"/>
          <w:szCs w:val="30"/>
        </w:rPr>
        <w:t xml:space="preserve">                     </w:t>
      </w:r>
      <w:r w:rsidRPr="00B5079E">
        <w:rPr>
          <w:rFonts w:ascii="楷体_GB2312" w:eastAsia="楷体_GB2312" w:hint="eastAsia"/>
          <w:sz w:val="30"/>
          <w:szCs w:val="30"/>
        </w:rPr>
        <w:t>审核人（签字）：</w:t>
      </w:r>
    </w:p>
    <w:p w:rsidR="00B3545D" w:rsidRPr="00B5079E" w:rsidRDefault="00B3545D" w:rsidP="00B5079E">
      <w:pPr>
        <w:rPr>
          <w:rFonts w:ascii="黑体" w:eastAsia="黑体"/>
          <w:sz w:val="30"/>
          <w:szCs w:val="30"/>
        </w:rPr>
      </w:pPr>
      <w:r w:rsidRPr="00B5079E">
        <w:rPr>
          <w:rFonts w:ascii="黑体" w:eastAsia="黑体" w:hint="eastAsia"/>
          <w:sz w:val="30"/>
          <w:szCs w:val="30"/>
        </w:rPr>
        <w:lastRenderedPageBreak/>
        <w:t>附件</w:t>
      </w:r>
      <w:r w:rsidRPr="00B5079E">
        <w:rPr>
          <w:rFonts w:ascii="黑体" w:eastAsia="黑体"/>
          <w:sz w:val="30"/>
          <w:szCs w:val="30"/>
        </w:rPr>
        <w:t>3</w:t>
      </w:r>
    </w:p>
    <w:p w:rsidR="00B3545D" w:rsidRPr="00B5079E" w:rsidRDefault="00B3545D" w:rsidP="00B5079E">
      <w:pPr>
        <w:widowControl/>
        <w:jc w:val="center"/>
        <w:rPr>
          <w:rFonts w:ascii="方正小标宋简体" w:eastAsia="方正小标宋简体" w:hAnsi="宋体fal" w:cs="宋体fal"/>
          <w:bCs/>
          <w:kern w:val="0"/>
          <w:sz w:val="44"/>
          <w:szCs w:val="44"/>
        </w:rPr>
      </w:pPr>
      <w:r w:rsidRPr="00B5079E">
        <w:rPr>
          <w:rFonts w:ascii="方正小标宋简体" w:eastAsia="方正小标宋简体" w:hAnsi="宋体fal" w:cs="宋体fal" w:hint="eastAsia"/>
          <w:bCs/>
          <w:kern w:val="0"/>
          <w:sz w:val="44"/>
          <w:szCs w:val="44"/>
        </w:rPr>
        <w:t>河南省党员和国家工作人员外逃信息统计表（三）</w:t>
      </w:r>
    </w:p>
    <w:p w:rsidR="00B3545D" w:rsidRPr="00B5079E" w:rsidRDefault="00B3545D" w:rsidP="00B5079E">
      <w:pPr>
        <w:widowControl/>
        <w:spacing w:line="600" w:lineRule="exact"/>
        <w:ind w:leftChars="44" w:left="92"/>
        <w:jc w:val="left"/>
        <w:rPr>
          <w:rFonts w:ascii="楷体_GB2312" w:eastAsia="楷体_GB2312" w:hAnsi="楷体" w:cs="宋体fal"/>
          <w:bCs/>
          <w:kern w:val="0"/>
          <w:sz w:val="28"/>
          <w:szCs w:val="28"/>
        </w:rPr>
      </w:pPr>
      <w:r w:rsidRPr="00B5079E">
        <w:rPr>
          <w:rFonts w:ascii="楷体_GB2312" w:eastAsia="楷体_GB2312" w:hAnsi="楷体" w:cs="宋体fal" w:hint="eastAsia"/>
          <w:bCs/>
          <w:kern w:val="0"/>
          <w:sz w:val="28"/>
          <w:szCs w:val="28"/>
        </w:rPr>
        <w:t>填报单位（盖章）：</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填表时间：</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年</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月</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日</w:t>
      </w:r>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7"/>
        <w:gridCol w:w="738"/>
        <w:gridCol w:w="868"/>
        <w:gridCol w:w="490"/>
        <w:gridCol w:w="645"/>
        <w:gridCol w:w="1609"/>
        <w:gridCol w:w="700"/>
        <w:gridCol w:w="1203"/>
        <w:gridCol w:w="687"/>
        <w:gridCol w:w="685"/>
        <w:gridCol w:w="644"/>
        <w:gridCol w:w="826"/>
        <w:gridCol w:w="643"/>
        <w:gridCol w:w="701"/>
        <w:gridCol w:w="672"/>
        <w:gridCol w:w="672"/>
        <w:gridCol w:w="714"/>
        <w:gridCol w:w="518"/>
      </w:tblGrid>
      <w:tr w:rsidR="00B3545D" w:rsidRPr="00B5079E">
        <w:trPr>
          <w:trHeight w:val="990"/>
          <w:jc w:val="center"/>
        </w:trPr>
        <w:tc>
          <w:tcPr>
            <w:tcW w:w="39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序号</w:t>
            </w:r>
          </w:p>
        </w:tc>
        <w:tc>
          <w:tcPr>
            <w:tcW w:w="73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姓名</w:t>
            </w:r>
          </w:p>
        </w:tc>
        <w:tc>
          <w:tcPr>
            <w:tcW w:w="86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曾用名</w:t>
            </w:r>
          </w:p>
        </w:tc>
        <w:tc>
          <w:tcPr>
            <w:tcW w:w="49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性别</w:t>
            </w:r>
          </w:p>
        </w:tc>
        <w:tc>
          <w:tcPr>
            <w:tcW w:w="64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政治</w:t>
            </w:r>
          </w:p>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面貌</w:t>
            </w:r>
          </w:p>
        </w:tc>
        <w:tc>
          <w:tcPr>
            <w:tcW w:w="160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工作单位和职务</w:t>
            </w:r>
          </w:p>
        </w:tc>
        <w:tc>
          <w:tcPr>
            <w:tcW w:w="70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职级</w:t>
            </w:r>
          </w:p>
        </w:tc>
        <w:tc>
          <w:tcPr>
            <w:tcW w:w="120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身份证号码</w:t>
            </w:r>
          </w:p>
        </w:tc>
        <w:tc>
          <w:tcPr>
            <w:tcW w:w="68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外逃所持证照信息</w:t>
            </w:r>
          </w:p>
        </w:tc>
        <w:tc>
          <w:tcPr>
            <w:tcW w:w="68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外逃时间</w:t>
            </w:r>
          </w:p>
        </w:tc>
        <w:tc>
          <w:tcPr>
            <w:tcW w:w="64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外逃去向</w:t>
            </w:r>
          </w:p>
        </w:tc>
        <w:tc>
          <w:tcPr>
            <w:tcW w:w="82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党政纪处分</w:t>
            </w:r>
          </w:p>
        </w:tc>
        <w:tc>
          <w:tcPr>
            <w:tcW w:w="64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是否立案</w:t>
            </w:r>
          </w:p>
        </w:tc>
        <w:tc>
          <w:tcPr>
            <w:tcW w:w="701"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立案单位</w:t>
            </w: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立案时间</w:t>
            </w: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涉嫌罪名</w:t>
            </w:r>
          </w:p>
        </w:tc>
        <w:tc>
          <w:tcPr>
            <w:tcW w:w="71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涉案金额</w:t>
            </w:r>
            <w:r w:rsidRPr="00B5079E">
              <w:rPr>
                <w:rFonts w:ascii="黑体" w:eastAsia="黑体" w:hAnsi="黑体" w:cs="黑体fal" w:hint="eastAsia"/>
                <w:spacing w:val="-6"/>
                <w:kern w:val="0"/>
                <w:sz w:val="15"/>
                <w:szCs w:val="15"/>
              </w:rPr>
              <w:t>（万元）</w:t>
            </w:r>
          </w:p>
        </w:tc>
        <w:tc>
          <w:tcPr>
            <w:tcW w:w="51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 w:eastAsia="黑体" w:hAnsi="黑体" w:cs="黑体fal"/>
                <w:spacing w:val="-6"/>
                <w:kern w:val="0"/>
              </w:rPr>
            </w:pPr>
            <w:r w:rsidRPr="00B5079E">
              <w:rPr>
                <w:rFonts w:ascii="黑体" w:eastAsia="黑体" w:hAnsi="黑体" w:cs="黑体fal" w:hint="eastAsia"/>
                <w:spacing w:val="-6"/>
                <w:kern w:val="0"/>
              </w:rPr>
              <w:t>备注</w:t>
            </w:r>
          </w:p>
        </w:tc>
      </w:tr>
      <w:tr w:rsidR="00B3545D" w:rsidRPr="00B5079E">
        <w:trPr>
          <w:trHeight w:val="510"/>
          <w:jc w:val="center"/>
        </w:trPr>
        <w:tc>
          <w:tcPr>
            <w:tcW w:w="39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60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r>
      <w:tr w:rsidR="00B3545D" w:rsidRPr="00B5079E">
        <w:trPr>
          <w:trHeight w:val="510"/>
          <w:jc w:val="center"/>
        </w:trPr>
        <w:tc>
          <w:tcPr>
            <w:tcW w:w="39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60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r>
      <w:tr w:rsidR="00B3545D" w:rsidRPr="00B5079E">
        <w:trPr>
          <w:trHeight w:val="510"/>
          <w:jc w:val="center"/>
        </w:trPr>
        <w:tc>
          <w:tcPr>
            <w:tcW w:w="39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60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r>
      <w:tr w:rsidR="00B3545D" w:rsidRPr="00B5079E">
        <w:trPr>
          <w:trHeight w:val="510"/>
          <w:jc w:val="center"/>
        </w:trPr>
        <w:tc>
          <w:tcPr>
            <w:tcW w:w="39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60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r>
      <w:tr w:rsidR="00B3545D" w:rsidRPr="00B5079E">
        <w:trPr>
          <w:trHeight w:val="510"/>
          <w:jc w:val="center"/>
        </w:trPr>
        <w:tc>
          <w:tcPr>
            <w:tcW w:w="39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60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r>
      <w:tr w:rsidR="00B3545D" w:rsidRPr="00B5079E">
        <w:trPr>
          <w:trHeight w:val="510"/>
          <w:jc w:val="center"/>
        </w:trPr>
        <w:tc>
          <w:tcPr>
            <w:tcW w:w="39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60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r>
      <w:tr w:rsidR="00B3545D" w:rsidRPr="00B5079E">
        <w:trPr>
          <w:trHeight w:val="510"/>
          <w:jc w:val="center"/>
        </w:trPr>
        <w:tc>
          <w:tcPr>
            <w:tcW w:w="39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60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r>
      <w:tr w:rsidR="00B3545D" w:rsidRPr="00B5079E">
        <w:trPr>
          <w:trHeight w:val="510"/>
          <w:jc w:val="center"/>
        </w:trPr>
        <w:tc>
          <w:tcPr>
            <w:tcW w:w="39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60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43"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1F26BD">
            <w:pPr>
              <w:widowControl/>
              <w:spacing w:line="240" w:lineRule="exact"/>
              <w:jc w:val="center"/>
              <w:rPr>
                <w:rFonts w:ascii="黑体fal" w:eastAsia="黑体fal" w:hAnsi="黑体fal" w:cs="黑体fal"/>
                <w:kern w:val="0"/>
                <w:sz w:val="18"/>
                <w:szCs w:val="18"/>
              </w:rPr>
            </w:pPr>
          </w:p>
        </w:tc>
      </w:tr>
    </w:tbl>
    <w:p w:rsidR="00B3545D" w:rsidRPr="00B5079E" w:rsidRDefault="00B3545D" w:rsidP="00B5079E">
      <w:pPr>
        <w:rPr>
          <w:rFonts w:ascii="楷体_GB2312" w:eastAsia="楷体_GB2312" w:hint="eastAsia"/>
          <w:sz w:val="30"/>
          <w:szCs w:val="30"/>
        </w:rPr>
      </w:pPr>
      <w:r w:rsidRPr="00B5079E">
        <w:rPr>
          <w:rFonts w:ascii="楷体_GB2312" w:eastAsia="楷体_GB2312" w:hAnsi="楷体" w:cs="宋体fal" w:hint="eastAsia"/>
          <w:bCs/>
          <w:kern w:val="0"/>
          <w:sz w:val="28"/>
          <w:szCs w:val="28"/>
        </w:rPr>
        <w:t>填表人（签字）：                     联系电话：                          审核人（签字）：</w:t>
      </w:r>
    </w:p>
    <w:p w:rsidR="00B3545D" w:rsidRPr="00B5079E" w:rsidRDefault="00B3545D" w:rsidP="00B5079E">
      <w:pPr>
        <w:rPr>
          <w:rFonts w:ascii="黑体" w:eastAsia="黑体"/>
          <w:sz w:val="30"/>
          <w:szCs w:val="30"/>
        </w:rPr>
      </w:pPr>
      <w:r w:rsidRPr="00B5079E">
        <w:rPr>
          <w:rFonts w:ascii="黑体" w:eastAsia="黑体" w:hint="eastAsia"/>
          <w:sz w:val="30"/>
          <w:szCs w:val="30"/>
        </w:rPr>
        <w:lastRenderedPageBreak/>
        <w:t>附件</w:t>
      </w:r>
      <w:r w:rsidRPr="00B5079E">
        <w:rPr>
          <w:rFonts w:ascii="黑体" w:eastAsia="黑体"/>
          <w:sz w:val="30"/>
          <w:szCs w:val="30"/>
        </w:rPr>
        <w:t>4</w:t>
      </w:r>
    </w:p>
    <w:p w:rsidR="00B3545D" w:rsidRPr="00B5079E" w:rsidRDefault="00B3545D" w:rsidP="00B5079E">
      <w:pPr>
        <w:widowControl/>
        <w:jc w:val="center"/>
        <w:rPr>
          <w:rFonts w:ascii="方正小标宋简体" w:eastAsia="方正小标宋简体" w:hAnsi="宋体fal" w:cs="宋体fal"/>
          <w:bCs/>
          <w:kern w:val="0"/>
          <w:sz w:val="44"/>
          <w:szCs w:val="44"/>
        </w:rPr>
      </w:pPr>
      <w:r w:rsidRPr="00B5079E">
        <w:rPr>
          <w:rFonts w:ascii="方正小标宋简体" w:eastAsia="方正小标宋简体" w:hAnsi="宋体fal" w:cs="宋体fal" w:hint="eastAsia"/>
          <w:bCs/>
          <w:kern w:val="0"/>
          <w:sz w:val="44"/>
          <w:szCs w:val="44"/>
        </w:rPr>
        <w:t>河南省党员和国家工作人员失联、出走、外逃信息汇总表（四）</w:t>
      </w:r>
    </w:p>
    <w:p w:rsidR="00B3545D" w:rsidRPr="00B5079E" w:rsidRDefault="00B3545D" w:rsidP="00B5079E">
      <w:pPr>
        <w:widowControl/>
        <w:spacing w:line="600" w:lineRule="exact"/>
        <w:ind w:leftChars="44" w:left="92"/>
        <w:jc w:val="left"/>
        <w:rPr>
          <w:rFonts w:ascii="楷体_GB2312" w:eastAsia="楷体_GB2312" w:hAnsi="楷体" w:cs="宋体fal"/>
          <w:bCs/>
          <w:kern w:val="0"/>
          <w:sz w:val="28"/>
          <w:szCs w:val="28"/>
        </w:rPr>
      </w:pPr>
      <w:r w:rsidRPr="00B5079E">
        <w:rPr>
          <w:rFonts w:ascii="楷体_GB2312" w:eastAsia="楷体_GB2312" w:hAnsi="楷体" w:cs="宋体fal" w:hint="eastAsia"/>
          <w:bCs/>
          <w:kern w:val="0"/>
          <w:sz w:val="28"/>
          <w:szCs w:val="28"/>
        </w:rPr>
        <w:t>填表单位（盖章）</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填表时间：</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年</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月</w:t>
      </w:r>
      <w:r w:rsidRPr="00B5079E">
        <w:rPr>
          <w:rFonts w:ascii="楷体_GB2312" w:eastAsia="楷体_GB2312" w:hAnsi="楷体" w:cs="宋体fal"/>
          <w:bCs/>
          <w:kern w:val="0"/>
          <w:sz w:val="28"/>
          <w:szCs w:val="28"/>
        </w:rPr>
        <w:t xml:space="preserve">   </w:t>
      </w:r>
      <w:r w:rsidRPr="00B5079E">
        <w:rPr>
          <w:rFonts w:ascii="楷体_GB2312" w:eastAsia="楷体_GB2312" w:hAnsi="楷体" w:cs="宋体fal" w:hint="eastAsia"/>
          <w:bCs/>
          <w:kern w:val="0"/>
          <w:sz w:val="28"/>
          <w:szCs w:val="28"/>
        </w:rPr>
        <w:t>日</w:t>
      </w:r>
    </w:p>
    <w:tbl>
      <w:tblPr>
        <w:tblW w:w="13119" w:type="dxa"/>
        <w:jc w:val="center"/>
        <w:tblLayout w:type="fixed"/>
        <w:tblLook w:val="00A0"/>
      </w:tblPr>
      <w:tblGrid>
        <w:gridCol w:w="2199"/>
        <w:gridCol w:w="2184"/>
        <w:gridCol w:w="2880"/>
        <w:gridCol w:w="2260"/>
        <w:gridCol w:w="2380"/>
        <w:gridCol w:w="1216"/>
      </w:tblGrid>
      <w:tr w:rsidR="00B3545D" w:rsidRPr="00B5079E">
        <w:trPr>
          <w:trHeight w:val="695"/>
          <w:jc w:val="center"/>
        </w:trPr>
        <w:tc>
          <w:tcPr>
            <w:tcW w:w="2199"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B3545D" w:rsidRPr="00B5079E" w:rsidRDefault="00B3545D" w:rsidP="00B5079E">
            <w:pPr>
              <w:widowControl/>
              <w:snapToGrid w:val="0"/>
              <w:jc w:val="right"/>
              <w:rPr>
                <w:rFonts w:ascii="黑体" w:eastAsia="黑体" w:hAnsi="黑体" w:cs="宋体fal"/>
                <w:kern w:val="0"/>
                <w:sz w:val="24"/>
              </w:rPr>
            </w:pPr>
            <w:r w:rsidRPr="00B5079E">
              <w:rPr>
                <w:rFonts w:ascii="黑体" w:eastAsia="黑体" w:hAnsi="黑体" w:cs="宋体fal" w:hint="eastAsia"/>
                <w:kern w:val="0"/>
                <w:sz w:val="24"/>
              </w:rPr>
              <w:t>类型</w:t>
            </w:r>
          </w:p>
          <w:p w:rsidR="00B3545D" w:rsidRPr="00B5079E" w:rsidRDefault="00B3545D" w:rsidP="00B5079E">
            <w:pPr>
              <w:widowControl/>
              <w:snapToGrid w:val="0"/>
              <w:rPr>
                <w:rFonts w:ascii="黑体" w:eastAsia="黑体" w:hAnsi="黑体" w:cs="宋体fal"/>
                <w:kern w:val="0"/>
                <w:sz w:val="24"/>
              </w:rPr>
            </w:pPr>
            <w:r w:rsidRPr="00B5079E">
              <w:rPr>
                <w:rFonts w:ascii="黑体" w:eastAsia="黑体" w:hAnsi="黑体" w:cs="宋体fal" w:hint="eastAsia"/>
                <w:kern w:val="0"/>
                <w:sz w:val="24"/>
              </w:rPr>
              <w:t>单位</w:t>
            </w:r>
          </w:p>
        </w:tc>
        <w:tc>
          <w:tcPr>
            <w:tcW w:w="2184" w:type="dxa"/>
            <w:vMerge w:val="restart"/>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失联（人数）</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出走（人数）</w:t>
            </w:r>
          </w:p>
        </w:tc>
        <w:tc>
          <w:tcPr>
            <w:tcW w:w="4640" w:type="dxa"/>
            <w:gridSpan w:val="2"/>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外逃（人数）</w:t>
            </w:r>
          </w:p>
        </w:tc>
        <w:tc>
          <w:tcPr>
            <w:tcW w:w="1216" w:type="dxa"/>
            <w:vMerge w:val="restart"/>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合计</w:t>
            </w:r>
          </w:p>
        </w:tc>
      </w:tr>
      <w:tr w:rsidR="00B3545D" w:rsidRPr="00B5079E">
        <w:trPr>
          <w:trHeight w:val="695"/>
          <w:jc w:val="center"/>
        </w:trPr>
        <w:tc>
          <w:tcPr>
            <w:tcW w:w="2199" w:type="dxa"/>
            <w:vMerge/>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left"/>
              <w:rPr>
                <w:rFonts w:ascii="黑体fal" w:eastAsia="黑体fal" w:hAnsi="黑体fal" w:cs="宋体fal"/>
                <w:kern w:val="0"/>
                <w:sz w:val="24"/>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left"/>
              <w:rPr>
                <w:rFonts w:ascii="黑体fal" w:eastAsia="黑体fal" w:hAnsi="黑体fal" w:cs="宋体fal"/>
                <w:kern w:val="0"/>
                <w:sz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left"/>
              <w:rPr>
                <w:rFonts w:ascii="黑体fal" w:eastAsia="黑体fal" w:hAnsi="黑体fal" w:cs="宋体fal"/>
                <w:kern w:val="0"/>
                <w:sz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国内</w:t>
            </w:r>
          </w:p>
        </w:tc>
        <w:tc>
          <w:tcPr>
            <w:tcW w:w="238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黑体" w:eastAsia="黑体" w:hAnsi="黑体" w:cs="宋体fal"/>
                <w:kern w:val="0"/>
                <w:sz w:val="24"/>
              </w:rPr>
            </w:pPr>
            <w:r w:rsidRPr="00B5079E">
              <w:rPr>
                <w:rFonts w:ascii="黑体" w:eastAsia="黑体" w:hAnsi="黑体" w:cs="宋体fal" w:hint="eastAsia"/>
                <w:kern w:val="0"/>
                <w:sz w:val="24"/>
              </w:rPr>
              <w:t>国（境）外</w:t>
            </w:r>
          </w:p>
        </w:tc>
        <w:tc>
          <w:tcPr>
            <w:tcW w:w="1216" w:type="dxa"/>
            <w:vMerge/>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left"/>
              <w:rPr>
                <w:rFonts w:ascii="黑体fal" w:eastAsia="黑体fal" w:hAnsi="黑体fal" w:cs="宋体fal"/>
                <w:kern w:val="0"/>
                <w:sz w:val="24"/>
              </w:rPr>
            </w:pPr>
          </w:p>
        </w:tc>
      </w:tr>
      <w:tr w:rsidR="00B3545D" w:rsidRPr="00B5079E">
        <w:trPr>
          <w:trHeight w:val="695"/>
          <w:jc w:val="center"/>
        </w:trPr>
        <w:tc>
          <w:tcPr>
            <w:tcW w:w="219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18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26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38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121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r>
      <w:tr w:rsidR="00B3545D" w:rsidRPr="00B5079E">
        <w:trPr>
          <w:trHeight w:val="695"/>
          <w:jc w:val="center"/>
        </w:trPr>
        <w:tc>
          <w:tcPr>
            <w:tcW w:w="219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18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26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38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121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r>
      <w:tr w:rsidR="00B3545D" w:rsidRPr="00B5079E">
        <w:trPr>
          <w:trHeight w:val="695"/>
          <w:jc w:val="center"/>
        </w:trPr>
        <w:tc>
          <w:tcPr>
            <w:tcW w:w="219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18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26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38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121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r>
      <w:tr w:rsidR="00B3545D" w:rsidRPr="00B5079E">
        <w:trPr>
          <w:trHeight w:val="695"/>
          <w:jc w:val="center"/>
        </w:trPr>
        <w:tc>
          <w:tcPr>
            <w:tcW w:w="219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184"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26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380"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1216"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r>
      <w:tr w:rsidR="00B3545D" w:rsidRPr="00B5079E">
        <w:trPr>
          <w:trHeight w:val="696"/>
          <w:jc w:val="center"/>
        </w:trPr>
        <w:tc>
          <w:tcPr>
            <w:tcW w:w="2199" w:type="dxa"/>
            <w:tcBorders>
              <w:top w:val="single" w:sz="4" w:space="0" w:color="auto"/>
              <w:left w:val="single" w:sz="4" w:space="0" w:color="auto"/>
              <w:bottom w:val="single" w:sz="4" w:space="0" w:color="auto"/>
              <w:right w:val="single" w:sz="4" w:space="0" w:color="auto"/>
            </w:tcBorders>
            <w:vAlign w:val="center"/>
          </w:tcPr>
          <w:p w:rsidR="00B3545D" w:rsidRPr="00B5079E" w:rsidRDefault="00B3545D" w:rsidP="00B5079E">
            <w:pPr>
              <w:widowControl/>
              <w:snapToGrid w:val="0"/>
              <w:jc w:val="center"/>
              <w:rPr>
                <w:rFonts w:ascii="黑体fal" w:eastAsia="黑体fal" w:hAnsi="黑体fal" w:cs="宋体fal"/>
                <w:kern w:val="0"/>
                <w:sz w:val="24"/>
              </w:rPr>
            </w:pPr>
            <w:r w:rsidRPr="00B5079E">
              <w:rPr>
                <w:rFonts w:ascii="黑体fal" w:eastAsia="黑体fal" w:hAnsi="黑体fal" w:cs="宋体fal" w:hint="eastAsia"/>
                <w:kern w:val="0"/>
                <w:sz w:val="24"/>
              </w:rPr>
              <w:t>总计</w:t>
            </w:r>
          </w:p>
        </w:tc>
        <w:tc>
          <w:tcPr>
            <w:tcW w:w="2184"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880"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260"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2380"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c>
          <w:tcPr>
            <w:tcW w:w="1216" w:type="dxa"/>
            <w:tcBorders>
              <w:top w:val="single" w:sz="4" w:space="0" w:color="auto"/>
              <w:left w:val="nil"/>
              <w:bottom w:val="single" w:sz="4" w:space="0" w:color="auto"/>
              <w:right w:val="single" w:sz="4" w:space="0" w:color="auto"/>
            </w:tcBorders>
            <w:vAlign w:val="center"/>
          </w:tcPr>
          <w:p w:rsidR="00B3545D" w:rsidRPr="00B5079E" w:rsidRDefault="00B3545D" w:rsidP="00B5079E">
            <w:pPr>
              <w:widowControl/>
              <w:snapToGrid w:val="0"/>
              <w:jc w:val="center"/>
              <w:rPr>
                <w:rFonts w:ascii="宋体fal" w:cs="宋体fal"/>
                <w:kern w:val="0"/>
                <w:sz w:val="24"/>
              </w:rPr>
            </w:pPr>
            <w:r w:rsidRPr="00B5079E">
              <w:rPr>
                <w:rFonts w:ascii="宋体fal" w:hAnsi="宋体fal" w:cs="宋体fal" w:hint="eastAsia"/>
                <w:kern w:val="0"/>
                <w:sz w:val="24"/>
              </w:rPr>
              <w:t xml:space="preserve">　</w:t>
            </w:r>
          </w:p>
        </w:tc>
      </w:tr>
    </w:tbl>
    <w:p w:rsidR="00B3545D" w:rsidRPr="00B5079E" w:rsidRDefault="00B3545D" w:rsidP="00B5079E">
      <w:pPr>
        <w:widowControl/>
        <w:jc w:val="left"/>
        <w:rPr>
          <w:rFonts w:ascii="仿宋_GB2312" w:eastAsia="仿宋_GB2312" w:hint="eastAsia"/>
          <w:sz w:val="30"/>
          <w:szCs w:val="30"/>
        </w:rPr>
      </w:pPr>
      <w:r w:rsidRPr="00B5079E">
        <w:rPr>
          <w:rFonts w:ascii="楷体_GB2312" w:eastAsia="楷体_GB2312" w:hAnsi="楷体" w:hint="eastAsia"/>
          <w:kern w:val="0"/>
          <w:sz w:val="28"/>
          <w:szCs w:val="28"/>
        </w:rPr>
        <w:t>填表人（签字）：                  联系电话：                    审核人（签字）：</w:t>
      </w:r>
    </w:p>
    <w:p w:rsidR="00662A3E" w:rsidRDefault="00662A3E"/>
    <w:sectPr w:rsidR="00662A3E" w:rsidSect="00B5079E">
      <w:pgSz w:w="16838" w:h="11906" w:orient="landscape" w:code="9"/>
      <w:pgMar w:top="1588" w:right="1985" w:bottom="1644" w:left="1928" w:header="0" w:footer="1588" w:gutter="0"/>
      <w:cols w:space="425"/>
      <w:docGrid w:type="lines" w:linePitch="587" w:charSpace="17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A3E" w:rsidRDefault="00662A3E" w:rsidP="00B3545D">
      <w:r>
        <w:separator/>
      </w:r>
    </w:p>
  </w:endnote>
  <w:endnote w:type="continuationSeparator" w:id="1">
    <w:p w:rsidR="00662A3E" w:rsidRDefault="00662A3E" w:rsidP="00B354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fal">
    <w:altName w:val="方正舒体"/>
    <w:panose1 w:val="00000000000000000000"/>
    <w:charset w:val="86"/>
    <w:family w:val="auto"/>
    <w:notTrueType/>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f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5D" w:rsidRDefault="00B3545D" w:rsidP="001F26B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3545D" w:rsidRDefault="00B3545D" w:rsidP="00B5079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5D" w:rsidRPr="00B5079E" w:rsidRDefault="00B3545D" w:rsidP="001F26BD">
    <w:pPr>
      <w:pStyle w:val="a4"/>
      <w:framePr w:wrap="around" w:vAnchor="text" w:hAnchor="margin" w:xAlign="outside" w:y="1"/>
      <w:rPr>
        <w:rStyle w:val="a5"/>
        <w:rFonts w:ascii="仿宋_GB2312" w:eastAsia="仿宋_GB2312" w:hint="eastAsia"/>
        <w:sz w:val="28"/>
        <w:szCs w:val="28"/>
      </w:rPr>
    </w:pPr>
    <w:r w:rsidRPr="00B5079E">
      <w:rPr>
        <w:rStyle w:val="a5"/>
        <w:rFonts w:ascii="仿宋_GB2312" w:eastAsia="仿宋_GB2312" w:hint="eastAsia"/>
        <w:sz w:val="28"/>
        <w:szCs w:val="28"/>
      </w:rPr>
      <w:t xml:space="preserve">— </w:t>
    </w:r>
    <w:r w:rsidRPr="00B5079E">
      <w:rPr>
        <w:rStyle w:val="a5"/>
        <w:rFonts w:ascii="仿宋_GB2312" w:eastAsia="仿宋_GB2312" w:hint="eastAsia"/>
        <w:sz w:val="28"/>
        <w:szCs w:val="28"/>
      </w:rPr>
      <w:fldChar w:fldCharType="begin"/>
    </w:r>
    <w:r w:rsidRPr="00B5079E">
      <w:rPr>
        <w:rStyle w:val="a5"/>
        <w:rFonts w:ascii="仿宋_GB2312" w:eastAsia="仿宋_GB2312" w:hint="eastAsia"/>
        <w:sz w:val="28"/>
        <w:szCs w:val="28"/>
      </w:rPr>
      <w:instrText xml:space="preserve"> PAGE </w:instrText>
    </w:r>
    <w:r w:rsidRPr="00B5079E">
      <w:rPr>
        <w:rStyle w:val="a5"/>
        <w:rFonts w:ascii="仿宋_GB2312" w:eastAsia="仿宋_GB2312" w:hint="eastAsia"/>
        <w:sz w:val="28"/>
        <w:szCs w:val="28"/>
      </w:rPr>
      <w:fldChar w:fldCharType="separate"/>
    </w:r>
    <w:r w:rsidR="00AE300D">
      <w:rPr>
        <w:rStyle w:val="a5"/>
        <w:rFonts w:ascii="仿宋_GB2312" w:eastAsia="仿宋_GB2312"/>
        <w:noProof/>
        <w:sz w:val="28"/>
        <w:szCs w:val="28"/>
      </w:rPr>
      <w:t>6</w:t>
    </w:r>
    <w:r w:rsidRPr="00B5079E">
      <w:rPr>
        <w:rStyle w:val="a5"/>
        <w:rFonts w:ascii="仿宋_GB2312" w:eastAsia="仿宋_GB2312" w:hint="eastAsia"/>
        <w:sz w:val="28"/>
        <w:szCs w:val="28"/>
      </w:rPr>
      <w:fldChar w:fldCharType="end"/>
    </w:r>
    <w:r w:rsidRPr="00B5079E">
      <w:rPr>
        <w:rStyle w:val="a5"/>
        <w:rFonts w:ascii="仿宋_GB2312" w:eastAsia="仿宋_GB2312" w:hint="eastAsia"/>
        <w:sz w:val="28"/>
        <w:szCs w:val="28"/>
      </w:rPr>
      <w:t xml:space="preserve"> —</w:t>
    </w:r>
  </w:p>
  <w:p w:rsidR="00B3545D" w:rsidRDefault="00B3545D" w:rsidP="00B5079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A3E" w:rsidRDefault="00662A3E" w:rsidP="00B3545D">
      <w:r>
        <w:separator/>
      </w:r>
    </w:p>
  </w:footnote>
  <w:footnote w:type="continuationSeparator" w:id="1">
    <w:p w:rsidR="00662A3E" w:rsidRDefault="00662A3E" w:rsidP="00B354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45D"/>
    <w:rsid w:val="00662A3E"/>
    <w:rsid w:val="00AE300D"/>
    <w:rsid w:val="00B354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45D"/>
    <w:rPr>
      <w:sz w:val="18"/>
      <w:szCs w:val="18"/>
    </w:rPr>
  </w:style>
  <w:style w:type="paragraph" w:styleId="a4">
    <w:name w:val="footer"/>
    <w:basedOn w:val="a"/>
    <w:link w:val="Char0"/>
    <w:unhideWhenUsed/>
    <w:rsid w:val="00B354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45D"/>
    <w:rPr>
      <w:sz w:val="18"/>
      <w:szCs w:val="18"/>
    </w:rPr>
  </w:style>
  <w:style w:type="paragraph" w:customStyle="1" w:styleId="CharChar1">
    <w:name w:val=" Char Char1"/>
    <w:basedOn w:val="a"/>
    <w:rsid w:val="00B3545D"/>
    <w:pPr>
      <w:widowControl/>
      <w:spacing w:after="160" w:line="240" w:lineRule="exact"/>
      <w:jc w:val="left"/>
    </w:pPr>
    <w:rPr>
      <w:rFonts w:ascii="Times New Roman" w:eastAsia="宋体" w:hAnsi="Times New Roman" w:cs="Times New Roman"/>
      <w:szCs w:val="20"/>
    </w:rPr>
  </w:style>
  <w:style w:type="character" w:styleId="a5">
    <w:name w:val="page number"/>
    <w:basedOn w:val="a0"/>
    <w:rsid w:val="00B354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dc:creator>
  <cp:keywords/>
  <dc:description/>
  <cp:lastModifiedBy>qj</cp:lastModifiedBy>
  <cp:revision>2</cp:revision>
  <dcterms:created xsi:type="dcterms:W3CDTF">2017-05-02T01:22:00Z</dcterms:created>
  <dcterms:modified xsi:type="dcterms:W3CDTF">2017-05-02T01:35:00Z</dcterms:modified>
</cp:coreProperties>
</file>