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r>
        <w:rPr>
          <w:rFonts w:hint="eastAsia"/>
        </w:rPr>
        <w:t>2021、2020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2019三个年级2021年秋季公修课程</w:t>
      </w:r>
    </w:p>
    <w:tbl>
      <w:tblPr>
        <w:tblStyle w:val="10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462"/>
        <w:gridCol w:w="1153"/>
        <w:gridCol w:w="2108"/>
        <w:gridCol w:w="473"/>
        <w:gridCol w:w="473"/>
        <w:gridCol w:w="465"/>
        <w:gridCol w:w="434"/>
        <w:gridCol w:w="446"/>
        <w:gridCol w:w="677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</w:trPr>
        <w:tc>
          <w:tcPr>
            <w:tcW w:w="9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课程编号</w:t>
            </w:r>
          </w:p>
        </w:tc>
        <w:tc>
          <w:tcPr>
            <w:tcW w:w="2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学分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总学时分配</w:t>
            </w:r>
          </w:p>
        </w:tc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周学时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建议修读学期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</w:trPr>
        <w:tc>
          <w:tcPr>
            <w:tcW w:w="9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通识教育课程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必修课程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my0100101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思想道德修养与法律基础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Moral Education and Law Fundamentals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28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26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my0100303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马克思主义基本原理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Basic Principles of Marxism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36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18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js0100101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大学计算机文化基础Fundamentals  of  Computer Science and Technology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1.5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28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js0100201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大学计算机文化基础实验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Experiment of Basic Computer  Technology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1.5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42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wb0110101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大学英语Ⅰ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College English I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56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普本专业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wb0100303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大学英语Ⅲ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College English III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72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wb0100701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基础英语Ⅰ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Basic English I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28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运动训练专业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wb0100903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大学英语Ⅰ（上）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College English Ia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54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wb0111301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基础英语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Basic English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56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体育教育、艺术类专业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wb0101503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大学英语Ⅱ(艺)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College English II((for Art Students)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72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ty0100101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大学体育Ⅰ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College Physical Education Ⅰ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28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ty0100303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大学体育III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College Physical Education III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36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gf0100301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军事理论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Military Theory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18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18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gf0100401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军事训练Military  Training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2周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jk0100801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大学生心理健康教育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Psychological Health Education for College Students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18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18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cy0100105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创新创业教育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Innovation and Entrepreneurship Education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18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18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my0100400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形势与政策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Situation and Policy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18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18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讲座，5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教师教育课程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必修课程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jy0400103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心理学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Psychology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54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30"/>
                <w:szCs w:val="30"/>
              </w:rPr>
              <w:t>非师范专业不设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wx0400301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教师口语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Teachers’ Spoken Language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28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jy0602203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基础教育改革研究Studies on Basic Education Reform 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18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jy0602303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中外基础教育比较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36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××学科课程教学论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××Curriculum and Teaching Methodology 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36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微格教学训练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Microteaching Training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36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三笔字训练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Basic Skills of Calligraphy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36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1-6</w:t>
            </w:r>
          </w:p>
        </w:tc>
        <w:tc>
          <w:tcPr>
            <w:tcW w:w="16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选修课程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jy0602203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基础教育改革研究Studies on Basic Education Reform 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18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jy0602005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班级管理Classroom Management 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36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jy0602303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中外基础教育比较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36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</w:tbl>
    <w:p/>
    <w:p>
      <w:pPr>
        <w:ind w:firstLine="2240" w:firstLineChars="700"/>
      </w:pPr>
      <w:r>
        <w:rPr>
          <w:rFonts w:hint="eastAsia"/>
        </w:rPr>
        <w:t>2018级第七八学期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717"/>
        <w:gridCol w:w="1133"/>
        <w:gridCol w:w="1984"/>
        <w:gridCol w:w="568"/>
        <w:gridCol w:w="460"/>
        <w:gridCol w:w="389"/>
        <w:gridCol w:w="479"/>
        <w:gridCol w:w="389"/>
        <w:gridCol w:w="561"/>
        <w:gridCol w:w="1224"/>
        <w:gridCol w:w="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4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779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总学时分配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周学时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建议修读学期</w:t>
            </w:r>
          </w:p>
        </w:tc>
        <w:tc>
          <w:tcPr>
            <w:tcW w:w="857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4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讲授</w:t>
            </w:r>
          </w:p>
        </w:tc>
        <w:tc>
          <w:tcPr>
            <w:tcW w:w="2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实验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实践</w:t>
            </w:r>
          </w:p>
        </w:tc>
        <w:tc>
          <w:tcPr>
            <w:tcW w:w="22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3" w:type="pct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必修课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专业基础平台课程</w:t>
            </w:r>
          </w:p>
        </w:tc>
        <w:tc>
          <w:tcPr>
            <w:tcW w:w="6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毕业论文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Graduation thesis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57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二选一，原则上工科类专业选毕业设计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毕业设计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Graduation Project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eastAsia="zh-CN"/>
              </w:rPr>
              <w:t>教师教育</w:t>
            </w:r>
          </w:p>
        </w:tc>
        <w:tc>
          <w:tcPr>
            <w:tcW w:w="6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教育实践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 xml:space="preserve">Educational Practice </w:t>
            </w:r>
          </w:p>
        </w:tc>
        <w:tc>
          <w:tcPr>
            <w:tcW w:w="3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6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18周</w:t>
            </w:r>
          </w:p>
        </w:tc>
        <w:tc>
          <w:tcPr>
            <w:tcW w:w="2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7</w:t>
            </w:r>
          </w:p>
        </w:tc>
        <w:tc>
          <w:tcPr>
            <w:tcW w:w="7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限选课</w:t>
            </w:r>
          </w:p>
        </w:tc>
        <w:tc>
          <w:tcPr>
            <w:tcW w:w="4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研究性课程模块</w:t>
            </w:r>
          </w:p>
        </w:tc>
        <w:tc>
          <w:tcPr>
            <w:tcW w:w="6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科研训练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Academic  Research Training</w:t>
            </w:r>
          </w:p>
        </w:tc>
        <w:tc>
          <w:tcPr>
            <w:tcW w:w="3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8周</w:t>
            </w:r>
          </w:p>
        </w:tc>
        <w:tc>
          <w:tcPr>
            <w:tcW w:w="2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任选课</w:t>
            </w:r>
          </w:p>
        </w:tc>
        <w:tc>
          <w:tcPr>
            <w:tcW w:w="4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创新实践环节</w:t>
            </w:r>
          </w:p>
        </w:tc>
        <w:tc>
          <w:tcPr>
            <w:tcW w:w="6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第二课堂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The Second Classroom</w:t>
            </w:r>
          </w:p>
        </w:tc>
        <w:tc>
          <w:tcPr>
            <w:tcW w:w="3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45A1"/>
    <w:rsid w:val="000B4B6E"/>
    <w:rsid w:val="001328FA"/>
    <w:rsid w:val="002D08E6"/>
    <w:rsid w:val="003C0CCE"/>
    <w:rsid w:val="003E0759"/>
    <w:rsid w:val="00430E18"/>
    <w:rsid w:val="00440598"/>
    <w:rsid w:val="006D5232"/>
    <w:rsid w:val="00742CFF"/>
    <w:rsid w:val="00747576"/>
    <w:rsid w:val="007A0780"/>
    <w:rsid w:val="007B6DAA"/>
    <w:rsid w:val="007D5FA2"/>
    <w:rsid w:val="007E22DD"/>
    <w:rsid w:val="00832851"/>
    <w:rsid w:val="00862FD5"/>
    <w:rsid w:val="008764D0"/>
    <w:rsid w:val="00997134"/>
    <w:rsid w:val="00AE09CD"/>
    <w:rsid w:val="00B30037"/>
    <w:rsid w:val="00B448CA"/>
    <w:rsid w:val="00B6719D"/>
    <w:rsid w:val="00C20050"/>
    <w:rsid w:val="00D93841"/>
    <w:rsid w:val="00DB1B95"/>
    <w:rsid w:val="00DC45A1"/>
    <w:rsid w:val="00E80B2E"/>
    <w:rsid w:val="00EC5DA0"/>
    <w:rsid w:val="00F371DC"/>
    <w:rsid w:val="00FB172B"/>
    <w:rsid w:val="00FC761F"/>
    <w:rsid w:val="1407515F"/>
    <w:rsid w:val="30C33A5E"/>
    <w:rsid w:val="6FE95F66"/>
    <w:rsid w:val="7ED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5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1"/>
    <w:unhideWhenUsed/>
    <w:qFormat/>
    <w:uiPriority w:val="99"/>
    <w:pPr>
      <w:spacing w:after="120"/>
    </w:pPr>
    <w:rPr>
      <w:rFonts w:ascii="Calibri" w:hAnsi="Calibri" w:eastAsiaTheme="minorEastAsia" w:cstheme="minorBidi"/>
      <w:sz w:val="21"/>
      <w:szCs w:val="22"/>
    </w:rPr>
  </w:style>
  <w:style w:type="paragraph" w:styleId="4">
    <w:name w:val="Body Text Indent"/>
    <w:basedOn w:val="1"/>
    <w:link w:val="17"/>
    <w:unhideWhenUsed/>
    <w:uiPriority w:val="99"/>
    <w:pPr>
      <w:spacing w:after="120"/>
      <w:ind w:left="420" w:leftChars="200"/>
    </w:pPr>
    <w:rPr>
      <w:rFonts w:ascii="Calibri" w:hAnsi="Calibri" w:eastAsiaTheme="minorEastAsia" w:cstheme="minorBidi"/>
      <w:sz w:val="21"/>
      <w:szCs w:val="22"/>
    </w:rPr>
  </w:style>
  <w:style w:type="paragraph" w:styleId="5">
    <w:name w:val="Plain Text"/>
    <w:basedOn w:val="1"/>
    <w:link w:val="15"/>
    <w:unhideWhenUsed/>
    <w:uiPriority w:val="0"/>
    <w:rPr>
      <w:rFonts w:ascii="宋体" w:hAnsi="Courier New" w:cs="Courier New" w:eastAsiaTheme="minorEastAsia"/>
      <w:bCs/>
      <w:sz w:val="21"/>
      <w:szCs w:val="21"/>
    </w:rPr>
  </w:style>
  <w:style w:type="paragraph" w:styleId="6">
    <w:name w:val="Balloon Text"/>
    <w:basedOn w:val="1"/>
    <w:link w:val="14"/>
    <w:uiPriority w:val="99"/>
    <w:rPr>
      <w:rFonts w:hAnsiTheme="minorHAnsi" w:cstheme="minorBidi"/>
      <w:sz w:val="18"/>
      <w:szCs w:val="18"/>
    </w:rPr>
  </w:style>
  <w:style w:type="paragraph" w:styleId="7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rFonts w:hAnsiTheme="minorHAnsi" w:cstheme="minorBidi"/>
      <w:sz w:val="18"/>
      <w:szCs w:val="18"/>
    </w:rPr>
  </w:style>
  <w:style w:type="paragraph" w:styleId="8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AnsiTheme="minorHAnsi" w:cstheme="minorBidi"/>
      <w:sz w:val="18"/>
      <w:szCs w:val="18"/>
    </w:rPr>
  </w:style>
  <w:style w:type="paragraph" w:styleId="9">
    <w:name w:val="footnote text"/>
    <w:basedOn w:val="1"/>
    <w:link w:val="13"/>
    <w:unhideWhenUsed/>
    <w:uiPriority w:val="99"/>
    <w:pPr>
      <w:snapToGrid w:val="0"/>
      <w:jc w:val="left"/>
    </w:pPr>
    <w:rPr>
      <w:rFonts w:ascii="Calibri" w:hAnsi="Calibri" w:eastAsiaTheme="minorEastAsia" w:cstheme="minorBidi"/>
      <w:sz w:val="18"/>
      <w:szCs w:val="18"/>
    </w:rPr>
  </w:style>
  <w:style w:type="character" w:customStyle="1" w:styleId="12">
    <w:name w:val="标题 5 Char"/>
    <w:basedOn w:val="11"/>
    <w:link w:val="2"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3">
    <w:name w:val="脚注文本 Char"/>
    <w:basedOn w:val="11"/>
    <w:link w:val="9"/>
    <w:locked/>
    <w:uiPriority w:val="99"/>
    <w:rPr>
      <w:rFonts w:ascii="Calibri" w:hAnsi="Calibri"/>
      <w:sz w:val="18"/>
      <w:szCs w:val="18"/>
    </w:rPr>
  </w:style>
  <w:style w:type="character" w:customStyle="1" w:styleId="14">
    <w:name w:val="批注框文本 Char"/>
    <w:basedOn w:val="11"/>
    <w:link w:val="6"/>
    <w:uiPriority w:val="99"/>
    <w:rPr>
      <w:rFonts w:ascii="仿宋_GB2312" w:eastAsia="仿宋_GB2312"/>
      <w:sz w:val="18"/>
      <w:szCs w:val="18"/>
    </w:rPr>
  </w:style>
  <w:style w:type="character" w:customStyle="1" w:styleId="15">
    <w:name w:val="纯文本 Char"/>
    <w:basedOn w:val="11"/>
    <w:link w:val="5"/>
    <w:locked/>
    <w:uiPriority w:val="0"/>
    <w:rPr>
      <w:rFonts w:ascii="宋体" w:hAnsi="Courier New" w:cs="Courier New"/>
      <w:bCs/>
      <w:szCs w:val="21"/>
    </w:rPr>
  </w:style>
  <w:style w:type="character" w:customStyle="1" w:styleId="16">
    <w:name w:val="页眉 Char"/>
    <w:link w:val="8"/>
    <w:uiPriority w:val="99"/>
    <w:rPr>
      <w:rFonts w:ascii="仿宋_GB2312" w:eastAsia="仿宋_GB2312"/>
      <w:sz w:val="18"/>
      <w:szCs w:val="18"/>
    </w:rPr>
  </w:style>
  <w:style w:type="character" w:customStyle="1" w:styleId="17">
    <w:name w:val="正文文本缩进 Char"/>
    <w:basedOn w:val="11"/>
    <w:link w:val="4"/>
    <w:locked/>
    <w:uiPriority w:val="99"/>
    <w:rPr>
      <w:rFonts w:ascii="Calibri" w:hAnsi="Calibri"/>
    </w:rPr>
  </w:style>
  <w:style w:type="character" w:customStyle="1" w:styleId="18">
    <w:name w:val="无间隔 Char"/>
    <w:basedOn w:val="11"/>
    <w:link w:val="19"/>
    <w:locked/>
    <w:uiPriority w:val="1"/>
    <w:rPr>
      <w:sz w:val="22"/>
    </w:rPr>
  </w:style>
  <w:style w:type="paragraph" w:styleId="19">
    <w:name w:val="No Spacing"/>
    <w:link w:val="18"/>
    <w:qFormat/>
    <w:uiPriority w:val="1"/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0">
    <w:name w:val="页脚 Char"/>
    <w:link w:val="7"/>
    <w:uiPriority w:val="99"/>
    <w:rPr>
      <w:rFonts w:ascii="仿宋_GB2312" w:eastAsia="仿宋_GB2312"/>
      <w:sz w:val="18"/>
      <w:szCs w:val="18"/>
    </w:rPr>
  </w:style>
  <w:style w:type="character" w:customStyle="1" w:styleId="21">
    <w:name w:val="正文文本 Char"/>
    <w:basedOn w:val="11"/>
    <w:link w:val="3"/>
    <w:qFormat/>
    <w:locked/>
    <w:uiPriority w:val="99"/>
    <w:rPr>
      <w:rFonts w:ascii="Calibri" w:hAnsi="Calibri"/>
    </w:rPr>
  </w:style>
  <w:style w:type="character" w:customStyle="1" w:styleId="22">
    <w:name w:val="脚注文本 Char2"/>
    <w:basedOn w:val="11"/>
    <w:semiHidden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23">
    <w:name w:val="页眉 Char1"/>
    <w:basedOn w:val="11"/>
    <w:semiHidden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24">
    <w:name w:val="页脚 Char1"/>
    <w:basedOn w:val="11"/>
    <w:semiHidden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25">
    <w:name w:val="批注框文本 Char1"/>
    <w:basedOn w:val="11"/>
    <w:semiHidden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26">
    <w:name w:val="纯文本 Char2"/>
    <w:basedOn w:val="11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7">
    <w:name w:val="正文文本缩进 Char2"/>
    <w:basedOn w:val="11"/>
    <w:semiHidden/>
    <w:uiPriority w:val="99"/>
    <w:rPr>
      <w:rFonts w:ascii="仿宋_GB2312" w:hAnsi="Times New Roman" w:eastAsia="仿宋_GB2312" w:cs="Times New Roman"/>
      <w:sz w:val="32"/>
      <w:szCs w:val="32"/>
    </w:rPr>
  </w:style>
  <w:style w:type="character" w:customStyle="1" w:styleId="28">
    <w:name w:val="正文文本 Char2"/>
    <w:basedOn w:val="11"/>
    <w:semiHidden/>
    <w:uiPriority w:val="99"/>
    <w:rPr>
      <w:rFonts w:ascii="仿宋_GB2312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360</Words>
  <Characters>2054</Characters>
  <Lines>17</Lines>
  <Paragraphs>4</Paragraphs>
  <TotalTime>3</TotalTime>
  <ScaleCrop>false</ScaleCrop>
  <LinksUpToDate>false</LinksUpToDate>
  <CharactersWithSpaces>2410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2020-04-13T09:50:00Z</dcterms:created>
  <dc:creator>Administrator</dc:creator>
  <cp:lastModifiedBy>神经蛙</cp:lastModifiedBy>
  <dcterms:modified xsi:type="dcterms:W3CDTF">2021-04-20T01:40:24Z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1D35E8B816C54085ADBCA285D9CB23E7</vt:lpwstr>
  </property>
</Properties>
</file>