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F60" w:rsidRDefault="00D16F60" w:rsidP="00D16F60">
      <w:pPr>
        <w:widowControl/>
        <w:spacing w:line="360" w:lineRule="auto"/>
        <w:ind w:firstLineChars="200" w:firstLine="562"/>
        <w:jc w:val="center"/>
        <w:rPr>
          <w:rFonts w:ascii="宋体" w:hAnsi="宋体" w:cs="宋体"/>
          <w:b/>
          <w:color w:val="2D2D2D"/>
          <w:kern w:val="0"/>
          <w:sz w:val="28"/>
          <w:szCs w:val="28"/>
        </w:rPr>
      </w:pPr>
      <w:r>
        <w:rPr>
          <w:rFonts w:ascii="宋体" w:hAnsi="宋体" w:cs="宋体" w:hint="eastAsia"/>
          <w:b/>
          <w:color w:val="2D2D2D"/>
          <w:kern w:val="0"/>
          <w:sz w:val="28"/>
          <w:szCs w:val="28"/>
        </w:rPr>
        <w:t>省教育厅人才类项目、基础重大、应用重大项目</w:t>
      </w:r>
    </w:p>
    <w:p w:rsidR="00D16F60" w:rsidRPr="005F4245" w:rsidRDefault="00D16F60" w:rsidP="00D16F60">
      <w:pPr>
        <w:widowControl/>
        <w:spacing w:line="360" w:lineRule="auto"/>
        <w:ind w:firstLineChars="200" w:firstLine="562"/>
        <w:jc w:val="center"/>
        <w:rPr>
          <w:rFonts w:ascii="宋体" w:hAnsi="宋体" w:cs="宋体"/>
          <w:b/>
          <w:color w:val="2D2D2D"/>
          <w:kern w:val="0"/>
          <w:sz w:val="28"/>
          <w:szCs w:val="28"/>
        </w:rPr>
      </w:pPr>
      <w:r>
        <w:rPr>
          <w:rFonts w:ascii="宋体" w:hAnsi="宋体" w:cs="宋体" w:hint="eastAsia"/>
          <w:b/>
          <w:color w:val="2D2D2D"/>
          <w:kern w:val="0"/>
          <w:sz w:val="28"/>
          <w:szCs w:val="28"/>
        </w:rPr>
        <w:t>结项要求及提交材料清单</w:t>
      </w:r>
    </w:p>
    <w:p w:rsidR="00D16F60" w:rsidRDefault="00D16F60" w:rsidP="00D16F60">
      <w:pPr>
        <w:widowControl/>
        <w:spacing w:line="360" w:lineRule="auto"/>
        <w:ind w:firstLineChars="200" w:firstLine="562"/>
        <w:jc w:val="left"/>
        <w:rPr>
          <w:rFonts w:ascii="宋体" w:hAnsi="宋体" w:cs="宋体"/>
          <w:b/>
          <w:color w:val="2D2D2D"/>
          <w:kern w:val="0"/>
          <w:sz w:val="28"/>
          <w:szCs w:val="28"/>
        </w:rPr>
      </w:pPr>
      <w:r>
        <w:rPr>
          <w:rFonts w:ascii="宋体" w:hAnsi="宋体" w:cs="宋体" w:hint="eastAsia"/>
          <w:b/>
          <w:color w:val="2D2D2D"/>
          <w:kern w:val="0"/>
          <w:sz w:val="28"/>
          <w:szCs w:val="28"/>
        </w:rPr>
        <w:t>项目类别：</w:t>
      </w:r>
    </w:p>
    <w:p w:rsidR="00D16F60" w:rsidRPr="00D16F60" w:rsidRDefault="00D16F60" w:rsidP="00D16F60">
      <w:pPr>
        <w:widowControl/>
        <w:spacing w:line="360" w:lineRule="auto"/>
        <w:ind w:firstLineChars="200" w:firstLine="560"/>
        <w:jc w:val="left"/>
        <w:rPr>
          <w:rFonts w:ascii="宋体" w:hAnsi="宋体" w:cs="宋体"/>
          <w:color w:val="2D2D2D"/>
          <w:kern w:val="0"/>
          <w:sz w:val="28"/>
          <w:szCs w:val="28"/>
        </w:rPr>
      </w:pPr>
      <w:r w:rsidRPr="00D16F60">
        <w:rPr>
          <w:rFonts w:ascii="宋体" w:hAnsi="宋体" w:cs="宋体" w:hint="eastAsia"/>
          <w:color w:val="2D2D2D"/>
          <w:kern w:val="0"/>
          <w:sz w:val="28"/>
          <w:szCs w:val="28"/>
        </w:rPr>
        <w:t>1.河南省高校科技</w:t>
      </w:r>
      <w:r w:rsidRPr="00D16F60">
        <w:rPr>
          <w:rFonts w:ascii="宋体" w:hAnsi="宋体" w:cs="宋体" w:hint="eastAsia"/>
          <w:color w:val="FF0000"/>
          <w:kern w:val="0"/>
          <w:sz w:val="28"/>
          <w:szCs w:val="28"/>
        </w:rPr>
        <w:t>创新人才</w:t>
      </w:r>
      <w:r w:rsidRPr="00D16F60">
        <w:rPr>
          <w:rFonts w:ascii="宋体" w:hAnsi="宋体" w:cs="宋体" w:hint="eastAsia"/>
          <w:color w:val="2D2D2D"/>
          <w:kern w:val="0"/>
          <w:sz w:val="28"/>
          <w:szCs w:val="28"/>
        </w:rPr>
        <w:t>（人文社科类）支持计划</w:t>
      </w:r>
    </w:p>
    <w:p w:rsidR="00D16F60" w:rsidRPr="00D16F60" w:rsidRDefault="00D16F60" w:rsidP="00D16F60">
      <w:pPr>
        <w:widowControl/>
        <w:spacing w:line="360" w:lineRule="auto"/>
        <w:ind w:firstLineChars="200" w:firstLine="560"/>
        <w:jc w:val="left"/>
        <w:rPr>
          <w:rFonts w:ascii="宋体" w:hAnsi="宋体" w:cs="宋体"/>
          <w:color w:val="2D2D2D"/>
          <w:kern w:val="0"/>
          <w:sz w:val="28"/>
          <w:szCs w:val="28"/>
        </w:rPr>
      </w:pPr>
      <w:r w:rsidRPr="00D16F60">
        <w:rPr>
          <w:rFonts w:ascii="宋体" w:hAnsi="宋体" w:cs="宋体" w:hint="eastAsia"/>
          <w:color w:val="2D2D2D"/>
          <w:kern w:val="0"/>
          <w:sz w:val="28"/>
          <w:szCs w:val="28"/>
        </w:rPr>
        <w:t>2.河南省高校哲学社会科学</w:t>
      </w:r>
      <w:r w:rsidRPr="00D16F60">
        <w:rPr>
          <w:rFonts w:ascii="宋体" w:hAnsi="宋体" w:cs="宋体" w:hint="eastAsia"/>
          <w:color w:val="FF0000"/>
          <w:kern w:val="0"/>
          <w:sz w:val="28"/>
          <w:szCs w:val="28"/>
        </w:rPr>
        <w:t>创新团队</w:t>
      </w:r>
      <w:r w:rsidRPr="00D16F60">
        <w:rPr>
          <w:rFonts w:ascii="宋体" w:hAnsi="宋体" w:cs="宋体" w:hint="eastAsia"/>
          <w:color w:val="2D2D2D"/>
          <w:kern w:val="0"/>
          <w:sz w:val="28"/>
          <w:szCs w:val="28"/>
        </w:rPr>
        <w:t xml:space="preserve"> </w:t>
      </w:r>
    </w:p>
    <w:p w:rsidR="00D16F60" w:rsidRPr="00D16F60" w:rsidRDefault="00D16F60" w:rsidP="00D16F60">
      <w:pPr>
        <w:widowControl/>
        <w:spacing w:line="360" w:lineRule="auto"/>
        <w:ind w:firstLineChars="200" w:firstLine="560"/>
        <w:jc w:val="left"/>
        <w:rPr>
          <w:rFonts w:ascii="宋体" w:hAnsi="宋体" w:cs="宋体"/>
          <w:color w:val="2D2D2D"/>
          <w:kern w:val="0"/>
          <w:sz w:val="28"/>
          <w:szCs w:val="28"/>
        </w:rPr>
      </w:pPr>
      <w:r w:rsidRPr="00D16F60">
        <w:rPr>
          <w:rFonts w:ascii="宋体" w:hAnsi="宋体" w:cs="宋体" w:hint="eastAsia"/>
          <w:color w:val="2D2D2D"/>
          <w:kern w:val="0"/>
          <w:sz w:val="28"/>
          <w:szCs w:val="28"/>
        </w:rPr>
        <w:t>3.河南省高校哲学社会科学</w:t>
      </w:r>
      <w:r w:rsidRPr="00D16F60">
        <w:rPr>
          <w:rFonts w:ascii="宋体" w:hAnsi="宋体" w:cs="宋体" w:hint="eastAsia"/>
          <w:color w:val="FF0000"/>
          <w:kern w:val="0"/>
          <w:sz w:val="28"/>
          <w:szCs w:val="28"/>
        </w:rPr>
        <w:t>优秀学者</w:t>
      </w:r>
    </w:p>
    <w:p w:rsidR="00D16F60" w:rsidRPr="00D16F60" w:rsidRDefault="00D16F60" w:rsidP="00D16F60">
      <w:pPr>
        <w:widowControl/>
        <w:spacing w:line="360" w:lineRule="auto"/>
        <w:ind w:firstLineChars="200" w:firstLine="560"/>
        <w:jc w:val="left"/>
        <w:rPr>
          <w:rFonts w:ascii="宋体" w:hAnsi="宋体" w:cs="宋体"/>
          <w:color w:val="2D2D2D"/>
          <w:kern w:val="0"/>
          <w:sz w:val="28"/>
          <w:szCs w:val="28"/>
        </w:rPr>
      </w:pPr>
      <w:r w:rsidRPr="00D16F60">
        <w:rPr>
          <w:rFonts w:ascii="宋体" w:hAnsi="宋体" w:cs="宋体" w:hint="eastAsia"/>
          <w:color w:val="2D2D2D"/>
          <w:kern w:val="0"/>
          <w:sz w:val="28"/>
          <w:szCs w:val="28"/>
        </w:rPr>
        <w:t>4.河南省高等学校</w:t>
      </w:r>
      <w:r w:rsidRPr="00D16F60">
        <w:rPr>
          <w:rFonts w:ascii="宋体" w:hAnsi="宋体" w:cs="宋体" w:hint="eastAsia"/>
          <w:color w:val="FF0000"/>
          <w:kern w:val="0"/>
          <w:sz w:val="28"/>
          <w:szCs w:val="28"/>
        </w:rPr>
        <w:t>基础研究重大</w:t>
      </w:r>
      <w:r w:rsidRPr="00D16F60">
        <w:rPr>
          <w:rFonts w:ascii="宋体" w:hAnsi="宋体" w:cs="宋体" w:hint="eastAsia"/>
          <w:color w:val="2D2D2D"/>
          <w:kern w:val="0"/>
          <w:sz w:val="28"/>
          <w:szCs w:val="28"/>
        </w:rPr>
        <w:t>项目</w:t>
      </w:r>
    </w:p>
    <w:p w:rsidR="00D16F60" w:rsidRPr="00D16F60" w:rsidRDefault="00D16F60" w:rsidP="00D16F60">
      <w:pPr>
        <w:widowControl/>
        <w:spacing w:line="360" w:lineRule="auto"/>
        <w:ind w:firstLineChars="200" w:firstLine="560"/>
        <w:jc w:val="left"/>
        <w:rPr>
          <w:rFonts w:ascii="宋体" w:hAnsi="宋体" w:cs="宋体"/>
          <w:color w:val="2D2D2D"/>
          <w:kern w:val="0"/>
          <w:sz w:val="28"/>
          <w:szCs w:val="28"/>
        </w:rPr>
      </w:pPr>
      <w:r w:rsidRPr="00D16F60">
        <w:rPr>
          <w:rFonts w:ascii="宋体" w:hAnsi="宋体" w:cs="宋体" w:hint="eastAsia"/>
          <w:color w:val="2D2D2D"/>
          <w:kern w:val="0"/>
          <w:sz w:val="28"/>
          <w:szCs w:val="28"/>
        </w:rPr>
        <w:t>5.河南省高等学校</w:t>
      </w:r>
      <w:r w:rsidRPr="00D16F60">
        <w:rPr>
          <w:rFonts w:ascii="宋体" w:hAnsi="宋体" w:cs="宋体" w:hint="eastAsia"/>
          <w:color w:val="FF0000"/>
          <w:kern w:val="0"/>
          <w:sz w:val="28"/>
          <w:szCs w:val="28"/>
        </w:rPr>
        <w:t>应用研究重大</w:t>
      </w:r>
      <w:r w:rsidRPr="00D16F60">
        <w:rPr>
          <w:rFonts w:ascii="宋体" w:hAnsi="宋体" w:cs="宋体" w:hint="eastAsia"/>
          <w:color w:val="2D2D2D"/>
          <w:kern w:val="0"/>
          <w:sz w:val="28"/>
          <w:szCs w:val="28"/>
        </w:rPr>
        <w:t>项目</w:t>
      </w:r>
    </w:p>
    <w:p w:rsidR="00D16F60" w:rsidRDefault="00D16F60" w:rsidP="00D16F60">
      <w:pPr>
        <w:widowControl/>
        <w:spacing w:line="360" w:lineRule="auto"/>
        <w:ind w:firstLineChars="200" w:firstLine="562"/>
        <w:jc w:val="left"/>
        <w:rPr>
          <w:rFonts w:ascii="宋体" w:hAnsi="宋体" w:cs="宋体"/>
          <w:b/>
          <w:color w:val="2D2D2D"/>
          <w:kern w:val="0"/>
          <w:sz w:val="28"/>
          <w:szCs w:val="28"/>
        </w:rPr>
      </w:pPr>
    </w:p>
    <w:p w:rsidR="00D16F60" w:rsidRPr="005F4245" w:rsidRDefault="00D16F60" w:rsidP="00D16F60">
      <w:pPr>
        <w:widowControl/>
        <w:spacing w:line="360" w:lineRule="auto"/>
        <w:ind w:firstLineChars="200" w:firstLine="562"/>
        <w:jc w:val="left"/>
        <w:rPr>
          <w:rFonts w:ascii="宋体" w:hAnsi="宋体" w:cs="宋体"/>
          <w:b/>
          <w:color w:val="2D2D2D"/>
          <w:kern w:val="0"/>
          <w:sz w:val="28"/>
          <w:szCs w:val="28"/>
        </w:rPr>
      </w:pPr>
      <w:r w:rsidRPr="005F4245">
        <w:rPr>
          <w:rFonts w:ascii="宋体" w:hAnsi="宋体" w:cs="宋体" w:hint="eastAsia"/>
          <w:b/>
          <w:color w:val="2D2D2D"/>
          <w:kern w:val="0"/>
          <w:sz w:val="28"/>
          <w:szCs w:val="28"/>
        </w:rPr>
        <w:t>一、创新人才</w:t>
      </w:r>
    </w:p>
    <w:p w:rsidR="00D16F60" w:rsidRPr="005F4245" w:rsidRDefault="00D16F60" w:rsidP="00D16F60">
      <w:pPr>
        <w:widowControl/>
        <w:spacing w:line="360" w:lineRule="auto"/>
        <w:ind w:firstLineChars="200" w:firstLine="562"/>
        <w:jc w:val="left"/>
        <w:rPr>
          <w:rFonts w:ascii="宋体" w:hAnsi="宋体" w:cs="宋体"/>
          <w:b/>
          <w:color w:val="2D2D2D"/>
          <w:kern w:val="0"/>
          <w:sz w:val="28"/>
          <w:szCs w:val="28"/>
        </w:rPr>
      </w:pPr>
      <w:r w:rsidRPr="005F4245">
        <w:rPr>
          <w:rFonts w:ascii="宋体" w:hAnsi="宋体" w:cs="宋体" w:hint="eastAsia"/>
          <w:b/>
          <w:color w:val="2D2D2D"/>
          <w:kern w:val="0"/>
          <w:sz w:val="28"/>
          <w:szCs w:val="28"/>
        </w:rPr>
        <w:t>（一）结项要求</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河南省高校科技创新人才（人文社科类）获资助后在三年研究周期内其科研成果应达到以下要求中的3项：（5占3）</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1.著作类成果已经正式出版，并标注河南省高校科技创新人才支持计划（人文社科类）资助成果。</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2.在SSCI、A＆HCI等国际索引期刊及CSSCI来源期刊发表论文1篇以上，并标注河南省高校科技创新人才支持计划（人文社科类）资助成果。</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3.研究报告属于应用研究的，提出的理论观点、政策建议被地厅级党委政府、省级职能部门采纳或省级以上领导批示；属于基础研究的，须有5位同行专家（至少有3名校外专家）鉴定意见。</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lastRenderedPageBreak/>
        <w:t>4.承担国家社科基金、国家自然科学基金（管理学）或教育部项目1项以上。</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5.成果获得国家级、省部级奖励（二等奖以上）或教育厅人文社科成果奖特等奖。</w:t>
      </w:r>
    </w:p>
    <w:p w:rsidR="00D16F60" w:rsidRPr="005F4245" w:rsidRDefault="00D16F60" w:rsidP="00D16F60">
      <w:pPr>
        <w:widowControl/>
        <w:spacing w:line="360" w:lineRule="auto"/>
        <w:ind w:firstLineChars="200" w:firstLine="562"/>
        <w:jc w:val="left"/>
        <w:rPr>
          <w:rFonts w:ascii="宋体" w:hAnsi="宋体" w:cs="Arial"/>
          <w:b/>
          <w:kern w:val="0"/>
          <w:sz w:val="28"/>
          <w:szCs w:val="28"/>
        </w:rPr>
      </w:pPr>
      <w:r w:rsidRPr="005F4245">
        <w:rPr>
          <w:rFonts w:ascii="宋体" w:hAnsi="宋体" w:cs="Arial" w:hint="eastAsia"/>
          <w:b/>
          <w:kern w:val="0"/>
          <w:sz w:val="28"/>
          <w:szCs w:val="28"/>
        </w:rPr>
        <w:t>都必须标注项目号！</w:t>
      </w:r>
    </w:p>
    <w:p w:rsidR="00D16F60" w:rsidRPr="005F4245" w:rsidRDefault="00D16F60" w:rsidP="00D16F60">
      <w:pPr>
        <w:widowControl/>
        <w:spacing w:line="360" w:lineRule="auto"/>
        <w:ind w:firstLineChars="200" w:firstLine="562"/>
        <w:jc w:val="left"/>
        <w:rPr>
          <w:rFonts w:ascii="宋体" w:hAnsi="宋体" w:cs="宋体"/>
          <w:b/>
          <w:color w:val="2D2D2D"/>
          <w:kern w:val="0"/>
          <w:sz w:val="28"/>
          <w:szCs w:val="28"/>
        </w:rPr>
      </w:pPr>
      <w:r w:rsidRPr="005F4245">
        <w:rPr>
          <w:rFonts w:ascii="宋体" w:hAnsi="宋体" w:cs="宋体" w:hint="eastAsia"/>
          <w:b/>
          <w:color w:val="2D2D2D"/>
          <w:kern w:val="0"/>
          <w:sz w:val="28"/>
          <w:szCs w:val="28"/>
        </w:rPr>
        <w:t>（二）提交材料清单</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河南省高校科技创新人才支持计划（人文社科类）结项需提交以下材料：</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w:t>
      </w:r>
      <w:r w:rsidRPr="005F4245">
        <w:rPr>
          <w:rFonts w:ascii="宋体" w:hAnsi="宋体" w:cs="宋体"/>
          <w:color w:val="2D2D2D"/>
          <w:kern w:val="0"/>
          <w:sz w:val="28"/>
          <w:szCs w:val="28"/>
        </w:rPr>
        <w:t>1）研究成果和获得的项目及奖励原件及复印件各一套，原件经审核后当场退还。论文需提交论文原件和刊物封面、目录、全文复印件各1份；著作需提交著作原件和封面、版权页、目录、后记复印件各1份；研究报告需提交研究报告正文打印件和采用部门证明原件、复印件各1份。</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w:t>
      </w:r>
      <w:r w:rsidRPr="005F4245">
        <w:rPr>
          <w:rFonts w:ascii="宋体" w:hAnsi="宋体" w:cs="宋体"/>
          <w:color w:val="2D2D2D"/>
          <w:kern w:val="0"/>
          <w:sz w:val="28"/>
          <w:szCs w:val="28"/>
        </w:rPr>
        <w:t>2）《河南省高校科技创新人才支持计划入选者总结报告》（见附件</w:t>
      </w:r>
      <w:r w:rsidR="00A42F21">
        <w:rPr>
          <w:rFonts w:ascii="宋体" w:hAnsi="宋体" w:cs="宋体" w:hint="eastAsia"/>
          <w:color w:val="2D2D2D"/>
          <w:kern w:val="0"/>
          <w:sz w:val="28"/>
          <w:szCs w:val="28"/>
        </w:rPr>
        <w:t>2</w:t>
      </w:r>
      <w:r w:rsidRPr="005F4245">
        <w:rPr>
          <w:rFonts w:ascii="宋体" w:hAnsi="宋体" w:cs="宋体"/>
          <w:color w:val="2D2D2D"/>
          <w:kern w:val="0"/>
          <w:sz w:val="28"/>
          <w:szCs w:val="28"/>
        </w:rPr>
        <w:t>）10份。</w:t>
      </w:r>
    </w:p>
    <w:p w:rsidR="00D16F60" w:rsidRPr="00A42F21" w:rsidRDefault="00D16F60" w:rsidP="00D16F60">
      <w:pPr>
        <w:widowControl/>
        <w:spacing w:line="360" w:lineRule="auto"/>
        <w:ind w:firstLineChars="200" w:firstLine="560"/>
        <w:jc w:val="left"/>
        <w:rPr>
          <w:rFonts w:ascii="宋体" w:hAnsi="宋体" w:cs="宋体"/>
          <w:color w:val="2D2D2D"/>
          <w:kern w:val="0"/>
          <w:sz w:val="28"/>
          <w:szCs w:val="28"/>
        </w:rPr>
      </w:pPr>
    </w:p>
    <w:p w:rsidR="00D16F60" w:rsidRPr="005F4245" w:rsidRDefault="00D16F60" w:rsidP="00D16F60">
      <w:pPr>
        <w:widowControl/>
        <w:spacing w:line="360" w:lineRule="auto"/>
        <w:ind w:firstLineChars="200" w:firstLine="562"/>
        <w:jc w:val="left"/>
        <w:rPr>
          <w:rFonts w:ascii="宋体" w:hAnsi="宋体"/>
          <w:b/>
          <w:sz w:val="28"/>
          <w:szCs w:val="28"/>
        </w:rPr>
      </w:pPr>
      <w:r w:rsidRPr="005F4245">
        <w:rPr>
          <w:rFonts w:ascii="宋体" w:hAnsi="宋体" w:hint="eastAsia"/>
          <w:b/>
          <w:sz w:val="28"/>
          <w:szCs w:val="28"/>
        </w:rPr>
        <w:t>二、创新团队</w:t>
      </w:r>
    </w:p>
    <w:p w:rsidR="00D16F60" w:rsidRPr="005F4245" w:rsidRDefault="00D16F60" w:rsidP="00D16F60">
      <w:pPr>
        <w:widowControl/>
        <w:spacing w:line="360" w:lineRule="auto"/>
        <w:ind w:firstLineChars="200" w:firstLine="562"/>
        <w:jc w:val="left"/>
        <w:rPr>
          <w:rFonts w:ascii="宋体" w:hAnsi="宋体"/>
          <w:b/>
          <w:sz w:val="28"/>
          <w:szCs w:val="28"/>
        </w:rPr>
      </w:pPr>
    </w:p>
    <w:p w:rsidR="00D16F60" w:rsidRPr="005F4245" w:rsidRDefault="00D16F60" w:rsidP="00D16F60">
      <w:pPr>
        <w:widowControl/>
        <w:spacing w:line="360" w:lineRule="auto"/>
        <w:ind w:firstLineChars="200" w:firstLine="562"/>
        <w:jc w:val="left"/>
        <w:rPr>
          <w:rFonts w:ascii="宋体" w:hAnsi="宋体" w:cs="宋体"/>
          <w:b/>
          <w:color w:val="2D2D2D"/>
          <w:kern w:val="0"/>
          <w:sz w:val="28"/>
          <w:szCs w:val="28"/>
        </w:rPr>
      </w:pPr>
      <w:r w:rsidRPr="005F4245">
        <w:rPr>
          <w:rFonts w:ascii="宋体" w:hAnsi="宋体" w:hint="eastAsia"/>
          <w:b/>
          <w:sz w:val="28"/>
          <w:szCs w:val="28"/>
        </w:rPr>
        <w:t>（一）</w:t>
      </w:r>
      <w:r w:rsidRPr="005F4245">
        <w:rPr>
          <w:rFonts w:ascii="宋体" w:hAnsi="宋体" w:cs="宋体" w:hint="eastAsia"/>
          <w:b/>
          <w:color w:val="2D2D2D"/>
          <w:kern w:val="0"/>
          <w:sz w:val="28"/>
          <w:szCs w:val="28"/>
        </w:rPr>
        <w:t>结项要求</w:t>
      </w:r>
    </w:p>
    <w:p w:rsidR="00DD0EAF" w:rsidRDefault="00D16F60" w:rsidP="00D16F60">
      <w:pPr>
        <w:spacing w:line="360" w:lineRule="auto"/>
        <w:ind w:firstLineChars="200" w:firstLine="560"/>
        <w:jc w:val="left"/>
        <w:rPr>
          <w:rFonts w:ascii="宋体" w:hAnsi="宋体" w:cs="Arial"/>
          <w:kern w:val="0"/>
          <w:sz w:val="28"/>
          <w:szCs w:val="28"/>
        </w:rPr>
      </w:pPr>
      <w:r w:rsidRPr="005F4245">
        <w:rPr>
          <w:rFonts w:ascii="宋体" w:hAnsi="宋体" w:cs="宋体" w:hint="eastAsia"/>
          <w:kern w:val="0"/>
          <w:sz w:val="28"/>
          <w:szCs w:val="28"/>
        </w:rPr>
        <w:t>根据《河南省高等学校哲学社会科学创新团队支持计划实施办法》，创新团队建设期为</w:t>
      </w:r>
      <w:r w:rsidRPr="005F4245">
        <w:rPr>
          <w:rFonts w:ascii="宋体" w:hAnsi="宋体" w:cs="宋体"/>
          <w:kern w:val="0"/>
          <w:sz w:val="28"/>
          <w:szCs w:val="28"/>
        </w:rPr>
        <w:t>3-4</w:t>
      </w:r>
      <w:r w:rsidRPr="005F4245">
        <w:rPr>
          <w:rFonts w:ascii="宋体" w:hAnsi="宋体" w:cs="宋体" w:hint="eastAsia"/>
          <w:kern w:val="0"/>
          <w:sz w:val="28"/>
          <w:szCs w:val="28"/>
        </w:rPr>
        <w:t>年，建设期满后将统一进行考核，考核基本要求如下：在国内权威出版社出版学术著作</w:t>
      </w:r>
      <w:r w:rsidRPr="005F4245">
        <w:rPr>
          <w:rFonts w:ascii="宋体" w:hAnsi="宋体" w:cs="宋体"/>
          <w:kern w:val="0"/>
          <w:sz w:val="28"/>
          <w:szCs w:val="28"/>
        </w:rPr>
        <w:t>1</w:t>
      </w:r>
      <w:r w:rsidRPr="005F4245">
        <w:rPr>
          <w:rFonts w:ascii="宋体" w:hAnsi="宋体" w:cs="宋体" w:hint="eastAsia"/>
          <w:kern w:val="0"/>
          <w:sz w:val="28"/>
          <w:szCs w:val="28"/>
        </w:rPr>
        <w:t>部；在</w:t>
      </w:r>
      <w:r w:rsidRPr="005F4245">
        <w:rPr>
          <w:rFonts w:ascii="宋体" w:hAnsi="宋体" w:cs="宋体"/>
          <w:kern w:val="0"/>
          <w:sz w:val="28"/>
          <w:szCs w:val="28"/>
        </w:rPr>
        <w:t>CSSCI</w:t>
      </w:r>
      <w:r w:rsidRPr="005F4245">
        <w:rPr>
          <w:rFonts w:ascii="宋体" w:hAnsi="宋体" w:cs="宋体" w:hint="eastAsia"/>
          <w:kern w:val="0"/>
          <w:sz w:val="28"/>
          <w:szCs w:val="28"/>
        </w:rPr>
        <w:t>期刊</w:t>
      </w:r>
      <w:r w:rsidRPr="005F4245">
        <w:rPr>
          <w:rFonts w:ascii="宋体" w:hAnsi="宋体" w:cs="宋体" w:hint="eastAsia"/>
          <w:kern w:val="0"/>
          <w:sz w:val="28"/>
          <w:szCs w:val="28"/>
        </w:rPr>
        <w:lastRenderedPageBreak/>
        <w:t>发表学术论文</w:t>
      </w:r>
      <w:r w:rsidRPr="005F4245">
        <w:rPr>
          <w:rFonts w:ascii="宋体" w:hAnsi="宋体" w:cs="宋体"/>
          <w:kern w:val="0"/>
          <w:sz w:val="28"/>
          <w:szCs w:val="28"/>
        </w:rPr>
        <w:t>5</w:t>
      </w:r>
      <w:r w:rsidRPr="005F4245">
        <w:rPr>
          <w:rFonts w:ascii="宋体" w:hAnsi="宋体" w:cs="宋体" w:hint="eastAsia"/>
          <w:kern w:val="0"/>
          <w:sz w:val="28"/>
          <w:szCs w:val="28"/>
        </w:rPr>
        <w:t>篇，其中至少有</w:t>
      </w:r>
      <w:r w:rsidRPr="005F4245">
        <w:rPr>
          <w:rFonts w:ascii="宋体" w:hAnsi="宋体" w:cs="宋体"/>
          <w:kern w:val="0"/>
          <w:sz w:val="28"/>
          <w:szCs w:val="28"/>
        </w:rPr>
        <w:t>1</w:t>
      </w:r>
      <w:r w:rsidRPr="005F4245">
        <w:rPr>
          <w:rFonts w:ascii="宋体" w:hAnsi="宋体" w:cs="宋体" w:hint="eastAsia"/>
          <w:kern w:val="0"/>
          <w:sz w:val="28"/>
          <w:szCs w:val="28"/>
        </w:rPr>
        <w:t>篇被</w:t>
      </w:r>
      <w:r w:rsidRPr="005F4245">
        <w:rPr>
          <w:rFonts w:ascii="宋体" w:hAnsi="宋体" w:cs="宋体"/>
          <w:kern w:val="0"/>
          <w:sz w:val="28"/>
          <w:szCs w:val="28"/>
        </w:rPr>
        <w:t>CSSCI</w:t>
      </w:r>
      <w:r w:rsidRPr="005F4245">
        <w:rPr>
          <w:rFonts w:ascii="宋体" w:hAnsi="宋体" w:cs="宋体" w:hint="eastAsia"/>
          <w:kern w:val="0"/>
          <w:sz w:val="28"/>
          <w:szCs w:val="28"/>
        </w:rPr>
        <w:t>权威核心期刊收录；承担省部级以上项目</w:t>
      </w:r>
      <w:r w:rsidRPr="005F4245">
        <w:rPr>
          <w:rFonts w:ascii="宋体" w:hAnsi="宋体" w:cs="宋体"/>
          <w:kern w:val="0"/>
          <w:sz w:val="28"/>
          <w:szCs w:val="28"/>
        </w:rPr>
        <w:t>2</w:t>
      </w:r>
      <w:r w:rsidRPr="005F4245">
        <w:rPr>
          <w:rFonts w:ascii="宋体" w:hAnsi="宋体" w:cs="宋体" w:hint="eastAsia"/>
          <w:kern w:val="0"/>
          <w:sz w:val="28"/>
          <w:szCs w:val="28"/>
        </w:rPr>
        <w:t>项；属于应用研究的，向相关政府部门提交决策咨询报告</w:t>
      </w:r>
      <w:r w:rsidRPr="005F4245">
        <w:rPr>
          <w:rFonts w:ascii="宋体" w:hAnsi="宋体" w:cs="宋体"/>
          <w:kern w:val="0"/>
          <w:sz w:val="28"/>
          <w:szCs w:val="28"/>
        </w:rPr>
        <w:t>1</w:t>
      </w:r>
      <w:r w:rsidRPr="005F4245">
        <w:rPr>
          <w:rFonts w:ascii="宋体" w:hAnsi="宋体" w:cs="宋体" w:hint="eastAsia"/>
          <w:kern w:val="0"/>
          <w:sz w:val="28"/>
          <w:szCs w:val="28"/>
        </w:rPr>
        <w:t>份。建设期间公开发表或出版的成果须在显著位置</w:t>
      </w:r>
      <w:r w:rsidRPr="005F4245">
        <w:rPr>
          <w:rFonts w:ascii="宋体" w:hAnsi="宋体" w:cs="Arial" w:hint="eastAsia"/>
          <w:kern w:val="0"/>
          <w:sz w:val="28"/>
          <w:szCs w:val="28"/>
        </w:rPr>
        <w:t xml:space="preserve">注明“河南省高等学校哲学社会科学创新团队支持计划”字样，并附项目编号，未标注者不予承认。 </w:t>
      </w:r>
    </w:p>
    <w:p w:rsidR="00D16F60" w:rsidRPr="005F4245" w:rsidRDefault="00D16F60" w:rsidP="00DD0EAF">
      <w:pPr>
        <w:spacing w:line="360" w:lineRule="auto"/>
        <w:ind w:firstLineChars="200" w:firstLine="562"/>
        <w:jc w:val="left"/>
        <w:rPr>
          <w:rFonts w:ascii="宋体" w:hAnsi="宋体" w:cs="Arial"/>
          <w:b/>
          <w:kern w:val="0"/>
          <w:sz w:val="28"/>
          <w:szCs w:val="28"/>
        </w:rPr>
      </w:pPr>
      <w:r w:rsidRPr="005F4245">
        <w:rPr>
          <w:rFonts w:ascii="宋体" w:hAnsi="宋体" w:cs="Arial" w:hint="eastAsia"/>
          <w:b/>
          <w:kern w:val="0"/>
          <w:sz w:val="28"/>
          <w:szCs w:val="28"/>
        </w:rPr>
        <w:t>都必须标注项目号！</w:t>
      </w:r>
    </w:p>
    <w:p w:rsidR="00D16F60" w:rsidRPr="005F4245" w:rsidRDefault="00D16F60" w:rsidP="00D16F60">
      <w:pPr>
        <w:widowControl/>
        <w:spacing w:line="360" w:lineRule="auto"/>
        <w:ind w:firstLineChars="200" w:firstLine="562"/>
        <w:jc w:val="left"/>
        <w:rPr>
          <w:rFonts w:ascii="宋体" w:hAnsi="宋体" w:cs="宋体"/>
          <w:b/>
          <w:color w:val="2D2D2D"/>
          <w:kern w:val="0"/>
          <w:sz w:val="28"/>
          <w:szCs w:val="28"/>
        </w:rPr>
      </w:pPr>
      <w:r w:rsidRPr="005F4245">
        <w:rPr>
          <w:rFonts w:ascii="宋体" w:hAnsi="宋体" w:cs="宋体" w:hint="eastAsia"/>
          <w:b/>
          <w:color w:val="2D2D2D"/>
          <w:kern w:val="0"/>
          <w:sz w:val="28"/>
          <w:szCs w:val="28"/>
        </w:rPr>
        <w:t>（二）提交材料清单</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河南省高校哲学社会科学创新团队结项需提交以下材料：</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w:t>
      </w:r>
      <w:r w:rsidRPr="005F4245">
        <w:rPr>
          <w:rFonts w:ascii="宋体" w:hAnsi="宋体" w:cs="宋体"/>
          <w:color w:val="2D2D2D"/>
          <w:kern w:val="0"/>
          <w:sz w:val="28"/>
          <w:szCs w:val="28"/>
        </w:rPr>
        <w:t>1）研究成果和获得的项目及奖励原件及复印件各一套，原件经审核后当场退还。论文需提交论文原件和刊物封面、目录、全文复印件各1份；著作需提交著作原件和封面、版权页、目录、后记复印件各1份；研究报告需提交研究报告正文打印件和采用部门证明原件、复印件各1份。</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w:t>
      </w:r>
      <w:r w:rsidRPr="005F4245">
        <w:rPr>
          <w:rFonts w:ascii="宋体" w:hAnsi="宋体" w:cs="宋体"/>
          <w:color w:val="2D2D2D"/>
          <w:kern w:val="0"/>
          <w:sz w:val="28"/>
          <w:szCs w:val="28"/>
        </w:rPr>
        <w:t>2）《河南省高等学校哲学社会科学创新团队申报书》10份。</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w:t>
      </w:r>
      <w:r w:rsidRPr="005F4245">
        <w:rPr>
          <w:rFonts w:ascii="宋体" w:hAnsi="宋体" w:cs="宋体"/>
          <w:color w:val="2D2D2D"/>
          <w:kern w:val="0"/>
          <w:sz w:val="28"/>
          <w:szCs w:val="28"/>
        </w:rPr>
        <w:t>3）《河南省高等学校哲学社会科学创新团队建设目标责任书》复印件（省教育厅审核签章返回件）10份。</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color w:val="2D2D2D"/>
          <w:kern w:val="0"/>
          <w:sz w:val="28"/>
          <w:szCs w:val="28"/>
        </w:rPr>
        <w:t>(4)《河南省高等学校哲学社会科学创新团队总结报告》（见附件</w:t>
      </w:r>
      <w:r w:rsidR="00A42F21">
        <w:rPr>
          <w:rFonts w:ascii="宋体" w:hAnsi="宋体" w:cs="宋体" w:hint="eastAsia"/>
          <w:color w:val="2D2D2D"/>
          <w:kern w:val="0"/>
          <w:sz w:val="28"/>
          <w:szCs w:val="28"/>
        </w:rPr>
        <w:t>3</w:t>
      </w:r>
      <w:r w:rsidRPr="005F4245">
        <w:rPr>
          <w:rFonts w:ascii="宋体" w:hAnsi="宋体" w:cs="宋体"/>
          <w:color w:val="2D2D2D"/>
          <w:kern w:val="0"/>
          <w:sz w:val="28"/>
          <w:szCs w:val="28"/>
        </w:rPr>
        <w:t>）10份。</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p>
    <w:p w:rsidR="00D16F60" w:rsidRPr="005F4245" w:rsidRDefault="00D16F60" w:rsidP="00D16F60">
      <w:pPr>
        <w:widowControl/>
        <w:spacing w:line="360" w:lineRule="auto"/>
        <w:ind w:firstLineChars="200" w:firstLine="562"/>
        <w:jc w:val="left"/>
        <w:rPr>
          <w:rFonts w:ascii="宋体" w:hAnsi="宋体"/>
          <w:b/>
          <w:sz w:val="28"/>
          <w:szCs w:val="28"/>
        </w:rPr>
      </w:pPr>
      <w:r w:rsidRPr="005F4245">
        <w:rPr>
          <w:rFonts w:ascii="宋体" w:hAnsi="宋体" w:hint="eastAsia"/>
          <w:b/>
          <w:sz w:val="28"/>
          <w:szCs w:val="28"/>
        </w:rPr>
        <w:t>三、优秀学者</w:t>
      </w:r>
    </w:p>
    <w:p w:rsidR="00D16F60" w:rsidRPr="005F4245" w:rsidRDefault="00D16F60" w:rsidP="00D16F60">
      <w:pPr>
        <w:widowControl/>
        <w:spacing w:line="360" w:lineRule="auto"/>
        <w:ind w:firstLineChars="200" w:firstLine="562"/>
        <w:jc w:val="left"/>
        <w:rPr>
          <w:rFonts w:ascii="宋体" w:hAnsi="宋体" w:cs="宋体"/>
          <w:b/>
          <w:color w:val="2D2D2D"/>
          <w:kern w:val="0"/>
          <w:sz w:val="28"/>
          <w:szCs w:val="28"/>
        </w:rPr>
      </w:pPr>
    </w:p>
    <w:p w:rsidR="00D16F60" w:rsidRPr="005F4245" w:rsidRDefault="00D16F60" w:rsidP="00D16F60">
      <w:pPr>
        <w:spacing w:line="360" w:lineRule="auto"/>
        <w:ind w:firstLineChars="200" w:firstLine="562"/>
        <w:rPr>
          <w:rFonts w:ascii="宋体" w:hAnsi="宋体" w:cs="宋体"/>
          <w:b/>
          <w:color w:val="2D2D2D"/>
          <w:kern w:val="0"/>
          <w:sz w:val="28"/>
          <w:szCs w:val="28"/>
        </w:rPr>
      </w:pPr>
      <w:r w:rsidRPr="005F4245">
        <w:rPr>
          <w:rFonts w:ascii="宋体" w:hAnsi="宋体" w:cs="宋体" w:hint="eastAsia"/>
          <w:b/>
          <w:color w:val="2D2D2D"/>
          <w:kern w:val="0"/>
          <w:sz w:val="28"/>
          <w:szCs w:val="28"/>
        </w:rPr>
        <w:t>（一）结项要求</w:t>
      </w:r>
    </w:p>
    <w:p w:rsidR="00D16F60" w:rsidRPr="005F4245" w:rsidRDefault="00D16F60" w:rsidP="00D16F60">
      <w:pPr>
        <w:spacing w:line="360" w:lineRule="auto"/>
        <w:ind w:firstLineChars="200" w:firstLine="560"/>
        <w:rPr>
          <w:rFonts w:ascii="宋体" w:hAnsi="宋体"/>
          <w:kern w:val="0"/>
          <w:sz w:val="28"/>
          <w:szCs w:val="28"/>
        </w:rPr>
      </w:pPr>
      <w:r w:rsidRPr="005F4245">
        <w:rPr>
          <w:rFonts w:ascii="宋体" w:hAnsi="宋体" w:cs="仿宋_GB2312" w:hint="eastAsia"/>
          <w:kern w:val="0"/>
          <w:sz w:val="28"/>
          <w:szCs w:val="28"/>
        </w:rPr>
        <w:lastRenderedPageBreak/>
        <w:t>优秀学者立项</w:t>
      </w:r>
      <w:r w:rsidRPr="005F4245">
        <w:rPr>
          <w:rFonts w:ascii="宋体" w:hAnsi="宋体" w:cs="仿宋_GB2312"/>
          <w:kern w:val="0"/>
          <w:sz w:val="28"/>
          <w:szCs w:val="28"/>
        </w:rPr>
        <w:t>3</w:t>
      </w:r>
      <w:r w:rsidRPr="005F4245">
        <w:rPr>
          <w:rFonts w:ascii="宋体" w:hAnsi="宋体" w:cs="仿宋_GB2312" w:hint="eastAsia"/>
          <w:kern w:val="0"/>
          <w:sz w:val="28"/>
          <w:szCs w:val="28"/>
        </w:rPr>
        <w:t>年后对优秀学者进行考核，合格者应同时具备以下条件中的两项：</w:t>
      </w:r>
    </w:p>
    <w:p w:rsidR="00D16F60" w:rsidRPr="005F4245" w:rsidRDefault="00D16F60" w:rsidP="00D16F60">
      <w:pPr>
        <w:spacing w:line="360" w:lineRule="auto"/>
        <w:ind w:firstLineChars="200" w:firstLine="560"/>
        <w:rPr>
          <w:rFonts w:ascii="宋体" w:hAnsi="宋体"/>
          <w:kern w:val="0"/>
          <w:sz w:val="28"/>
          <w:szCs w:val="28"/>
        </w:rPr>
      </w:pPr>
      <w:r w:rsidRPr="005F4245">
        <w:rPr>
          <w:rFonts w:ascii="宋体" w:hAnsi="宋体" w:cs="仿宋_GB2312" w:hint="eastAsia"/>
          <w:kern w:val="0"/>
          <w:sz w:val="28"/>
          <w:szCs w:val="28"/>
        </w:rPr>
        <w:t>（</w:t>
      </w:r>
      <w:r w:rsidRPr="005F4245">
        <w:rPr>
          <w:rFonts w:ascii="宋体" w:hAnsi="宋体" w:cs="仿宋_GB2312"/>
          <w:kern w:val="0"/>
          <w:sz w:val="28"/>
          <w:szCs w:val="28"/>
        </w:rPr>
        <w:t>1</w:t>
      </w:r>
      <w:r w:rsidRPr="005F4245">
        <w:rPr>
          <w:rFonts w:ascii="宋体" w:hAnsi="宋体" w:cs="仿宋_GB2312" w:hint="eastAsia"/>
          <w:kern w:val="0"/>
          <w:sz w:val="28"/>
          <w:szCs w:val="28"/>
        </w:rPr>
        <w:t>）著作类成果已经正式出版。</w:t>
      </w:r>
    </w:p>
    <w:p w:rsidR="00D16F60" w:rsidRPr="005F4245" w:rsidRDefault="00D16F60" w:rsidP="00D16F60">
      <w:pPr>
        <w:spacing w:line="360" w:lineRule="auto"/>
        <w:ind w:firstLineChars="200" w:firstLine="560"/>
        <w:rPr>
          <w:rFonts w:ascii="宋体" w:hAnsi="宋体"/>
          <w:kern w:val="0"/>
          <w:sz w:val="28"/>
          <w:szCs w:val="28"/>
        </w:rPr>
      </w:pPr>
      <w:r w:rsidRPr="005F4245">
        <w:rPr>
          <w:rFonts w:ascii="宋体" w:hAnsi="宋体" w:cs="仿宋_GB2312" w:hint="eastAsia"/>
          <w:kern w:val="0"/>
          <w:sz w:val="28"/>
          <w:szCs w:val="28"/>
        </w:rPr>
        <w:t>（</w:t>
      </w:r>
      <w:r w:rsidRPr="005F4245">
        <w:rPr>
          <w:rFonts w:ascii="宋体" w:hAnsi="宋体" w:cs="仿宋_GB2312"/>
          <w:kern w:val="0"/>
          <w:sz w:val="28"/>
          <w:szCs w:val="28"/>
        </w:rPr>
        <w:t>2</w:t>
      </w:r>
      <w:r w:rsidRPr="005F4245">
        <w:rPr>
          <w:rFonts w:ascii="宋体" w:hAnsi="宋体" w:cs="仿宋_GB2312" w:hint="eastAsia"/>
          <w:kern w:val="0"/>
          <w:sz w:val="28"/>
          <w:szCs w:val="28"/>
        </w:rPr>
        <w:t>）在</w:t>
      </w:r>
      <w:r w:rsidRPr="005F4245">
        <w:rPr>
          <w:rFonts w:ascii="宋体" w:hAnsi="宋体" w:cs="仿宋_GB2312"/>
          <w:kern w:val="0"/>
          <w:sz w:val="28"/>
          <w:szCs w:val="28"/>
        </w:rPr>
        <w:t>SSCI</w:t>
      </w:r>
      <w:r w:rsidRPr="005F4245">
        <w:rPr>
          <w:rFonts w:ascii="宋体" w:hAnsi="宋体" w:cs="仿宋_GB2312" w:hint="eastAsia"/>
          <w:kern w:val="0"/>
          <w:sz w:val="28"/>
          <w:szCs w:val="28"/>
        </w:rPr>
        <w:t>、</w:t>
      </w:r>
      <w:r w:rsidRPr="005F4245">
        <w:rPr>
          <w:rFonts w:ascii="宋体" w:hAnsi="宋体" w:cs="仿宋_GB2312"/>
          <w:kern w:val="0"/>
          <w:sz w:val="28"/>
          <w:szCs w:val="28"/>
        </w:rPr>
        <w:t>A</w:t>
      </w:r>
      <w:r w:rsidRPr="005F4245">
        <w:rPr>
          <w:rFonts w:ascii="宋体" w:hAnsi="宋体" w:cs="仿宋_GB2312" w:hint="eastAsia"/>
          <w:kern w:val="0"/>
          <w:sz w:val="28"/>
          <w:szCs w:val="28"/>
        </w:rPr>
        <w:t>＆</w:t>
      </w:r>
      <w:r w:rsidRPr="005F4245">
        <w:rPr>
          <w:rFonts w:ascii="宋体" w:hAnsi="宋体" w:cs="仿宋_GB2312"/>
          <w:kern w:val="0"/>
          <w:sz w:val="28"/>
          <w:szCs w:val="28"/>
        </w:rPr>
        <w:t>HCI</w:t>
      </w:r>
      <w:r w:rsidRPr="005F4245">
        <w:rPr>
          <w:rFonts w:ascii="宋体" w:hAnsi="宋体" w:cs="仿宋_GB2312" w:hint="eastAsia"/>
          <w:kern w:val="0"/>
          <w:sz w:val="28"/>
          <w:szCs w:val="28"/>
        </w:rPr>
        <w:t>等国际索引期刊及</w:t>
      </w:r>
      <w:r w:rsidRPr="005F4245">
        <w:rPr>
          <w:rFonts w:ascii="宋体" w:hAnsi="宋体" w:cs="仿宋_GB2312"/>
          <w:kern w:val="0"/>
          <w:sz w:val="28"/>
          <w:szCs w:val="28"/>
        </w:rPr>
        <w:t>CSSCI</w:t>
      </w:r>
      <w:r w:rsidRPr="005F4245">
        <w:rPr>
          <w:rFonts w:ascii="宋体" w:hAnsi="宋体" w:cs="仿宋_GB2312" w:hint="eastAsia"/>
          <w:kern w:val="0"/>
          <w:sz w:val="28"/>
          <w:szCs w:val="28"/>
        </w:rPr>
        <w:t>来源期刊发表论文</w:t>
      </w:r>
      <w:r w:rsidRPr="005F4245">
        <w:rPr>
          <w:rFonts w:ascii="宋体" w:hAnsi="宋体" w:cs="仿宋_GB2312"/>
          <w:kern w:val="0"/>
          <w:sz w:val="28"/>
          <w:szCs w:val="28"/>
        </w:rPr>
        <w:t>1</w:t>
      </w:r>
      <w:r w:rsidRPr="005F4245">
        <w:rPr>
          <w:rFonts w:ascii="宋体" w:hAnsi="宋体" w:cs="仿宋_GB2312" w:hint="eastAsia"/>
          <w:kern w:val="0"/>
          <w:sz w:val="28"/>
          <w:szCs w:val="28"/>
        </w:rPr>
        <w:t>篇以上。</w:t>
      </w:r>
    </w:p>
    <w:p w:rsidR="00D16F60" w:rsidRPr="005F4245" w:rsidRDefault="00D16F60" w:rsidP="00D16F60">
      <w:pPr>
        <w:spacing w:line="360" w:lineRule="auto"/>
        <w:ind w:firstLineChars="200" w:firstLine="560"/>
        <w:rPr>
          <w:rFonts w:ascii="宋体" w:hAnsi="宋体"/>
          <w:kern w:val="0"/>
          <w:sz w:val="28"/>
          <w:szCs w:val="28"/>
        </w:rPr>
      </w:pPr>
      <w:r w:rsidRPr="005F4245">
        <w:rPr>
          <w:rFonts w:ascii="宋体" w:hAnsi="宋体" w:cs="仿宋_GB2312" w:hint="eastAsia"/>
          <w:kern w:val="0"/>
          <w:sz w:val="28"/>
          <w:szCs w:val="28"/>
        </w:rPr>
        <w:t>（</w:t>
      </w:r>
      <w:r w:rsidRPr="005F4245">
        <w:rPr>
          <w:rFonts w:ascii="宋体" w:hAnsi="宋体" w:cs="仿宋_GB2312"/>
          <w:kern w:val="0"/>
          <w:sz w:val="28"/>
          <w:szCs w:val="28"/>
        </w:rPr>
        <w:t>3</w:t>
      </w:r>
      <w:r w:rsidRPr="005F4245">
        <w:rPr>
          <w:rFonts w:ascii="宋体" w:hAnsi="宋体" w:cs="仿宋_GB2312" w:hint="eastAsia"/>
          <w:kern w:val="0"/>
          <w:sz w:val="28"/>
          <w:szCs w:val="28"/>
        </w:rPr>
        <w:t>）国家社科基金、国家自然科学基金（管理学）或教育部人文社科一般项目</w:t>
      </w:r>
      <w:r w:rsidRPr="005F4245">
        <w:rPr>
          <w:rFonts w:ascii="宋体" w:hAnsi="宋体" w:cs="仿宋_GB2312"/>
          <w:kern w:val="0"/>
          <w:sz w:val="28"/>
          <w:szCs w:val="28"/>
        </w:rPr>
        <w:t>1</w:t>
      </w:r>
      <w:r w:rsidRPr="005F4245">
        <w:rPr>
          <w:rFonts w:ascii="宋体" w:hAnsi="宋体" w:cs="仿宋_GB2312" w:hint="eastAsia"/>
          <w:kern w:val="0"/>
          <w:sz w:val="28"/>
          <w:szCs w:val="28"/>
        </w:rPr>
        <w:t>项。</w:t>
      </w:r>
    </w:p>
    <w:p w:rsidR="00D16F60" w:rsidRPr="005F4245" w:rsidRDefault="00D16F60" w:rsidP="00D16F60">
      <w:pPr>
        <w:spacing w:line="360" w:lineRule="auto"/>
        <w:ind w:firstLineChars="200" w:firstLine="560"/>
        <w:rPr>
          <w:rFonts w:ascii="宋体" w:hAnsi="宋体" w:cs="仿宋_GB2312"/>
          <w:kern w:val="0"/>
          <w:sz w:val="28"/>
          <w:szCs w:val="28"/>
        </w:rPr>
      </w:pPr>
      <w:r w:rsidRPr="005F4245">
        <w:rPr>
          <w:rFonts w:ascii="宋体" w:hAnsi="宋体" w:cs="仿宋_GB2312" w:hint="eastAsia"/>
          <w:kern w:val="0"/>
          <w:sz w:val="28"/>
          <w:szCs w:val="28"/>
        </w:rPr>
        <w:t>（</w:t>
      </w:r>
      <w:r w:rsidRPr="005F4245">
        <w:rPr>
          <w:rFonts w:ascii="宋体" w:hAnsi="宋体" w:cs="仿宋_GB2312"/>
          <w:kern w:val="0"/>
          <w:sz w:val="28"/>
          <w:szCs w:val="28"/>
        </w:rPr>
        <w:t>4</w:t>
      </w:r>
      <w:r w:rsidRPr="005F4245">
        <w:rPr>
          <w:rFonts w:ascii="宋体" w:hAnsi="宋体" w:cs="仿宋_GB2312" w:hint="eastAsia"/>
          <w:kern w:val="0"/>
          <w:sz w:val="28"/>
          <w:szCs w:val="28"/>
        </w:rPr>
        <w:t>）成果获得国家级、省部级奖励或教育厅人文社科成果奖特等奖。</w:t>
      </w:r>
    </w:p>
    <w:p w:rsidR="00D16F60" w:rsidRPr="005F4245" w:rsidRDefault="00D16F60" w:rsidP="00D16F60">
      <w:pPr>
        <w:widowControl/>
        <w:spacing w:line="360" w:lineRule="auto"/>
        <w:ind w:firstLineChars="200" w:firstLine="562"/>
        <w:jc w:val="left"/>
        <w:rPr>
          <w:rFonts w:ascii="宋体" w:hAnsi="宋体" w:cs="宋体"/>
          <w:b/>
          <w:color w:val="2D2D2D"/>
          <w:kern w:val="0"/>
          <w:sz w:val="28"/>
          <w:szCs w:val="28"/>
        </w:rPr>
      </w:pPr>
      <w:r w:rsidRPr="005F4245">
        <w:rPr>
          <w:rFonts w:ascii="宋体" w:hAnsi="宋体" w:cs="宋体" w:hint="eastAsia"/>
          <w:b/>
          <w:color w:val="2D2D2D"/>
          <w:kern w:val="0"/>
          <w:sz w:val="28"/>
          <w:szCs w:val="28"/>
        </w:rPr>
        <w:t>（二）提交材料清单</w:t>
      </w:r>
    </w:p>
    <w:p w:rsidR="00D16F60" w:rsidRPr="005F4245" w:rsidRDefault="00D16F60" w:rsidP="00D16F60">
      <w:pPr>
        <w:spacing w:line="360" w:lineRule="auto"/>
        <w:ind w:firstLineChars="200" w:firstLine="560"/>
        <w:rPr>
          <w:rFonts w:ascii="宋体" w:hAnsi="宋体" w:cs="仿宋_GB2312"/>
          <w:kern w:val="0"/>
          <w:sz w:val="28"/>
          <w:szCs w:val="28"/>
        </w:rPr>
      </w:pPr>
      <w:r w:rsidRPr="005F4245">
        <w:rPr>
          <w:rFonts w:ascii="宋体" w:hAnsi="宋体" w:cs="仿宋_GB2312" w:hint="eastAsia"/>
          <w:kern w:val="0"/>
          <w:sz w:val="28"/>
          <w:szCs w:val="28"/>
        </w:rPr>
        <w:t>河南省高校哲学社会科学优秀学者资助项目结项需要提交以下材料：</w:t>
      </w:r>
    </w:p>
    <w:p w:rsidR="00D16F60" w:rsidRPr="005F4245" w:rsidRDefault="00D16F60" w:rsidP="00D16F60">
      <w:pPr>
        <w:spacing w:line="360" w:lineRule="auto"/>
        <w:ind w:firstLineChars="200" w:firstLine="560"/>
        <w:rPr>
          <w:rFonts w:ascii="宋体" w:hAnsi="宋体" w:cs="仿宋_GB2312"/>
          <w:kern w:val="0"/>
          <w:sz w:val="28"/>
          <w:szCs w:val="28"/>
        </w:rPr>
      </w:pPr>
      <w:r w:rsidRPr="005F4245">
        <w:rPr>
          <w:rFonts w:ascii="宋体" w:hAnsi="宋体" w:cs="仿宋_GB2312" w:hint="eastAsia"/>
          <w:kern w:val="0"/>
          <w:sz w:val="28"/>
          <w:szCs w:val="28"/>
        </w:rPr>
        <w:t>（</w:t>
      </w:r>
      <w:r w:rsidRPr="005F4245">
        <w:rPr>
          <w:rFonts w:ascii="宋体" w:hAnsi="宋体" w:cs="仿宋_GB2312"/>
          <w:kern w:val="0"/>
          <w:sz w:val="28"/>
          <w:szCs w:val="28"/>
        </w:rPr>
        <w:t>1）研究成果和获得的项目及奖励原件及复印件各一套，原件经审核后当场退还。论文需提交论文原件和刊物封面、目录、全文复印件各1份；著作需提交著作原件和封面、版权页、目录、后记复印件各1份；研究报告需提交研究报告正文打印件和采用部门证明原件、复印件各1份。</w:t>
      </w:r>
    </w:p>
    <w:p w:rsidR="00D16F60" w:rsidRPr="005F4245" w:rsidRDefault="00D16F60" w:rsidP="00D16F60">
      <w:pPr>
        <w:spacing w:line="360" w:lineRule="auto"/>
        <w:ind w:firstLineChars="200" w:firstLine="560"/>
        <w:rPr>
          <w:rFonts w:ascii="宋体" w:hAnsi="宋体" w:cs="仿宋_GB2312"/>
          <w:kern w:val="0"/>
          <w:sz w:val="28"/>
          <w:szCs w:val="28"/>
        </w:rPr>
      </w:pPr>
      <w:r w:rsidRPr="005F4245">
        <w:rPr>
          <w:rFonts w:ascii="宋体" w:hAnsi="宋体" w:cs="仿宋_GB2312" w:hint="eastAsia"/>
          <w:kern w:val="0"/>
          <w:sz w:val="28"/>
          <w:szCs w:val="28"/>
        </w:rPr>
        <w:t>（</w:t>
      </w:r>
      <w:r w:rsidRPr="005F4245">
        <w:rPr>
          <w:rFonts w:ascii="宋体" w:hAnsi="宋体" w:cs="仿宋_GB2312"/>
          <w:kern w:val="0"/>
          <w:sz w:val="28"/>
          <w:szCs w:val="28"/>
        </w:rPr>
        <w:t>2）《河南省高等学校哲学社会科学研究项目结项审批书》（见附件</w:t>
      </w:r>
      <w:r w:rsidR="00A42F21">
        <w:rPr>
          <w:rFonts w:ascii="宋体" w:hAnsi="宋体" w:cs="仿宋_GB2312" w:hint="eastAsia"/>
          <w:kern w:val="0"/>
          <w:sz w:val="28"/>
          <w:szCs w:val="28"/>
        </w:rPr>
        <w:t>1</w:t>
      </w:r>
      <w:r w:rsidRPr="005F4245">
        <w:rPr>
          <w:rFonts w:ascii="宋体" w:hAnsi="宋体" w:cs="仿宋_GB2312"/>
          <w:kern w:val="0"/>
          <w:sz w:val="28"/>
          <w:szCs w:val="28"/>
        </w:rPr>
        <w:t>）10份。</w:t>
      </w:r>
    </w:p>
    <w:p w:rsidR="00D16F60" w:rsidRPr="00D16F60" w:rsidRDefault="00D16F60" w:rsidP="00D16F60">
      <w:pPr>
        <w:spacing w:line="360" w:lineRule="auto"/>
        <w:ind w:firstLineChars="200" w:firstLine="560"/>
        <w:rPr>
          <w:rFonts w:ascii="宋体" w:hAnsi="宋体" w:cs="仿宋_GB2312"/>
          <w:kern w:val="0"/>
          <w:sz w:val="28"/>
          <w:szCs w:val="28"/>
        </w:rPr>
      </w:pPr>
      <w:r w:rsidRPr="005F4245">
        <w:rPr>
          <w:rFonts w:ascii="宋体" w:hAnsi="宋体" w:cs="仿宋_GB2312" w:hint="eastAsia"/>
          <w:kern w:val="0"/>
          <w:sz w:val="28"/>
          <w:szCs w:val="28"/>
        </w:rPr>
        <w:t>（</w:t>
      </w:r>
      <w:r w:rsidRPr="005F4245">
        <w:rPr>
          <w:rFonts w:ascii="宋体" w:hAnsi="宋体" w:cs="仿宋_GB2312"/>
          <w:kern w:val="0"/>
          <w:sz w:val="28"/>
          <w:szCs w:val="28"/>
        </w:rPr>
        <w:t>3）《河南省高等学校哲学社会科学研究优秀学者资助项目计划任务书》（省教育厅审核签章返回件）复印件10份。</w:t>
      </w:r>
    </w:p>
    <w:p w:rsidR="00D16F60" w:rsidRPr="005F4245" w:rsidRDefault="00D16F60" w:rsidP="00D16F60">
      <w:pPr>
        <w:spacing w:line="360" w:lineRule="auto"/>
        <w:ind w:firstLineChars="200" w:firstLine="562"/>
        <w:rPr>
          <w:rFonts w:ascii="宋体" w:hAnsi="宋体" w:cs="仿宋_GB2312"/>
          <w:b/>
          <w:kern w:val="0"/>
          <w:sz w:val="28"/>
          <w:szCs w:val="28"/>
        </w:rPr>
      </w:pPr>
    </w:p>
    <w:p w:rsidR="00D16F60" w:rsidRPr="005F4245" w:rsidRDefault="00D16F60" w:rsidP="00D16F60">
      <w:pPr>
        <w:spacing w:line="360" w:lineRule="auto"/>
        <w:ind w:firstLineChars="200" w:firstLine="562"/>
        <w:rPr>
          <w:rFonts w:ascii="宋体" w:hAnsi="宋体" w:cs="宋体"/>
          <w:color w:val="2D2D2D"/>
          <w:kern w:val="0"/>
          <w:sz w:val="28"/>
          <w:szCs w:val="28"/>
        </w:rPr>
      </w:pPr>
      <w:r w:rsidRPr="005F4245">
        <w:rPr>
          <w:rFonts w:ascii="宋体" w:hAnsi="宋体" w:cs="仿宋_GB2312" w:hint="eastAsia"/>
          <w:b/>
          <w:kern w:val="0"/>
          <w:sz w:val="28"/>
          <w:szCs w:val="28"/>
        </w:rPr>
        <w:lastRenderedPageBreak/>
        <w:t>四、基础重大</w:t>
      </w:r>
      <w:r w:rsidRPr="005F4245">
        <w:rPr>
          <w:rFonts w:ascii="宋体" w:hAnsi="宋体" w:cs="宋体" w:hint="eastAsia"/>
          <w:color w:val="2D2D2D"/>
          <w:kern w:val="0"/>
          <w:sz w:val="28"/>
          <w:szCs w:val="28"/>
        </w:rPr>
        <w:t xml:space="preserve"> </w:t>
      </w:r>
    </w:p>
    <w:p w:rsidR="00D16F60" w:rsidRPr="005F4245" w:rsidRDefault="00D16F60" w:rsidP="00D16F60">
      <w:pPr>
        <w:spacing w:line="360" w:lineRule="auto"/>
        <w:ind w:firstLineChars="200" w:firstLine="560"/>
        <w:rPr>
          <w:rFonts w:ascii="宋体" w:hAnsi="宋体" w:cs="宋体"/>
          <w:color w:val="2D2D2D"/>
          <w:kern w:val="0"/>
          <w:sz w:val="28"/>
          <w:szCs w:val="28"/>
        </w:rPr>
      </w:pPr>
    </w:p>
    <w:p w:rsidR="00D16F60" w:rsidRPr="005F4245" w:rsidRDefault="00D16F60" w:rsidP="00D16F60">
      <w:pPr>
        <w:spacing w:line="360" w:lineRule="auto"/>
        <w:ind w:firstLineChars="200" w:firstLine="562"/>
        <w:rPr>
          <w:rFonts w:ascii="宋体" w:hAnsi="宋体" w:cs="宋体"/>
          <w:b/>
          <w:color w:val="2D2D2D"/>
          <w:kern w:val="0"/>
          <w:sz w:val="28"/>
          <w:szCs w:val="28"/>
        </w:rPr>
      </w:pPr>
      <w:r w:rsidRPr="005F4245">
        <w:rPr>
          <w:rFonts w:ascii="宋体" w:hAnsi="宋体" w:cs="宋体" w:hint="eastAsia"/>
          <w:b/>
          <w:color w:val="2D2D2D"/>
          <w:kern w:val="0"/>
          <w:sz w:val="28"/>
          <w:szCs w:val="28"/>
        </w:rPr>
        <w:t>（一）结项要求</w:t>
      </w:r>
    </w:p>
    <w:p w:rsidR="00D16F60" w:rsidRPr="005F4245" w:rsidRDefault="00D16F60" w:rsidP="00D16F60">
      <w:pPr>
        <w:spacing w:line="360" w:lineRule="auto"/>
        <w:ind w:firstLineChars="200" w:firstLine="560"/>
        <w:rPr>
          <w:rFonts w:ascii="宋体" w:hAnsi="宋体" w:cs="仿宋_GB2312"/>
          <w:b/>
          <w:kern w:val="0"/>
          <w:sz w:val="28"/>
          <w:szCs w:val="28"/>
        </w:rPr>
      </w:pPr>
      <w:r w:rsidRPr="005F4245">
        <w:rPr>
          <w:rFonts w:ascii="宋体" w:hAnsi="宋体" w:cs="宋体" w:hint="eastAsia"/>
          <w:color w:val="2D2D2D"/>
          <w:kern w:val="0"/>
          <w:sz w:val="28"/>
          <w:szCs w:val="28"/>
        </w:rPr>
        <w:t>1、项目研究周期为2-3年，期满完成后，由首席专家填写《结项审批书》，送项目承担学校科研管理部门和财务部门审核盖章后报送省教育厅。经审核达到要求者，予以结项。</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2、最终成果须标注“河南省高等学校哲学社会科学基础研究重大项目”字样，并达到以下要求之一：</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（1）正式出版著作1部以上并发表高质量论文1篇以上。</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（2）在SSCI、A＆HCI等国际索引期刊或CSSCI来源期刊发表论文2篇以上。</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研究周期届满达不到以上要求者，可延期1年并申请二次鉴定。延期1年后仍不符合结项要求的予以通报，其首席专家在三年内不得再次申报和承担重大项目。</w:t>
      </w:r>
    </w:p>
    <w:p w:rsidR="00D16F60" w:rsidRPr="005F4245" w:rsidRDefault="00D16F60" w:rsidP="00D16F60">
      <w:pPr>
        <w:widowControl/>
        <w:spacing w:line="360" w:lineRule="auto"/>
        <w:ind w:firstLineChars="200" w:firstLine="562"/>
        <w:jc w:val="left"/>
        <w:rPr>
          <w:rFonts w:ascii="宋体" w:hAnsi="宋体" w:cs="宋体"/>
          <w:b/>
          <w:color w:val="2D2D2D"/>
          <w:kern w:val="0"/>
          <w:sz w:val="28"/>
          <w:szCs w:val="28"/>
        </w:rPr>
      </w:pPr>
      <w:r w:rsidRPr="005F4245">
        <w:rPr>
          <w:rFonts w:ascii="宋体" w:hAnsi="宋体" w:cs="宋体" w:hint="eastAsia"/>
          <w:b/>
          <w:color w:val="2D2D2D"/>
          <w:kern w:val="0"/>
          <w:sz w:val="28"/>
          <w:szCs w:val="28"/>
        </w:rPr>
        <w:t>（二）提交材料清单</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color w:val="2D2D2D"/>
          <w:kern w:val="0"/>
          <w:sz w:val="28"/>
          <w:szCs w:val="28"/>
        </w:rPr>
        <w:t>1.河南省高等学校哲学社会科学基础研究重大项目和应用研究重大项目结项需提交以下材料：</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w:t>
      </w:r>
      <w:r w:rsidRPr="005F4245">
        <w:rPr>
          <w:rFonts w:ascii="宋体" w:hAnsi="宋体" w:cs="宋体"/>
          <w:color w:val="2D2D2D"/>
          <w:kern w:val="0"/>
          <w:sz w:val="28"/>
          <w:szCs w:val="28"/>
        </w:rPr>
        <w:t>1）研究成果和获得的项目及奖励原件及复印件各一套，原件经审核后当场退还。论文需提交论文原件和刊物封面、目录、全文复印件各1份；著作需提交著作原件和封面、版权页、目录、后记复印件各1份；研究报告需提交研究报告正文打印件和采用部门证明原件、复印件各1份。</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lastRenderedPageBreak/>
        <w:t>（</w:t>
      </w:r>
      <w:r w:rsidRPr="005F4245">
        <w:rPr>
          <w:rFonts w:ascii="宋体" w:hAnsi="宋体" w:cs="宋体"/>
          <w:color w:val="2D2D2D"/>
          <w:kern w:val="0"/>
          <w:sz w:val="28"/>
          <w:szCs w:val="28"/>
        </w:rPr>
        <w:t>2）《河南省高等学校哲学社会科学研究项目结项审批书》（见附件</w:t>
      </w:r>
      <w:r w:rsidR="00A42F21">
        <w:rPr>
          <w:rFonts w:ascii="宋体" w:hAnsi="宋体" w:cs="宋体" w:hint="eastAsia"/>
          <w:color w:val="2D2D2D"/>
          <w:kern w:val="0"/>
          <w:sz w:val="28"/>
          <w:szCs w:val="28"/>
        </w:rPr>
        <w:t>1</w:t>
      </w:r>
      <w:r w:rsidRPr="005F4245">
        <w:rPr>
          <w:rFonts w:ascii="宋体" w:hAnsi="宋体" w:cs="宋体"/>
          <w:color w:val="2D2D2D"/>
          <w:kern w:val="0"/>
          <w:sz w:val="28"/>
          <w:szCs w:val="28"/>
        </w:rPr>
        <w:t>）10份；</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p>
    <w:p w:rsidR="00D16F60" w:rsidRPr="005F4245" w:rsidRDefault="00D16F60" w:rsidP="00D16F60">
      <w:pPr>
        <w:pStyle w:val="a3"/>
        <w:adjustRightInd w:val="0"/>
        <w:spacing w:line="480" w:lineRule="auto"/>
        <w:ind w:left="600" w:right="600"/>
        <w:rPr>
          <w:b/>
          <w:color w:val="2D2D2D"/>
          <w:sz w:val="28"/>
          <w:szCs w:val="28"/>
        </w:rPr>
      </w:pPr>
      <w:r w:rsidRPr="005F4245">
        <w:rPr>
          <w:rFonts w:hint="eastAsia"/>
          <w:b/>
          <w:color w:val="2D2D2D"/>
          <w:sz w:val="28"/>
          <w:szCs w:val="28"/>
        </w:rPr>
        <w:t>五、应用重大</w:t>
      </w:r>
    </w:p>
    <w:p w:rsidR="00D16F60" w:rsidRPr="005F4245" w:rsidRDefault="00D16F60" w:rsidP="00D16F60">
      <w:pPr>
        <w:pStyle w:val="a3"/>
        <w:adjustRightInd w:val="0"/>
        <w:spacing w:line="480" w:lineRule="auto"/>
        <w:ind w:left="600" w:right="600"/>
        <w:rPr>
          <w:b/>
          <w:color w:val="2D2D2D"/>
          <w:sz w:val="28"/>
          <w:szCs w:val="28"/>
        </w:rPr>
      </w:pP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1、项目研究周期为2-3年，期满完成后，由首席专家填写《结项审批书》，送项目承担学校科研管理部门和财务部门审核盖章后，连同5套最终成果报送省教育厅。经审核达到要求者，予以结项，拨付第二批经费。届时组织专家及相关部门进行鉴定，研究成果特别优秀者给予奖励资助。</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2、最终成果应达到以下要求：</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（1）正式出版着作1部以上或者在SSCI、A＆HCI等国际索引期刊或CSSCI来源期刊发表论文2篇以上。所有成果须在显着位置注明“河南省高等学校哲学社会科学应用研究重大项目”字样，未标注者不予承认。</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（2）需得到实际采用部门（地厅级以上党政领导机关或大型企事业单位）的采纳证明。</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 xml:space="preserve"> 3、研究周期届满达不到以上要求者，按撤销项目处理，并予以通报，其首席专家在三年内不得再次申报和承担重大项目。</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p>
    <w:p w:rsidR="00D16F60" w:rsidRPr="005F4245" w:rsidRDefault="00DD0EAF" w:rsidP="00D16F60">
      <w:pPr>
        <w:widowControl/>
        <w:spacing w:line="360" w:lineRule="auto"/>
        <w:ind w:firstLineChars="200" w:firstLine="562"/>
        <w:jc w:val="left"/>
        <w:rPr>
          <w:rFonts w:ascii="宋体" w:hAnsi="宋体" w:cs="宋体"/>
          <w:b/>
          <w:color w:val="2D2D2D"/>
          <w:kern w:val="0"/>
          <w:sz w:val="28"/>
          <w:szCs w:val="28"/>
        </w:rPr>
      </w:pPr>
      <w:r>
        <w:rPr>
          <w:rFonts w:ascii="宋体" w:hAnsi="宋体" w:cs="宋体" w:hint="eastAsia"/>
          <w:b/>
          <w:color w:val="2D2D2D"/>
          <w:kern w:val="0"/>
          <w:sz w:val="28"/>
          <w:szCs w:val="28"/>
        </w:rPr>
        <w:t>经费决算表请项目负责人查询自己的财务系统如实填写，或到财务处查询确认</w:t>
      </w:r>
      <w:r w:rsidR="00D16F60" w:rsidRPr="005F4245">
        <w:rPr>
          <w:rFonts w:ascii="宋体" w:hAnsi="宋体" w:cs="宋体" w:hint="eastAsia"/>
          <w:b/>
          <w:color w:val="2D2D2D"/>
          <w:kern w:val="0"/>
          <w:sz w:val="28"/>
          <w:szCs w:val="28"/>
        </w:rPr>
        <w:t>后如实填写。</w:t>
      </w:r>
    </w:p>
    <w:p w:rsidR="00D16F60" w:rsidRPr="005F4245" w:rsidRDefault="00D16F60" w:rsidP="00D16F60">
      <w:pPr>
        <w:widowControl/>
        <w:spacing w:line="360" w:lineRule="auto"/>
        <w:ind w:firstLineChars="200" w:firstLine="562"/>
        <w:jc w:val="left"/>
        <w:rPr>
          <w:rFonts w:ascii="宋体" w:hAnsi="宋体" w:cs="宋体"/>
          <w:b/>
          <w:color w:val="2D2D2D"/>
          <w:kern w:val="0"/>
          <w:sz w:val="28"/>
          <w:szCs w:val="28"/>
        </w:rPr>
      </w:pPr>
      <w:r w:rsidRPr="005F4245">
        <w:rPr>
          <w:rFonts w:ascii="宋体" w:hAnsi="宋体" w:cs="宋体" w:hint="eastAsia"/>
          <w:b/>
          <w:color w:val="2D2D2D"/>
          <w:kern w:val="0"/>
          <w:sz w:val="28"/>
          <w:szCs w:val="28"/>
        </w:rPr>
        <w:lastRenderedPageBreak/>
        <w:t>（二）提交材料清单</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color w:val="2D2D2D"/>
          <w:kern w:val="0"/>
          <w:sz w:val="28"/>
          <w:szCs w:val="28"/>
        </w:rPr>
        <w:t>1.河南省高等学校哲学社会科学基础研究重大项目和应用研究重大项目结项需提交以下材料：</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w:t>
      </w:r>
      <w:r w:rsidRPr="005F4245">
        <w:rPr>
          <w:rFonts w:ascii="宋体" w:hAnsi="宋体" w:cs="宋体"/>
          <w:color w:val="2D2D2D"/>
          <w:kern w:val="0"/>
          <w:sz w:val="28"/>
          <w:szCs w:val="28"/>
        </w:rPr>
        <w:t>1）研究成果和获得的项目及奖励原件及复印件各一套，原件经审核后当场退还。论文需提交论文原件和刊物封面、目录、全文复印件各1份；著作需提交著作原件和封面、版权页、目录、后记复印件各1份；研究报告需提交研究报告正文打印件和采用部门证明原件、复印件各1份。</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r w:rsidRPr="005F4245">
        <w:rPr>
          <w:rFonts w:ascii="宋体" w:hAnsi="宋体" w:cs="宋体" w:hint="eastAsia"/>
          <w:color w:val="2D2D2D"/>
          <w:kern w:val="0"/>
          <w:sz w:val="28"/>
          <w:szCs w:val="28"/>
        </w:rPr>
        <w:t>（</w:t>
      </w:r>
      <w:r w:rsidRPr="005F4245">
        <w:rPr>
          <w:rFonts w:ascii="宋体" w:hAnsi="宋体" w:cs="宋体"/>
          <w:color w:val="2D2D2D"/>
          <w:kern w:val="0"/>
          <w:sz w:val="28"/>
          <w:szCs w:val="28"/>
        </w:rPr>
        <w:t>2）《河南省高等学校哲学社会科学研究项目结项审批书》（见附件</w:t>
      </w:r>
      <w:r w:rsidR="00A42F21">
        <w:rPr>
          <w:rFonts w:ascii="宋体" w:hAnsi="宋体" w:cs="宋体" w:hint="eastAsia"/>
          <w:color w:val="2D2D2D"/>
          <w:kern w:val="0"/>
          <w:sz w:val="28"/>
          <w:szCs w:val="28"/>
        </w:rPr>
        <w:t>1</w:t>
      </w:r>
      <w:r w:rsidRPr="005F4245">
        <w:rPr>
          <w:rFonts w:ascii="宋体" w:hAnsi="宋体" w:cs="宋体"/>
          <w:color w:val="2D2D2D"/>
          <w:kern w:val="0"/>
          <w:sz w:val="28"/>
          <w:szCs w:val="28"/>
        </w:rPr>
        <w:t>）10份；</w:t>
      </w:r>
    </w:p>
    <w:p w:rsidR="00D16F60" w:rsidRPr="005F4245" w:rsidRDefault="00D16F60" w:rsidP="00D16F60">
      <w:pPr>
        <w:widowControl/>
        <w:spacing w:line="360" w:lineRule="auto"/>
        <w:ind w:firstLineChars="200" w:firstLine="560"/>
        <w:jc w:val="left"/>
        <w:rPr>
          <w:rFonts w:ascii="宋体" w:hAnsi="宋体" w:cs="宋体"/>
          <w:color w:val="2D2D2D"/>
          <w:kern w:val="0"/>
          <w:sz w:val="28"/>
          <w:szCs w:val="28"/>
        </w:rPr>
      </w:pPr>
    </w:p>
    <w:p w:rsidR="00D16F60" w:rsidRDefault="00D16F60" w:rsidP="00D16F60">
      <w:pPr>
        <w:widowControl/>
        <w:spacing w:line="360" w:lineRule="auto"/>
        <w:ind w:firstLineChars="200" w:firstLine="562"/>
        <w:jc w:val="left"/>
        <w:rPr>
          <w:rFonts w:ascii="宋体" w:hAnsi="宋体" w:cs="宋体"/>
          <w:b/>
          <w:color w:val="2D2D2D"/>
          <w:kern w:val="0"/>
          <w:sz w:val="28"/>
          <w:szCs w:val="28"/>
        </w:rPr>
      </w:pPr>
      <w:r w:rsidRPr="005F4245">
        <w:rPr>
          <w:rFonts w:ascii="宋体" w:hAnsi="宋体" w:cs="宋体" w:hint="eastAsia"/>
          <w:b/>
          <w:color w:val="2D2D2D"/>
          <w:kern w:val="0"/>
          <w:sz w:val="28"/>
          <w:szCs w:val="28"/>
        </w:rPr>
        <w:t>以上教育厅项目、人才、团队研究或建设期间公开发表或出版的成果须在显著位置注明资助项目的名称，并附项目编号，未标注者不予承认。</w:t>
      </w:r>
    </w:p>
    <w:p w:rsidR="002A35A9" w:rsidRPr="00D16F60" w:rsidRDefault="002A35A9"/>
    <w:sectPr w:rsidR="002A35A9" w:rsidRPr="00D16F60" w:rsidSect="002A35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AF2" w:rsidRDefault="009B0AF2" w:rsidP="00DD0EAF">
      <w:r>
        <w:separator/>
      </w:r>
    </w:p>
  </w:endnote>
  <w:endnote w:type="continuationSeparator" w:id="0">
    <w:p w:rsidR="009B0AF2" w:rsidRDefault="009B0AF2" w:rsidP="00DD0EAF">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AF2" w:rsidRDefault="009B0AF2" w:rsidP="00DD0EAF">
      <w:r>
        <w:separator/>
      </w:r>
    </w:p>
  </w:footnote>
  <w:footnote w:type="continuationSeparator" w:id="0">
    <w:p w:rsidR="009B0AF2" w:rsidRDefault="009B0AF2" w:rsidP="00DD0E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16F60"/>
    <w:rsid w:val="002A35A9"/>
    <w:rsid w:val="003D4C65"/>
    <w:rsid w:val="008D2B21"/>
    <w:rsid w:val="009B0AF2"/>
    <w:rsid w:val="00A42F21"/>
    <w:rsid w:val="00C927A6"/>
    <w:rsid w:val="00D16F60"/>
    <w:rsid w:val="00DD0E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F6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16F60"/>
    <w:pPr>
      <w:widowControl/>
      <w:jc w:val="left"/>
    </w:pPr>
    <w:rPr>
      <w:rFonts w:ascii="宋体" w:hAnsi="宋体" w:cs="宋体"/>
      <w:kern w:val="0"/>
      <w:sz w:val="24"/>
    </w:rPr>
  </w:style>
  <w:style w:type="paragraph" w:styleId="a4">
    <w:name w:val="header"/>
    <w:basedOn w:val="a"/>
    <w:link w:val="Char"/>
    <w:uiPriority w:val="99"/>
    <w:semiHidden/>
    <w:unhideWhenUsed/>
    <w:rsid w:val="00DD0E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D0EAF"/>
    <w:rPr>
      <w:rFonts w:ascii="Times New Roman" w:eastAsia="宋体" w:hAnsi="Times New Roman" w:cs="Times New Roman"/>
      <w:sz w:val="18"/>
      <w:szCs w:val="18"/>
    </w:rPr>
  </w:style>
  <w:style w:type="paragraph" w:styleId="a5">
    <w:name w:val="footer"/>
    <w:basedOn w:val="a"/>
    <w:link w:val="Char0"/>
    <w:uiPriority w:val="99"/>
    <w:semiHidden/>
    <w:unhideWhenUsed/>
    <w:rsid w:val="00DD0EA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D0EA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425</Words>
  <Characters>2424</Characters>
  <Application>Microsoft Office Word</Application>
  <DocSecurity>0</DocSecurity>
  <Lines>20</Lines>
  <Paragraphs>5</Paragraphs>
  <ScaleCrop>false</ScaleCrop>
  <Company/>
  <LinksUpToDate>false</LinksUpToDate>
  <CharactersWithSpaces>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2022-06-22T03:47:00Z</dcterms:created>
  <dcterms:modified xsi:type="dcterms:W3CDTF">2022-06-23T00:59:00Z</dcterms:modified>
</cp:coreProperties>
</file>