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5C20F" w14:textId="77777777" w:rsidR="00AC4E69" w:rsidRDefault="00AC4E69" w:rsidP="00AC4E69">
      <w:pPr>
        <w:rPr>
          <w:rFonts w:ascii="方正小标宋简体" w:eastAsia="方正小标宋简体" w:hAnsi="仿宋"/>
          <w:b/>
          <w:sz w:val="36"/>
          <w:szCs w:val="36"/>
        </w:rPr>
      </w:pPr>
    </w:p>
    <w:p w14:paraId="4052764B" w14:textId="77777777" w:rsidR="00B12933" w:rsidRDefault="00057723" w:rsidP="00057723">
      <w:pPr>
        <w:jc w:val="center"/>
        <w:rPr>
          <w:rFonts w:ascii="方正小标宋简体" w:eastAsia="方正小标宋简体" w:hAnsi="仿宋"/>
          <w:b/>
          <w:sz w:val="36"/>
          <w:szCs w:val="36"/>
        </w:rPr>
      </w:pPr>
      <w:r>
        <w:rPr>
          <w:rFonts w:ascii="方正小标宋简体" w:eastAsia="方正小标宋简体" w:hAnsi="仿宋" w:hint="eastAsia"/>
          <w:b/>
          <w:sz w:val="36"/>
          <w:szCs w:val="36"/>
        </w:rPr>
        <w:t>202</w:t>
      </w:r>
      <w:r>
        <w:rPr>
          <w:rFonts w:ascii="方正小标宋简体" w:eastAsia="方正小标宋简体" w:hAnsi="仿宋"/>
          <w:b/>
          <w:sz w:val="36"/>
          <w:szCs w:val="36"/>
        </w:rPr>
        <w:t>6</w:t>
      </w:r>
      <w:r>
        <w:rPr>
          <w:rFonts w:ascii="方正小标宋简体" w:eastAsia="方正小标宋简体" w:hAnsi="仿宋" w:hint="eastAsia"/>
          <w:b/>
          <w:sz w:val="36"/>
          <w:szCs w:val="36"/>
        </w:rPr>
        <w:t>年度在职教职工健康体检时间安排</w:t>
      </w:r>
      <w:r w:rsidR="00BB07BE">
        <w:rPr>
          <w:rFonts w:ascii="方正小标宋简体" w:eastAsia="方正小标宋简体" w:hAnsi="仿宋" w:hint="eastAsia"/>
          <w:b/>
          <w:sz w:val="36"/>
          <w:szCs w:val="36"/>
        </w:rPr>
        <w:t>表</w:t>
      </w:r>
    </w:p>
    <w:tbl>
      <w:tblPr>
        <w:tblStyle w:val="a3"/>
        <w:tblpPr w:leftFromText="180" w:rightFromText="180" w:vertAnchor="text" w:horzAnchor="margin" w:tblpXSpec="center" w:tblpY="539"/>
        <w:tblW w:w="8926" w:type="dxa"/>
        <w:tblLook w:val="04A0" w:firstRow="1" w:lastRow="0" w:firstColumn="1" w:lastColumn="0" w:noHBand="0" w:noVBand="1"/>
      </w:tblPr>
      <w:tblGrid>
        <w:gridCol w:w="1696"/>
        <w:gridCol w:w="7230"/>
      </w:tblGrid>
      <w:tr w:rsidR="00AC4E69" w:rsidRPr="00AC4E69" w14:paraId="7C7CAD92" w14:textId="77777777" w:rsidTr="00AC4E69">
        <w:trPr>
          <w:trHeight w:val="780"/>
        </w:trPr>
        <w:tc>
          <w:tcPr>
            <w:tcW w:w="1696" w:type="dxa"/>
            <w:noWrap/>
            <w:hideMark/>
          </w:tcPr>
          <w:p w14:paraId="3690E19B" w14:textId="77777777" w:rsidR="00AC4E69" w:rsidRPr="00226872" w:rsidRDefault="00AC4E69" w:rsidP="00AC4E69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226872">
              <w:rPr>
                <w:rFonts w:ascii="宋体" w:eastAsia="宋体" w:hAnsi="宋体" w:hint="eastAsia"/>
                <w:b/>
                <w:sz w:val="32"/>
                <w:szCs w:val="32"/>
              </w:rPr>
              <w:t>日期</w:t>
            </w:r>
          </w:p>
        </w:tc>
        <w:tc>
          <w:tcPr>
            <w:tcW w:w="7230" w:type="dxa"/>
            <w:noWrap/>
            <w:hideMark/>
          </w:tcPr>
          <w:p w14:paraId="6F2BC049" w14:textId="77777777" w:rsidR="00AC4E69" w:rsidRPr="00226872" w:rsidRDefault="00AC4E69" w:rsidP="00AC4E69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226872">
              <w:rPr>
                <w:rFonts w:ascii="宋体" w:eastAsia="宋体" w:hAnsi="宋体" w:hint="eastAsia"/>
                <w:b/>
                <w:sz w:val="32"/>
                <w:szCs w:val="32"/>
              </w:rPr>
              <w:t>体检单位</w:t>
            </w:r>
          </w:p>
        </w:tc>
      </w:tr>
      <w:tr w:rsidR="00AC4E69" w:rsidRPr="00AC4E69" w14:paraId="66EC5875" w14:textId="77777777" w:rsidTr="00E04787">
        <w:trPr>
          <w:trHeight w:val="780"/>
        </w:trPr>
        <w:tc>
          <w:tcPr>
            <w:tcW w:w="1696" w:type="dxa"/>
            <w:noWrap/>
            <w:vAlign w:val="center"/>
            <w:hideMark/>
          </w:tcPr>
          <w:p w14:paraId="561BC062" w14:textId="77777777" w:rsidR="00AC4E69" w:rsidRPr="00AC4E69" w:rsidRDefault="00AC4E69" w:rsidP="00AC4E6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C4E69">
              <w:rPr>
                <w:rFonts w:ascii="宋体" w:eastAsia="宋体" w:hAnsi="宋体" w:hint="eastAsia"/>
                <w:sz w:val="28"/>
                <w:szCs w:val="28"/>
              </w:rPr>
              <w:t>5.21-5.22</w:t>
            </w:r>
          </w:p>
        </w:tc>
        <w:tc>
          <w:tcPr>
            <w:tcW w:w="7230" w:type="dxa"/>
            <w:noWrap/>
            <w:hideMark/>
          </w:tcPr>
          <w:p w14:paraId="01B063AB" w14:textId="77777777" w:rsidR="00AC4E69" w:rsidRPr="00AC4E69" w:rsidRDefault="00AC4E69" w:rsidP="00AC4E69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AC4E69">
              <w:rPr>
                <w:rFonts w:ascii="宋体" w:eastAsia="宋体" w:hAnsi="宋体" w:hint="eastAsia"/>
                <w:sz w:val="28"/>
                <w:szCs w:val="28"/>
              </w:rPr>
              <w:t>物理学院</w:t>
            </w:r>
          </w:p>
        </w:tc>
      </w:tr>
      <w:tr w:rsidR="00AC4E69" w:rsidRPr="00AC4E69" w14:paraId="00C5A667" w14:textId="77777777" w:rsidTr="00E04787">
        <w:trPr>
          <w:trHeight w:val="780"/>
        </w:trPr>
        <w:tc>
          <w:tcPr>
            <w:tcW w:w="1696" w:type="dxa"/>
            <w:noWrap/>
            <w:vAlign w:val="center"/>
            <w:hideMark/>
          </w:tcPr>
          <w:p w14:paraId="140A6955" w14:textId="77777777" w:rsidR="00AC4E69" w:rsidRPr="00AC4E69" w:rsidRDefault="00AC4E69" w:rsidP="00AC4E6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C4E69">
              <w:rPr>
                <w:rFonts w:ascii="宋体" w:eastAsia="宋体" w:hAnsi="宋体" w:hint="eastAsia"/>
                <w:sz w:val="28"/>
                <w:szCs w:val="28"/>
              </w:rPr>
              <w:t>5.25-5.29</w:t>
            </w:r>
          </w:p>
        </w:tc>
        <w:tc>
          <w:tcPr>
            <w:tcW w:w="7230" w:type="dxa"/>
            <w:noWrap/>
            <w:hideMark/>
          </w:tcPr>
          <w:p w14:paraId="6E77B0C7" w14:textId="77777777" w:rsidR="00AC4E69" w:rsidRPr="00AC4E69" w:rsidRDefault="00AC4E69" w:rsidP="00AC4E69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AC4E69">
              <w:rPr>
                <w:rFonts w:ascii="宋体" w:eastAsia="宋体" w:hAnsi="宋体" w:hint="eastAsia"/>
                <w:sz w:val="28"/>
                <w:szCs w:val="28"/>
              </w:rPr>
              <w:t>化学化工学院、材料科学与工程学院、环境学院</w:t>
            </w:r>
          </w:p>
        </w:tc>
      </w:tr>
      <w:tr w:rsidR="00AC4E69" w:rsidRPr="00AC4E69" w14:paraId="47E0CF82" w14:textId="77777777" w:rsidTr="00E04787">
        <w:trPr>
          <w:trHeight w:val="780"/>
        </w:trPr>
        <w:tc>
          <w:tcPr>
            <w:tcW w:w="1696" w:type="dxa"/>
            <w:noWrap/>
            <w:vAlign w:val="center"/>
            <w:hideMark/>
          </w:tcPr>
          <w:p w14:paraId="398D644E" w14:textId="77777777" w:rsidR="00AC4E69" w:rsidRPr="00AC4E69" w:rsidRDefault="00AC4E69" w:rsidP="00AC4E6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C4E69">
              <w:rPr>
                <w:rFonts w:ascii="宋体" w:eastAsia="宋体" w:hAnsi="宋体" w:hint="eastAsia"/>
                <w:sz w:val="28"/>
                <w:szCs w:val="28"/>
              </w:rPr>
              <w:t>6.1-6.5</w:t>
            </w:r>
          </w:p>
        </w:tc>
        <w:tc>
          <w:tcPr>
            <w:tcW w:w="7230" w:type="dxa"/>
            <w:noWrap/>
            <w:hideMark/>
          </w:tcPr>
          <w:p w14:paraId="004DE898" w14:textId="77777777" w:rsidR="00AC4E69" w:rsidRPr="00AC4E69" w:rsidRDefault="00AC4E69" w:rsidP="00AC4E69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AC4E69">
              <w:rPr>
                <w:rFonts w:ascii="宋体" w:eastAsia="宋体" w:hAnsi="宋体" w:hint="eastAsia"/>
                <w:sz w:val="28"/>
                <w:szCs w:val="28"/>
              </w:rPr>
              <w:t>数学与统计学院、生命科学学院、水产学院</w:t>
            </w:r>
          </w:p>
        </w:tc>
      </w:tr>
      <w:tr w:rsidR="00AC4E69" w:rsidRPr="00AC4E69" w14:paraId="5C8392EB" w14:textId="77777777" w:rsidTr="00E04787">
        <w:trPr>
          <w:trHeight w:val="780"/>
        </w:trPr>
        <w:tc>
          <w:tcPr>
            <w:tcW w:w="1696" w:type="dxa"/>
            <w:noWrap/>
            <w:vAlign w:val="center"/>
            <w:hideMark/>
          </w:tcPr>
          <w:p w14:paraId="1685823A" w14:textId="77777777" w:rsidR="00AC4E69" w:rsidRPr="00AC4E69" w:rsidRDefault="00AC4E69" w:rsidP="00AC4E6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C4E69">
              <w:rPr>
                <w:rFonts w:ascii="宋体" w:eastAsia="宋体" w:hAnsi="宋体" w:hint="eastAsia"/>
                <w:sz w:val="28"/>
                <w:szCs w:val="28"/>
              </w:rPr>
              <w:t>6.8-6.12</w:t>
            </w:r>
          </w:p>
        </w:tc>
        <w:tc>
          <w:tcPr>
            <w:tcW w:w="7230" w:type="dxa"/>
            <w:noWrap/>
            <w:hideMark/>
          </w:tcPr>
          <w:p w14:paraId="1AE19E53" w14:textId="77777777" w:rsidR="00AC4E69" w:rsidRPr="00AC4E69" w:rsidRDefault="00AC4E69" w:rsidP="00AC4E69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AC4E69">
              <w:rPr>
                <w:rFonts w:ascii="宋体" w:eastAsia="宋体" w:hAnsi="宋体" w:hint="eastAsia"/>
                <w:sz w:val="28"/>
                <w:szCs w:val="28"/>
              </w:rPr>
              <w:t>政治与公共管理学院、软件学院、历史文化学院、文学院</w:t>
            </w:r>
          </w:p>
        </w:tc>
      </w:tr>
      <w:tr w:rsidR="00AC4E69" w:rsidRPr="00AC4E69" w14:paraId="7CEE8CE2" w14:textId="77777777" w:rsidTr="00E04787">
        <w:trPr>
          <w:trHeight w:val="780"/>
        </w:trPr>
        <w:tc>
          <w:tcPr>
            <w:tcW w:w="1696" w:type="dxa"/>
            <w:noWrap/>
            <w:vAlign w:val="center"/>
            <w:hideMark/>
          </w:tcPr>
          <w:p w14:paraId="3EA82720" w14:textId="77777777" w:rsidR="00AC4E69" w:rsidRPr="00AC4E69" w:rsidRDefault="00AC4E69" w:rsidP="00AC4E6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C4E69">
              <w:rPr>
                <w:rFonts w:ascii="宋体" w:eastAsia="宋体" w:hAnsi="宋体" w:hint="eastAsia"/>
                <w:sz w:val="28"/>
                <w:szCs w:val="28"/>
              </w:rPr>
              <w:t>6.15-6.18</w:t>
            </w:r>
          </w:p>
        </w:tc>
        <w:tc>
          <w:tcPr>
            <w:tcW w:w="7230" w:type="dxa"/>
            <w:noWrap/>
            <w:hideMark/>
          </w:tcPr>
          <w:p w14:paraId="53F1C3BA" w14:textId="77777777" w:rsidR="00AC4E69" w:rsidRPr="00AC4E69" w:rsidRDefault="00AC4E69" w:rsidP="00AC4E69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AC4E69">
              <w:rPr>
                <w:rFonts w:ascii="宋体" w:eastAsia="宋体" w:hAnsi="宋体" w:hint="eastAsia"/>
                <w:sz w:val="28"/>
                <w:szCs w:val="28"/>
              </w:rPr>
              <w:t>外国语学院、教育学部</w:t>
            </w:r>
          </w:p>
        </w:tc>
      </w:tr>
      <w:tr w:rsidR="00AC4E69" w:rsidRPr="00AC4E69" w14:paraId="7F333BFD" w14:textId="77777777" w:rsidTr="00E04787">
        <w:trPr>
          <w:trHeight w:val="1318"/>
        </w:trPr>
        <w:tc>
          <w:tcPr>
            <w:tcW w:w="1696" w:type="dxa"/>
            <w:noWrap/>
            <w:vAlign w:val="center"/>
            <w:hideMark/>
          </w:tcPr>
          <w:p w14:paraId="669FC3E5" w14:textId="77777777" w:rsidR="00AC4E69" w:rsidRPr="00AC4E69" w:rsidRDefault="00AC4E69" w:rsidP="00AC4E6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C4E69">
              <w:rPr>
                <w:rFonts w:ascii="宋体" w:eastAsia="宋体" w:hAnsi="宋体" w:hint="eastAsia"/>
                <w:sz w:val="28"/>
                <w:szCs w:val="28"/>
              </w:rPr>
              <w:t>6.22-6.26</w:t>
            </w:r>
          </w:p>
        </w:tc>
        <w:tc>
          <w:tcPr>
            <w:tcW w:w="7230" w:type="dxa"/>
            <w:hideMark/>
          </w:tcPr>
          <w:p w14:paraId="1A2B0388" w14:textId="77777777" w:rsidR="00AC4E69" w:rsidRPr="00AC4E69" w:rsidRDefault="00AC4E69" w:rsidP="00AC4E69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AC4E69">
              <w:rPr>
                <w:rFonts w:ascii="宋体" w:eastAsia="宋体" w:hAnsi="宋体" w:hint="eastAsia"/>
                <w:sz w:val="28"/>
                <w:szCs w:val="28"/>
              </w:rPr>
              <w:t>地理与旅游学院、法学院、马克思主义学院、体育学院、社会学院、现代工学院</w:t>
            </w:r>
          </w:p>
        </w:tc>
      </w:tr>
      <w:tr w:rsidR="00AC4E69" w:rsidRPr="00AC4E69" w14:paraId="54D5E28E" w14:textId="77777777" w:rsidTr="00E04787">
        <w:trPr>
          <w:trHeight w:val="780"/>
        </w:trPr>
        <w:tc>
          <w:tcPr>
            <w:tcW w:w="1696" w:type="dxa"/>
            <w:noWrap/>
            <w:vAlign w:val="center"/>
            <w:hideMark/>
          </w:tcPr>
          <w:p w14:paraId="6B9152F7" w14:textId="77777777" w:rsidR="00AC4E69" w:rsidRPr="00AC4E69" w:rsidRDefault="00AC4E69" w:rsidP="00AC4E6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C4E69">
              <w:rPr>
                <w:rFonts w:ascii="宋体" w:eastAsia="宋体" w:hAnsi="宋体" w:hint="eastAsia"/>
                <w:sz w:val="28"/>
                <w:szCs w:val="28"/>
              </w:rPr>
              <w:t>6.29-7.1</w:t>
            </w:r>
          </w:p>
        </w:tc>
        <w:tc>
          <w:tcPr>
            <w:tcW w:w="7230" w:type="dxa"/>
            <w:noWrap/>
            <w:hideMark/>
          </w:tcPr>
          <w:p w14:paraId="4128C9E3" w14:textId="77777777" w:rsidR="00AC4E69" w:rsidRPr="00AC4E69" w:rsidRDefault="00AC4E69" w:rsidP="00AC4E69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AC4E69">
              <w:rPr>
                <w:rFonts w:ascii="宋体" w:eastAsia="宋体" w:hAnsi="宋体" w:hint="eastAsia"/>
                <w:sz w:val="28"/>
                <w:szCs w:val="28"/>
              </w:rPr>
              <w:t>计算机与信息工程学院、商学院</w:t>
            </w:r>
          </w:p>
        </w:tc>
      </w:tr>
      <w:tr w:rsidR="00AC4E69" w:rsidRPr="00AC4E69" w14:paraId="783E7A18" w14:textId="77777777" w:rsidTr="00E04787">
        <w:trPr>
          <w:trHeight w:val="780"/>
        </w:trPr>
        <w:tc>
          <w:tcPr>
            <w:tcW w:w="1696" w:type="dxa"/>
            <w:noWrap/>
            <w:vAlign w:val="center"/>
            <w:hideMark/>
          </w:tcPr>
          <w:p w14:paraId="2C613A4D" w14:textId="77777777" w:rsidR="00AC4E69" w:rsidRPr="00AC4E69" w:rsidRDefault="00AC4E69" w:rsidP="00AC4E6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C4E69">
              <w:rPr>
                <w:rFonts w:ascii="宋体" w:eastAsia="宋体" w:hAnsi="宋体" w:hint="eastAsia"/>
                <w:sz w:val="28"/>
                <w:szCs w:val="28"/>
              </w:rPr>
              <w:t>7.2-7.3</w:t>
            </w:r>
          </w:p>
        </w:tc>
        <w:tc>
          <w:tcPr>
            <w:tcW w:w="7230" w:type="dxa"/>
            <w:hideMark/>
          </w:tcPr>
          <w:p w14:paraId="29067836" w14:textId="77777777" w:rsidR="00AC4E69" w:rsidRPr="00AC4E69" w:rsidRDefault="00AC4E69" w:rsidP="00AC4E69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AC4E69">
              <w:rPr>
                <w:rFonts w:ascii="宋体" w:eastAsia="宋体" w:hAnsi="宋体" w:hint="eastAsia"/>
                <w:sz w:val="28"/>
                <w:szCs w:val="28"/>
              </w:rPr>
              <w:t>音乐舞蹈学院、美术学院</w:t>
            </w:r>
          </w:p>
        </w:tc>
      </w:tr>
      <w:tr w:rsidR="00AC4E69" w:rsidRPr="00AC4E69" w14:paraId="2E1EF931" w14:textId="77777777" w:rsidTr="00E04787">
        <w:trPr>
          <w:trHeight w:val="1455"/>
        </w:trPr>
        <w:tc>
          <w:tcPr>
            <w:tcW w:w="1696" w:type="dxa"/>
            <w:noWrap/>
            <w:vAlign w:val="center"/>
            <w:hideMark/>
          </w:tcPr>
          <w:p w14:paraId="0FDED9B1" w14:textId="77777777" w:rsidR="00AC4E69" w:rsidRPr="00AC4E69" w:rsidRDefault="00AC4E69" w:rsidP="00AC4E6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C4E69">
              <w:rPr>
                <w:rFonts w:ascii="宋体" w:eastAsia="宋体" w:hAnsi="宋体" w:hint="eastAsia"/>
                <w:sz w:val="28"/>
                <w:szCs w:val="28"/>
              </w:rPr>
              <w:t>7.6-7.8</w:t>
            </w:r>
          </w:p>
        </w:tc>
        <w:tc>
          <w:tcPr>
            <w:tcW w:w="7230" w:type="dxa"/>
            <w:hideMark/>
          </w:tcPr>
          <w:p w14:paraId="73520F39" w14:textId="2E543B61" w:rsidR="00AC4E69" w:rsidRPr="00AC4E69" w:rsidRDefault="00AC4E69" w:rsidP="00AC4E69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AC4E69">
              <w:rPr>
                <w:rFonts w:ascii="宋体" w:eastAsia="宋体" w:hAnsi="宋体" w:hint="eastAsia"/>
                <w:sz w:val="28"/>
                <w:szCs w:val="28"/>
              </w:rPr>
              <w:t>光电工程学院、佩皮尼昂</w:t>
            </w:r>
            <w:r w:rsidR="001636EA">
              <w:rPr>
                <w:rFonts w:ascii="宋体" w:eastAsia="宋体" w:hAnsi="宋体" w:hint="eastAsia"/>
                <w:sz w:val="28"/>
                <w:szCs w:val="28"/>
              </w:rPr>
              <w:t>国际</w:t>
            </w:r>
            <w:r w:rsidRPr="00AC4E69">
              <w:rPr>
                <w:rFonts w:ascii="宋体" w:eastAsia="宋体" w:hAnsi="宋体" w:hint="eastAsia"/>
                <w:sz w:val="28"/>
                <w:szCs w:val="28"/>
              </w:rPr>
              <w:t>理工学院、俊甫书院、药学院、平原湖综管办、科技创新港综管办、继续教育学院、</w:t>
            </w:r>
            <w:r w:rsidR="00226872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226872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AC4E69">
              <w:rPr>
                <w:rFonts w:ascii="宋体" w:eastAsia="宋体" w:hAnsi="宋体" w:hint="eastAsia"/>
                <w:sz w:val="28"/>
                <w:szCs w:val="28"/>
              </w:rPr>
              <w:t>国际教育学院</w:t>
            </w:r>
          </w:p>
        </w:tc>
      </w:tr>
      <w:tr w:rsidR="00AC4E69" w:rsidRPr="00AC4E69" w14:paraId="56697C87" w14:textId="77777777" w:rsidTr="00E04787">
        <w:trPr>
          <w:trHeight w:val="1201"/>
        </w:trPr>
        <w:tc>
          <w:tcPr>
            <w:tcW w:w="1696" w:type="dxa"/>
            <w:noWrap/>
            <w:vAlign w:val="center"/>
            <w:hideMark/>
          </w:tcPr>
          <w:p w14:paraId="754A8D76" w14:textId="77777777" w:rsidR="00AC4E69" w:rsidRPr="00AC4E69" w:rsidRDefault="00AC4E69" w:rsidP="00AC4E6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C4E69">
              <w:rPr>
                <w:rFonts w:ascii="宋体" w:eastAsia="宋体" w:hAnsi="宋体" w:hint="eastAsia"/>
                <w:sz w:val="28"/>
                <w:szCs w:val="28"/>
              </w:rPr>
              <w:t>7.9-7.17</w:t>
            </w:r>
          </w:p>
        </w:tc>
        <w:tc>
          <w:tcPr>
            <w:tcW w:w="7230" w:type="dxa"/>
            <w:hideMark/>
          </w:tcPr>
          <w:p w14:paraId="4821DEB4" w14:textId="77777777" w:rsidR="00AC4E69" w:rsidRPr="00AC4E69" w:rsidRDefault="00AC4E69" w:rsidP="00AC4E69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AC4E69">
              <w:rPr>
                <w:rFonts w:ascii="宋体" w:eastAsia="宋体" w:hAnsi="宋体" w:hint="eastAsia"/>
                <w:sz w:val="28"/>
                <w:szCs w:val="28"/>
              </w:rPr>
              <w:t>党政管理部门、纪检监察机构、群团组织、直属、教辅及附属单位、基层党组织、科研机构</w:t>
            </w:r>
          </w:p>
        </w:tc>
      </w:tr>
    </w:tbl>
    <w:p w14:paraId="27DB186B" w14:textId="77777777" w:rsidR="00AC4E69" w:rsidRDefault="00AC4E69" w:rsidP="00AC4E69">
      <w:pPr>
        <w:rPr>
          <w:rFonts w:ascii="方正小标宋简体" w:eastAsia="方正小标宋简体" w:hAnsi="仿宋"/>
          <w:b/>
          <w:sz w:val="36"/>
          <w:szCs w:val="36"/>
        </w:rPr>
      </w:pPr>
    </w:p>
    <w:p w14:paraId="1B447E64" w14:textId="77777777" w:rsidR="006E5963" w:rsidRDefault="006E5963" w:rsidP="00AC4E69">
      <w:pPr>
        <w:rPr>
          <w:rFonts w:ascii="方正小标宋简体" w:eastAsia="方正小标宋简体" w:hAnsi="仿宋"/>
          <w:sz w:val="28"/>
          <w:szCs w:val="28"/>
        </w:rPr>
      </w:pPr>
      <w:r>
        <w:rPr>
          <w:rFonts w:ascii="方正小标宋简体" w:eastAsia="方正小标宋简体" w:hAnsi="仿宋"/>
          <w:b/>
          <w:sz w:val="36"/>
          <w:szCs w:val="36"/>
        </w:rPr>
        <w:t xml:space="preserve"> </w:t>
      </w:r>
      <w:r w:rsidR="00AC4E69">
        <w:rPr>
          <w:rFonts w:ascii="方正小标宋简体" w:eastAsia="方正小标宋简体" w:hAnsi="仿宋"/>
          <w:b/>
          <w:sz w:val="36"/>
          <w:szCs w:val="36"/>
        </w:rPr>
        <w:t xml:space="preserve">                                  </w:t>
      </w:r>
      <w:r w:rsidRPr="006E5963">
        <w:rPr>
          <w:rFonts w:ascii="方正小标宋简体" w:eastAsia="方正小标宋简体" w:hAnsi="仿宋" w:hint="eastAsia"/>
          <w:sz w:val="28"/>
          <w:szCs w:val="28"/>
        </w:rPr>
        <w:t>校</w:t>
      </w:r>
      <w:r>
        <w:rPr>
          <w:rFonts w:ascii="方正小标宋简体" w:eastAsia="方正小标宋简体" w:hAnsi="仿宋" w:hint="eastAsia"/>
          <w:sz w:val="28"/>
          <w:szCs w:val="28"/>
        </w:rPr>
        <w:t xml:space="preserve"> </w:t>
      </w:r>
      <w:r w:rsidRPr="006E5963">
        <w:rPr>
          <w:rFonts w:ascii="方正小标宋简体" w:eastAsia="方正小标宋简体" w:hAnsi="仿宋" w:hint="eastAsia"/>
          <w:sz w:val="28"/>
          <w:szCs w:val="28"/>
        </w:rPr>
        <w:t>医</w:t>
      </w:r>
      <w:r>
        <w:rPr>
          <w:rFonts w:ascii="方正小标宋简体" w:eastAsia="方正小标宋简体" w:hAnsi="仿宋" w:hint="eastAsia"/>
          <w:sz w:val="28"/>
          <w:szCs w:val="28"/>
        </w:rPr>
        <w:t xml:space="preserve"> </w:t>
      </w:r>
      <w:r w:rsidRPr="006E5963">
        <w:rPr>
          <w:rFonts w:ascii="方正小标宋简体" w:eastAsia="方正小标宋简体" w:hAnsi="仿宋" w:hint="eastAsia"/>
          <w:sz w:val="28"/>
          <w:szCs w:val="28"/>
        </w:rPr>
        <w:t>院</w:t>
      </w:r>
    </w:p>
    <w:p w14:paraId="2DB17AAD" w14:textId="77777777" w:rsidR="006E5963" w:rsidRPr="006E5963" w:rsidRDefault="006E5963" w:rsidP="00057723">
      <w:pPr>
        <w:jc w:val="center"/>
        <w:rPr>
          <w:sz w:val="28"/>
          <w:szCs w:val="28"/>
        </w:rPr>
      </w:pPr>
      <w:r>
        <w:rPr>
          <w:rFonts w:ascii="方正小标宋简体" w:eastAsia="方正小标宋简体" w:hAnsi="仿宋" w:hint="eastAsia"/>
          <w:sz w:val="28"/>
          <w:szCs w:val="28"/>
        </w:rPr>
        <w:t xml:space="preserve"> </w:t>
      </w:r>
      <w:r>
        <w:rPr>
          <w:rFonts w:ascii="方正小标宋简体" w:eastAsia="方正小标宋简体" w:hAnsi="仿宋"/>
          <w:sz w:val="28"/>
          <w:szCs w:val="28"/>
        </w:rPr>
        <w:t xml:space="preserve">                                </w:t>
      </w:r>
      <w:r w:rsidR="00AC4E69">
        <w:rPr>
          <w:rFonts w:ascii="方正小标宋简体" w:eastAsia="方正小标宋简体" w:hAnsi="仿宋"/>
          <w:sz w:val="28"/>
          <w:szCs w:val="28"/>
        </w:rPr>
        <w:t xml:space="preserve">     </w:t>
      </w:r>
      <w:r>
        <w:rPr>
          <w:rFonts w:ascii="方正小标宋简体" w:eastAsia="方正小标宋简体" w:hAnsi="仿宋"/>
          <w:sz w:val="28"/>
          <w:szCs w:val="28"/>
        </w:rPr>
        <w:t xml:space="preserve"> 2026.0</w:t>
      </w:r>
      <w:r w:rsidR="00A22698">
        <w:rPr>
          <w:rFonts w:ascii="方正小标宋简体" w:eastAsia="方正小标宋简体" w:hAnsi="仿宋"/>
          <w:sz w:val="28"/>
          <w:szCs w:val="28"/>
        </w:rPr>
        <w:t>5</w:t>
      </w:r>
      <w:r>
        <w:rPr>
          <w:rFonts w:ascii="方正小标宋简体" w:eastAsia="方正小标宋简体" w:hAnsi="仿宋"/>
          <w:sz w:val="28"/>
          <w:szCs w:val="28"/>
        </w:rPr>
        <w:t>.</w:t>
      </w:r>
      <w:r w:rsidR="00A22698">
        <w:rPr>
          <w:rFonts w:ascii="方正小标宋简体" w:eastAsia="方正小标宋简体" w:hAnsi="仿宋"/>
          <w:sz w:val="28"/>
          <w:szCs w:val="28"/>
        </w:rPr>
        <w:t>11</w:t>
      </w:r>
    </w:p>
    <w:sectPr w:rsidR="006E5963" w:rsidRPr="006E5963" w:rsidSect="00AC4E69">
      <w:pgSz w:w="11906" w:h="16838" w:code="9"/>
      <w:pgMar w:top="1440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434"/>
    <w:rsid w:val="00057723"/>
    <w:rsid w:val="001636EA"/>
    <w:rsid w:val="00226872"/>
    <w:rsid w:val="00283290"/>
    <w:rsid w:val="00541591"/>
    <w:rsid w:val="006E5963"/>
    <w:rsid w:val="00794B61"/>
    <w:rsid w:val="00A22698"/>
    <w:rsid w:val="00AC4E69"/>
    <w:rsid w:val="00B12933"/>
    <w:rsid w:val="00BA6434"/>
    <w:rsid w:val="00BB07BE"/>
    <w:rsid w:val="00E0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60483"/>
  <w15:chartTrackingRefBased/>
  <w15:docId w15:val="{6A96EC01-A8FE-423F-AD5C-B0761954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8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田玉红</cp:lastModifiedBy>
  <cp:revision>12</cp:revision>
  <dcterms:created xsi:type="dcterms:W3CDTF">2026-04-30T03:14:00Z</dcterms:created>
  <dcterms:modified xsi:type="dcterms:W3CDTF">2026-05-11T03:37:00Z</dcterms:modified>
</cp:coreProperties>
</file>