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40" w:rsidRDefault="00C85940" w:rsidP="00C85940">
      <w:pPr>
        <w:pStyle w:val="a3"/>
        <w:widowControl/>
        <w:spacing w:beforeAutospacing="0" w:afterAutospacing="0" w:line="23" w:lineRule="atLeast"/>
        <w:ind w:firstLine="420"/>
        <w:jc w:val="center"/>
        <w:rPr>
          <w:sz w:val="30"/>
          <w:szCs w:val="30"/>
        </w:rPr>
      </w:pPr>
      <w:r w:rsidRPr="00C85940">
        <w:rPr>
          <w:rFonts w:hint="eastAsia"/>
          <w:sz w:val="30"/>
          <w:szCs w:val="30"/>
        </w:rPr>
        <w:t>河南省学术活动质量提升工程项目评审细则</w:t>
      </w:r>
    </w:p>
    <w:p w:rsidR="00C85940" w:rsidRDefault="00C85940" w:rsidP="00C85940">
      <w:pPr>
        <w:pStyle w:val="a3"/>
        <w:widowControl/>
        <w:spacing w:beforeAutospacing="0" w:afterAutospacing="0" w:line="23" w:lineRule="atLeast"/>
        <w:ind w:firstLineChars="200" w:firstLine="600"/>
        <w:rPr>
          <w:sz w:val="30"/>
          <w:szCs w:val="30"/>
        </w:rPr>
      </w:pPr>
      <w:r>
        <w:rPr>
          <w:sz w:val="30"/>
          <w:szCs w:val="30"/>
        </w:rPr>
        <w:t>为做好河南省学术活动质量提升工程项目的评审工作，根据《河南省学术活动质量提升工程实施方案》，制定本评审细则。</w:t>
      </w:r>
      <w:bookmarkStart w:id="0" w:name="_GoBack"/>
      <w:bookmarkEnd w:id="0"/>
    </w:p>
    <w:p w:rsidR="00C85940" w:rsidRDefault="00C85940" w:rsidP="00C85940">
      <w:pPr>
        <w:pStyle w:val="a3"/>
        <w:widowControl/>
        <w:spacing w:beforeAutospacing="0" w:afterAutospacing="0" w:line="23" w:lineRule="atLeast"/>
        <w:ind w:firstLine="420"/>
        <w:rPr>
          <w:sz w:val="30"/>
          <w:szCs w:val="30"/>
        </w:rPr>
      </w:pPr>
      <w:r>
        <w:rPr>
          <w:sz w:val="30"/>
          <w:szCs w:val="30"/>
        </w:rPr>
        <w:t>一、组织领导</w:t>
      </w:r>
    </w:p>
    <w:p w:rsidR="00C85940" w:rsidRDefault="00C85940" w:rsidP="00C85940">
      <w:pPr>
        <w:pStyle w:val="a3"/>
        <w:widowControl/>
        <w:spacing w:beforeAutospacing="0" w:afterAutospacing="0" w:line="23" w:lineRule="atLeast"/>
        <w:ind w:firstLine="420"/>
        <w:rPr>
          <w:sz w:val="30"/>
          <w:szCs w:val="30"/>
        </w:rPr>
      </w:pPr>
      <w:r>
        <w:rPr>
          <w:sz w:val="30"/>
          <w:szCs w:val="30"/>
        </w:rPr>
        <w:t>由省科协组织评审。</w:t>
      </w:r>
    </w:p>
    <w:p w:rsidR="00C85940" w:rsidRDefault="00C85940" w:rsidP="00C85940">
      <w:pPr>
        <w:pStyle w:val="a3"/>
        <w:widowControl/>
        <w:spacing w:beforeAutospacing="0" w:afterAutospacing="0" w:line="23" w:lineRule="atLeast"/>
        <w:ind w:firstLine="420"/>
        <w:rPr>
          <w:sz w:val="30"/>
          <w:szCs w:val="30"/>
        </w:rPr>
      </w:pPr>
      <w:r>
        <w:rPr>
          <w:sz w:val="30"/>
          <w:szCs w:val="30"/>
        </w:rPr>
        <w:t>二、项目设置</w:t>
      </w:r>
    </w:p>
    <w:p w:rsidR="00C85940" w:rsidRDefault="00C85940" w:rsidP="00C85940">
      <w:pPr>
        <w:pStyle w:val="a3"/>
        <w:widowControl/>
        <w:spacing w:beforeAutospacing="0" w:afterAutospacing="0" w:line="23" w:lineRule="atLeast"/>
        <w:ind w:firstLine="420"/>
        <w:rPr>
          <w:sz w:val="30"/>
          <w:szCs w:val="30"/>
        </w:rPr>
      </w:pPr>
      <w:r>
        <w:rPr>
          <w:sz w:val="30"/>
          <w:szCs w:val="30"/>
        </w:rPr>
        <w:t>1.</w:t>
      </w:r>
      <w:r>
        <w:rPr>
          <w:sz w:val="30"/>
          <w:szCs w:val="30"/>
        </w:rPr>
        <w:t>全国性学术技术交流重大活动项目；</w:t>
      </w:r>
    </w:p>
    <w:p w:rsidR="00C85940" w:rsidRDefault="00C85940" w:rsidP="00C85940">
      <w:pPr>
        <w:pStyle w:val="a3"/>
        <w:widowControl/>
        <w:spacing w:beforeAutospacing="0" w:afterAutospacing="0" w:line="23" w:lineRule="atLeast"/>
        <w:ind w:firstLine="420"/>
        <w:rPr>
          <w:sz w:val="30"/>
          <w:szCs w:val="30"/>
        </w:rPr>
      </w:pPr>
      <w:r>
        <w:rPr>
          <w:sz w:val="30"/>
          <w:szCs w:val="30"/>
        </w:rPr>
        <w:t>2.</w:t>
      </w:r>
      <w:r>
        <w:rPr>
          <w:sz w:val="30"/>
          <w:szCs w:val="30"/>
        </w:rPr>
        <w:t>全省性学术技术交流重点活动项目；</w:t>
      </w:r>
    </w:p>
    <w:p w:rsidR="00C85940" w:rsidRDefault="00C85940" w:rsidP="00C85940">
      <w:pPr>
        <w:pStyle w:val="a3"/>
        <w:widowControl/>
        <w:spacing w:beforeAutospacing="0" w:afterAutospacing="0" w:line="23" w:lineRule="atLeast"/>
        <w:ind w:firstLine="420"/>
        <w:rPr>
          <w:sz w:val="30"/>
          <w:szCs w:val="30"/>
        </w:rPr>
      </w:pPr>
      <w:r>
        <w:rPr>
          <w:sz w:val="30"/>
          <w:szCs w:val="30"/>
        </w:rPr>
        <w:t>3.</w:t>
      </w:r>
      <w:r>
        <w:rPr>
          <w:sz w:val="30"/>
          <w:szCs w:val="30"/>
        </w:rPr>
        <w:t>学科与产业发展研究报告发布项目。</w:t>
      </w:r>
    </w:p>
    <w:p w:rsidR="00C85940" w:rsidRDefault="00C85940" w:rsidP="00C85940">
      <w:pPr>
        <w:pStyle w:val="a3"/>
        <w:widowControl/>
        <w:spacing w:beforeAutospacing="0" w:afterAutospacing="0" w:line="23" w:lineRule="atLeast"/>
        <w:ind w:firstLine="420"/>
        <w:rPr>
          <w:sz w:val="30"/>
          <w:szCs w:val="30"/>
        </w:rPr>
      </w:pPr>
      <w:r>
        <w:rPr>
          <w:sz w:val="30"/>
          <w:szCs w:val="30"/>
        </w:rPr>
        <w:t>三、评审机构</w:t>
      </w:r>
    </w:p>
    <w:p w:rsidR="00C85940" w:rsidRDefault="00C85940" w:rsidP="00C85940">
      <w:pPr>
        <w:pStyle w:val="a3"/>
        <w:widowControl/>
        <w:spacing w:beforeAutospacing="0" w:afterAutospacing="0" w:line="23" w:lineRule="atLeast"/>
        <w:ind w:firstLine="420"/>
        <w:rPr>
          <w:sz w:val="30"/>
          <w:szCs w:val="30"/>
        </w:rPr>
      </w:pPr>
      <w:r>
        <w:rPr>
          <w:sz w:val="30"/>
          <w:szCs w:val="30"/>
        </w:rPr>
        <w:t>建立河南省学术活动质量提升工程项目评审委员会（以下简称评委会），由相关专家、省科协相关领导组成。</w:t>
      </w:r>
    </w:p>
    <w:p w:rsidR="00C85940" w:rsidRDefault="00C85940" w:rsidP="00C85940">
      <w:pPr>
        <w:pStyle w:val="a3"/>
        <w:widowControl/>
        <w:spacing w:beforeAutospacing="0" w:afterAutospacing="0" w:line="23" w:lineRule="atLeast"/>
        <w:ind w:firstLine="420"/>
        <w:rPr>
          <w:sz w:val="30"/>
          <w:szCs w:val="30"/>
        </w:rPr>
      </w:pPr>
      <w:r>
        <w:rPr>
          <w:sz w:val="30"/>
          <w:szCs w:val="30"/>
        </w:rPr>
        <w:t>四、评审内容</w:t>
      </w:r>
    </w:p>
    <w:p w:rsidR="00C85940" w:rsidRDefault="00C85940" w:rsidP="00C85940">
      <w:pPr>
        <w:pStyle w:val="a3"/>
        <w:widowControl/>
        <w:spacing w:beforeAutospacing="0" w:afterAutospacing="0" w:line="23" w:lineRule="atLeast"/>
        <w:ind w:firstLine="420"/>
        <w:rPr>
          <w:sz w:val="30"/>
          <w:szCs w:val="30"/>
        </w:rPr>
      </w:pPr>
      <w:r>
        <w:rPr>
          <w:sz w:val="30"/>
          <w:szCs w:val="30"/>
        </w:rPr>
        <w:t>1.</w:t>
      </w:r>
      <w:r>
        <w:rPr>
          <w:sz w:val="30"/>
          <w:szCs w:val="30"/>
        </w:rPr>
        <w:t>参加项目的院士情况</w:t>
      </w:r>
    </w:p>
    <w:p w:rsidR="00C85940" w:rsidRDefault="00C85940" w:rsidP="00C85940">
      <w:pPr>
        <w:pStyle w:val="a3"/>
        <w:widowControl/>
        <w:spacing w:beforeAutospacing="0" w:afterAutospacing="0" w:line="23" w:lineRule="atLeast"/>
        <w:ind w:firstLine="420"/>
        <w:rPr>
          <w:sz w:val="30"/>
          <w:szCs w:val="30"/>
        </w:rPr>
      </w:pPr>
      <w:r>
        <w:rPr>
          <w:sz w:val="30"/>
          <w:szCs w:val="30"/>
        </w:rPr>
        <w:t>2.</w:t>
      </w:r>
      <w:r>
        <w:rPr>
          <w:sz w:val="30"/>
          <w:szCs w:val="30"/>
        </w:rPr>
        <w:t>参加项目的知名学者情况</w:t>
      </w:r>
    </w:p>
    <w:p w:rsidR="00C85940" w:rsidRDefault="00C85940" w:rsidP="00C85940">
      <w:pPr>
        <w:pStyle w:val="a3"/>
        <w:widowControl/>
        <w:spacing w:beforeAutospacing="0" w:afterAutospacing="0" w:line="23" w:lineRule="atLeast"/>
        <w:ind w:firstLine="420"/>
        <w:rPr>
          <w:sz w:val="30"/>
          <w:szCs w:val="30"/>
        </w:rPr>
      </w:pPr>
      <w:r>
        <w:rPr>
          <w:sz w:val="30"/>
          <w:szCs w:val="30"/>
        </w:rPr>
        <w:t>3.</w:t>
      </w:r>
      <w:r>
        <w:rPr>
          <w:sz w:val="30"/>
          <w:szCs w:val="30"/>
        </w:rPr>
        <w:t>项目的报告人数、规模等情况</w:t>
      </w:r>
    </w:p>
    <w:p w:rsidR="00C85940" w:rsidRDefault="00C85940" w:rsidP="00C85940">
      <w:pPr>
        <w:pStyle w:val="a3"/>
        <w:widowControl/>
        <w:spacing w:beforeAutospacing="0" w:afterAutospacing="0" w:line="23" w:lineRule="atLeast"/>
        <w:ind w:firstLine="420"/>
        <w:rPr>
          <w:sz w:val="30"/>
          <w:szCs w:val="30"/>
        </w:rPr>
      </w:pPr>
      <w:r>
        <w:rPr>
          <w:sz w:val="30"/>
          <w:szCs w:val="30"/>
        </w:rPr>
        <w:t>4.</w:t>
      </w:r>
      <w:r>
        <w:rPr>
          <w:sz w:val="30"/>
          <w:szCs w:val="30"/>
        </w:rPr>
        <w:t>项目计划引进的人才、签约的项目，预计产生的学术效应、经济效益、主流媒体报道情况等。</w:t>
      </w:r>
    </w:p>
    <w:p w:rsidR="00C85940" w:rsidRDefault="00C85940" w:rsidP="00C85940">
      <w:pPr>
        <w:pStyle w:val="a3"/>
        <w:widowControl/>
        <w:spacing w:beforeAutospacing="0" w:afterAutospacing="0" w:line="23" w:lineRule="atLeast"/>
        <w:ind w:firstLine="420"/>
        <w:rPr>
          <w:sz w:val="30"/>
          <w:szCs w:val="30"/>
        </w:rPr>
      </w:pPr>
      <w:r>
        <w:rPr>
          <w:sz w:val="30"/>
          <w:szCs w:val="30"/>
        </w:rPr>
        <w:t> </w:t>
      </w:r>
      <w:r>
        <w:rPr>
          <w:sz w:val="30"/>
          <w:szCs w:val="30"/>
        </w:rPr>
        <w:t>五、评审程序</w:t>
      </w:r>
    </w:p>
    <w:p w:rsidR="00C85940" w:rsidRDefault="00C85940" w:rsidP="00C85940">
      <w:pPr>
        <w:pStyle w:val="a3"/>
        <w:widowControl/>
        <w:spacing w:beforeAutospacing="0" w:afterAutospacing="0" w:line="23" w:lineRule="atLeast"/>
        <w:ind w:firstLine="420"/>
        <w:rPr>
          <w:sz w:val="30"/>
          <w:szCs w:val="30"/>
        </w:rPr>
      </w:pPr>
      <w:r>
        <w:rPr>
          <w:sz w:val="30"/>
          <w:szCs w:val="30"/>
        </w:rPr>
        <w:t>1.</w:t>
      </w:r>
      <w:r>
        <w:rPr>
          <w:sz w:val="30"/>
          <w:szCs w:val="30"/>
        </w:rPr>
        <w:t>重大项目申报单</w:t>
      </w:r>
      <w:proofErr w:type="gramStart"/>
      <w:r>
        <w:rPr>
          <w:sz w:val="30"/>
          <w:szCs w:val="30"/>
        </w:rPr>
        <w:t>位拟</w:t>
      </w:r>
      <w:proofErr w:type="gramEnd"/>
      <w:r>
        <w:rPr>
          <w:sz w:val="30"/>
          <w:szCs w:val="30"/>
        </w:rPr>
        <w:t>进行答辩；</w:t>
      </w:r>
    </w:p>
    <w:p w:rsidR="00C85940" w:rsidRDefault="00C85940" w:rsidP="00C85940">
      <w:pPr>
        <w:pStyle w:val="a3"/>
        <w:widowControl/>
        <w:spacing w:beforeAutospacing="0" w:afterAutospacing="0" w:line="23" w:lineRule="atLeast"/>
        <w:ind w:firstLine="420"/>
        <w:rPr>
          <w:sz w:val="30"/>
          <w:szCs w:val="30"/>
        </w:rPr>
      </w:pPr>
      <w:r>
        <w:rPr>
          <w:sz w:val="30"/>
          <w:szCs w:val="30"/>
        </w:rPr>
        <w:t>2.</w:t>
      </w:r>
      <w:r>
        <w:rPr>
          <w:sz w:val="30"/>
          <w:szCs w:val="30"/>
        </w:rPr>
        <w:t>审阅申报单位项目申报书；</w:t>
      </w:r>
    </w:p>
    <w:p w:rsidR="00C85940" w:rsidRDefault="00C85940" w:rsidP="00C85940">
      <w:pPr>
        <w:pStyle w:val="a3"/>
        <w:widowControl/>
        <w:spacing w:beforeAutospacing="0" w:afterAutospacing="0" w:line="23" w:lineRule="atLeast"/>
        <w:ind w:firstLine="420"/>
        <w:rPr>
          <w:sz w:val="30"/>
          <w:szCs w:val="30"/>
        </w:rPr>
      </w:pPr>
      <w:r>
        <w:rPr>
          <w:sz w:val="30"/>
          <w:szCs w:val="30"/>
        </w:rPr>
        <w:lastRenderedPageBreak/>
        <w:t>3.</w:t>
      </w:r>
      <w:r>
        <w:rPr>
          <w:sz w:val="30"/>
          <w:szCs w:val="30"/>
        </w:rPr>
        <w:t>评委会成员综合申报情况，对重大项目进行投票；</w:t>
      </w:r>
    </w:p>
    <w:p w:rsidR="00C85940" w:rsidRDefault="00C85940" w:rsidP="00C85940">
      <w:pPr>
        <w:pStyle w:val="a3"/>
        <w:widowControl/>
        <w:spacing w:beforeAutospacing="0" w:afterAutospacing="0" w:line="23" w:lineRule="atLeast"/>
        <w:ind w:firstLine="420"/>
        <w:rPr>
          <w:sz w:val="30"/>
          <w:szCs w:val="30"/>
        </w:rPr>
      </w:pPr>
      <w:r>
        <w:rPr>
          <w:sz w:val="30"/>
          <w:szCs w:val="30"/>
        </w:rPr>
        <w:t>4.</w:t>
      </w:r>
      <w:r>
        <w:rPr>
          <w:sz w:val="30"/>
          <w:szCs w:val="30"/>
        </w:rPr>
        <w:t>未通过评审的重大项目自动转至重点学术技术交流活动项目参加评审，对重点学术技术交流活动项目进行投票；</w:t>
      </w:r>
    </w:p>
    <w:p w:rsidR="00C85940" w:rsidRDefault="00C85940" w:rsidP="00C85940">
      <w:pPr>
        <w:pStyle w:val="a3"/>
        <w:widowControl/>
        <w:spacing w:beforeAutospacing="0" w:afterAutospacing="0" w:line="23" w:lineRule="atLeast"/>
        <w:ind w:firstLine="420"/>
        <w:rPr>
          <w:sz w:val="30"/>
          <w:szCs w:val="30"/>
        </w:rPr>
      </w:pPr>
      <w:r>
        <w:rPr>
          <w:sz w:val="30"/>
          <w:szCs w:val="30"/>
        </w:rPr>
        <w:t>5.</w:t>
      </w:r>
      <w:r>
        <w:rPr>
          <w:sz w:val="30"/>
          <w:szCs w:val="30"/>
        </w:rPr>
        <w:t>计票；</w:t>
      </w:r>
    </w:p>
    <w:p w:rsidR="00C85940" w:rsidRDefault="00C85940" w:rsidP="00C85940">
      <w:pPr>
        <w:pStyle w:val="a3"/>
        <w:widowControl/>
        <w:spacing w:beforeAutospacing="0" w:afterAutospacing="0" w:line="23" w:lineRule="atLeast"/>
        <w:ind w:firstLine="420"/>
        <w:rPr>
          <w:sz w:val="30"/>
          <w:szCs w:val="30"/>
        </w:rPr>
      </w:pPr>
      <w:r>
        <w:rPr>
          <w:sz w:val="30"/>
          <w:szCs w:val="30"/>
        </w:rPr>
        <w:t>6.</w:t>
      </w:r>
      <w:r>
        <w:rPr>
          <w:sz w:val="30"/>
          <w:szCs w:val="30"/>
        </w:rPr>
        <w:t>公布河南省学术活动质量提升工程项目名单。</w:t>
      </w:r>
    </w:p>
    <w:p w:rsidR="00C85940" w:rsidRDefault="00C85940" w:rsidP="00C85940">
      <w:pPr>
        <w:pStyle w:val="a3"/>
        <w:widowControl/>
        <w:spacing w:beforeAutospacing="0" w:afterAutospacing="0" w:line="23" w:lineRule="atLeast"/>
        <w:ind w:firstLine="420"/>
        <w:rPr>
          <w:sz w:val="30"/>
          <w:szCs w:val="30"/>
        </w:rPr>
      </w:pPr>
      <w:r>
        <w:rPr>
          <w:sz w:val="30"/>
          <w:szCs w:val="30"/>
        </w:rPr>
        <w:t>六、评审结果</w:t>
      </w:r>
    </w:p>
    <w:p w:rsidR="00C85940" w:rsidRDefault="00C85940" w:rsidP="00C85940">
      <w:pPr>
        <w:pStyle w:val="a3"/>
        <w:widowControl/>
        <w:spacing w:beforeAutospacing="0" w:afterAutospacing="0" w:line="23" w:lineRule="atLeast"/>
        <w:ind w:firstLine="420"/>
        <w:rPr>
          <w:sz w:val="30"/>
          <w:szCs w:val="30"/>
        </w:rPr>
      </w:pPr>
      <w:r>
        <w:rPr>
          <w:sz w:val="30"/>
          <w:szCs w:val="30"/>
        </w:rPr>
        <w:t>1.</w:t>
      </w:r>
      <w:r>
        <w:rPr>
          <w:sz w:val="30"/>
          <w:szCs w:val="30"/>
        </w:rPr>
        <w:t>评审结果在省科协网站公示</w:t>
      </w:r>
      <w:r>
        <w:rPr>
          <w:sz w:val="30"/>
          <w:szCs w:val="30"/>
        </w:rPr>
        <w:t>3</w:t>
      </w:r>
      <w:r>
        <w:rPr>
          <w:sz w:val="30"/>
          <w:szCs w:val="30"/>
        </w:rPr>
        <w:t>天，对于提出异议的，由省科协调查并</w:t>
      </w:r>
      <w:proofErr w:type="gramStart"/>
      <w:r>
        <w:rPr>
          <w:sz w:val="30"/>
          <w:szCs w:val="30"/>
        </w:rPr>
        <w:t>作出</w:t>
      </w:r>
      <w:proofErr w:type="gramEnd"/>
      <w:r>
        <w:rPr>
          <w:sz w:val="30"/>
          <w:szCs w:val="30"/>
        </w:rPr>
        <w:t>处理决定；</w:t>
      </w:r>
    </w:p>
    <w:p w:rsidR="00C85940" w:rsidRDefault="00C85940" w:rsidP="00C85940">
      <w:pPr>
        <w:pStyle w:val="a3"/>
        <w:widowControl/>
        <w:spacing w:beforeAutospacing="0" w:afterAutospacing="0" w:line="23" w:lineRule="atLeast"/>
        <w:ind w:firstLine="420"/>
        <w:rPr>
          <w:sz w:val="30"/>
          <w:szCs w:val="30"/>
        </w:rPr>
      </w:pPr>
      <w:r>
        <w:rPr>
          <w:sz w:val="30"/>
          <w:szCs w:val="30"/>
        </w:rPr>
        <w:t>2.</w:t>
      </w:r>
      <w:r>
        <w:rPr>
          <w:sz w:val="30"/>
          <w:szCs w:val="30"/>
        </w:rPr>
        <w:t>公示结束后，省科协下发文件公布项目名单。</w:t>
      </w:r>
    </w:p>
    <w:p w:rsidR="00C85940" w:rsidRDefault="00C85940" w:rsidP="00C85940">
      <w:pPr>
        <w:pStyle w:val="a3"/>
        <w:widowControl/>
        <w:spacing w:beforeAutospacing="0" w:afterAutospacing="0" w:line="23" w:lineRule="atLeast"/>
        <w:ind w:firstLine="420"/>
        <w:rPr>
          <w:sz w:val="30"/>
          <w:szCs w:val="30"/>
        </w:rPr>
      </w:pPr>
      <w:r>
        <w:rPr>
          <w:sz w:val="30"/>
          <w:szCs w:val="30"/>
        </w:rPr>
        <w:t>七、动态管理</w:t>
      </w:r>
    </w:p>
    <w:p w:rsidR="00C85940" w:rsidRDefault="00C85940" w:rsidP="00C85940">
      <w:pPr>
        <w:pStyle w:val="a3"/>
        <w:widowControl/>
        <w:spacing w:beforeAutospacing="0" w:afterAutospacing="0" w:line="23" w:lineRule="atLeast"/>
        <w:ind w:firstLine="420"/>
        <w:rPr>
          <w:sz w:val="30"/>
          <w:szCs w:val="30"/>
        </w:rPr>
      </w:pPr>
      <w:r>
        <w:rPr>
          <w:sz w:val="30"/>
          <w:szCs w:val="30"/>
        </w:rPr>
        <w:t>加强对申报单位的资金使用监管，对项目完成情况考核评估，对考核评估不合格的申报单位，取消其下一年度申报资格。</w:t>
      </w:r>
    </w:p>
    <w:p w:rsidR="00A113B4" w:rsidRPr="00C85940" w:rsidRDefault="00A113B4"/>
    <w:sectPr w:rsidR="00A113B4" w:rsidRPr="00C85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40"/>
    <w:rsid w:val="00A113B4"/>
    <w:rsid w:val="00C8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9648D-B06C-40F8-BB0C-C5E72BDE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5940"/>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1172126182@qq.com</dc:creator>
  <cp:keywords/>
  <dc:description/>
  <cp:lastModifiedBy>1172126182@qq.com</cp:lastModifiedBy>
  <cp:revision>1</cp:revision>
  <dcterms:created xsi:type="dcterms:W3CDTF">2018-11-05T08:13:00Z</dcterms:created>
  <dcterms:modified xsi:type="dcterms:W3CDTF">2018-11-05T08:15:00Z</dcterms:modified>
</cp:coreProperties>
</file>