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554" w:rsidRPr="00142DF4" w:rsidRDefault="00142DF4" w:rsidP="00142DF4">
      <w:pPr>
        <w:spacing w:line="360" w:lineRule="auto"/>
        <w:jc w:val="center"/>
        <w:rPr>
          <w:rFonts w:ascii="方正小标宋简体" w:eastAsia="方正小标宋简体" w:hAnsiTheme="minorEastAsia"/>
          <w:sz w:val="32"/>
          <w:szCs w:val="32"/>
        </w:rPr>
      </w:pPr>
      <w:r w:rsidRPr="00142DF4">
        <w:rPr>
          <w:rFonts w:ascii="方正小标宋简体" w:eastAsia="方正小标宋简体" w:hAnsiTheme="minorEastAsia" w:hint="eastAsia"/>
          <w:sz w:val="32"/>
          <w:szCs w:val="32"/>
        </w:rPr>
        <w:t>关于助学贷款支付宝账户的综合答疑</w:t>
      </w:r>
    </w:p>
    <w:p w:rsidR="00142DF4" w:rsidRPr="00746CB3" w:rsidRDefault="00142DF4" w:rsidP="00D25F49">
      <w:pPr>
        <w:spacing w:line="360" w:lineRule="auto"/>
        <w:ind w:firstLine="570"/>
        <w:rPr>
          <w:rFonts w:asciiTheme="minorEastAsia" w:hAnsiTheme="minorEastAsia"/>
          <w:sz w:val="24"/>
          <w:szCs w:val="24"/>
        </w:rPr>
      </w:pPr>
      <w:r w:rsidRPr="00746CB3">
        <w:rPr>
          <w:rFonts w:asciiTheme="minorEastAsia" w:hAnsiTheme="minorEastAsia" w:hint="eastAsia"/>
          <w:sz w:val="24"/>
          <w:szCs w:val="24"/>
        </w:rPr>
        <w:t>我省国家助学贷款自2011年起开始通过支付宝来完成借款学生助学贷款资金的发放和回收，</w:t>
      </w:r>
      <w:r w:rsidR="00D25F49" w:rsidRPr="00746CB3">
        <w:rPr>
          <w:rFonts w:asciiTheme="minorEastAsia" w:hAnsiTheme="minorEastAsia" w:hint="eastAsia"/>
          <w:sz w:val="24"/>
          <w:szCs w:val="24"/>
        </w:rPr>
        <w:t>但有不少同学对什么是贷款支付宝账户、贷款</w:t>
      </w:r>
      <w:proofErr w:type="gramStart"/>
      <w:r w:rsidR="00D25F49" w:rsidRPr="00746CB3">
        <w:rPr>
          <w:rFonts w:asciiTheme="minorEastAsia" w:hAnsiTheme="minorEastAsia" w:hint="eastAsia"/>
          <w:sz w:val="24"/>
          <w:szCs w:val="24"/>
        </w:rPr>
        <w:t>学住费</w:t>
      </w:r>
      <w:proofErr w:type="gramEnd"/>
      <w:r w:rsidR="00D25F49" w:rsidRPr="00746CB3">
        <w:rPr>
          <w:rFonts w:asciiTheme="minorEastAsia" w:hAnsiTheme="minorEastAsia" w:hint="eastAsia"/>
          <w:sz w:val="24"/>
          <w:szCs w:val="24"/>
        </w:rPr>
        <w:t>、生活费的发放流程、支付宝实名认证、支付宝余额提现、提前还款等问题存在很多误区和疑问，下面将同学们经常提出的一些问题汇总进行解释和说明：</w:t>
      </w:r>
    </w:p>
    <w:p w:rsidR="00D25F49" w:rsidRPr="006502E5" w:rsidRDefault="00786469" w:rsidP="00D25F49">
      <w:pPr>
        <w:spacing w:line="360" w:lineRule="auto"/>
        <w:ind w:firstLine="570"/>
        <w:rPr>
          <w:rFonts w:asciiTheme="minorEastAsia" w:hAnsiTheme="minorEastAsia"/>
          <w:b/>
          <w:sz w:val="28"/>
          <w:szCs w:val="28"/>
        </w:rPr>
      </w:pPr>
      <w:r w:rsidRPr="006502E5">
        <w:rPr>
          <w:rFonts w:asciiTheme="minorEastAsia" w:hAnsiTheme="minorEastAsia" w:hint="eastAsia"/>
          <w:b/>
          <w:sz w:val="28"/>
          <w:szCs w:val="28"/>
        </w:rPr>
        <w:t>一、借款学生贷款支付宝账户</w:t>
      </w:r>
    </w:p>
    <w:p w:rsidR="00D637EA" w:rsidRPr="00746CB3" w:rsidRDefault="0063381F" w:rsidP="00C96616">
      <w:pPr>
        <w:spacing w:line="360" w:lineRule="auto"/>
        <w:ind w:firstLine="570"/>
        <w:rPr>
          <w:rFonts w:asciiTheme="minorEastAsia" w:hAnsiTheme="minorEastAsia"/>
          <w:sz w:val="24"/>
          <w:szCs w:val="24"/>
        </w:rPr>
      </w:pPr>
      <w:r>
        <w:rPr>
          <w:rFonts w:asciiTheme="minorEastAsia" w:hAnsiTheme="minorEastAsia" w:hint="eastAsia"/>
          <w:sz w:val="24"/>
          <w:szCs w:val="24"/>
        </w:rPr>
        <w:t>（一）</w:t>
      </w:r>
      <w:r w:rsidR="00D637EA" w:rsidRPr="00746CB3">
        <w:rPr>
          <w:rFonts w:asciiTheme="minorEastAsia" w:hAnsiTheme="minorEastAsia" w:hint="eastAsia"/>
          <w:sz w:val="24"/>
          <w:szCs w:val="24"/>
        </w:rPr>
        <w:t>借款学生贷款支付宝账户是国家开发银行使用借款学生姓名、身份证号等信息通过第三方支付机构即支付宝开立的代发付账户，用于借款学生贷款发放和回收</w:t>
      </w:r>
      <w:r w:rsidR="00C96616" w:rsidRPr="00746CB3">
        <w:rPr>
          <w:rFonts w:asciiTheme="minorEastAsia" w:hAnsiTheme="minorEastAsia" w:hint="eastAsia"/>
          <w:sz w:val="24"/>
          <w:szCs w:val="24"/>
        </w:rPr>
        <w:t>，</w:t>
      </w:r>
      <w:r w:rsidR="00D637EA" w:rsidRPr="00746CB3">
        <w:rPr>
          <w:rFonts w:asciiTheme="minorEastAsia" w:hAnsiTheme="minorEastAsia" w:hint="eastAsia"/>
          <w:sz w:val="24"/>
          <w:szCs w:val="24"/>
        </w:rPr>
        <w:t>借款学生贷款支</w:t>
      </w:r>
      <w:r w:rsidR="00C96616" w:rsidRPr="00746CB3">
        <w:rPr>
          <w:rFonts w:asciiTheme="minorEastAsia" w:hAnsiTheme="minorEastAsia" w:hint="eastAsia"/>
          <w:sz w:val="24"/>
          <w:szCs w:val="24"/>
        </w:rPr>
        <w:t>付宝账户在借款学生首次申请贷款时由系统自动生成</w:t>
      </w:r>
      <w:r w:rsidR="00BD69F5">
        <w:rPr>
          <w:rFonts w:asciiTheme="minorEastAsia" w:hAnsiTheme="minorEastAsia" w:hint="eastAsia"/>
          <w:sz w:val="24"/>
          <w:szCs w:val="24"/>
        </w:rPr>
        <w:t>，账户名为：</w:t>
      </w:r>
      <w:r w:rsidR="00BD69F5" w:rsidRPr="00BD69F5">
        <w:rPr>
          <w:rFonts w:asciiTheme="minorEastAsia" w:hAnsiTheme="minorEastAsia" w:hint="eastAsia"/>
          <w:sz w:val="24"/>
          <w:szCs w:val="24"/>
        </w:rPr>
        <w:t>借款学生身份证号前六位+系统随机码.cdb@sina.cn</w:t>
      </w:r>
      <w:r w:rsidR="00BD69F5">
        <w:rPr>
          <w:rFonts w:asciiTheme="minorEastAsia" w:hAnsiTheme="minorEastAsia" w:hint="eastAsia"/>
          <w:sz w:val="24"/>
          <w:szCs w:val="24"/>
        </w:rPr>
        <w:t>,如</w:t>
      </w:r>
      <w:r w:rsidR="00BD69F5" w:rsidRPr="00BD69F5">
        <w:rPr>
          <w:rFonts w:asciiTheme="minorEastAsia" w:hAnsiTheme="minorEastAsia"/>
          <w:sz w:val="24"/>
          <w:szCs w:val="24"/>
        </w:rPr>
        <w:t>410821</w:t>
      </w:r>
      <w:r w:rsidR="00BD69F5">
        <w:rPr>
          <w:rFonts w:asciiTheme="minorEastAsia" w:hAnsiTheme="minorEastAsia" w:hint="eastAsia"/>
          <w:sz w:val="24"/>
          <w:szCs w:val="24"/>
        </w:rPr>
        <w:t>****</w:t>
      </w:r>
      <w:r w:rsidR="00BD69F5" w:rsidRPr="00BD69F5">
        <w:rPr>
          <w:rFonts w:asciiTheme="minorEastAsia" w:hAnsiTheme="minorEastAsia"/>
          <w:sz w:val="24"/>
          <w:szCs w:val="24"/>
        </w:rPr>
        <w:t>.cdb@sina.cn</w:t>
      </w:r>
      <w:r w:rsidR="00C96616" w:rsidRPr="00746CB3">
        <w:rPr>
          <w:rFonts w:asciiTheme="minorEastAsia" w:hAnsiTheme="minorEastAsia" w:hint="eastAsia"/>
          <w:sz w:val="24"/>
          <w:szCs w:val="24"/>
        </w:rPr>
        <w:t>。</w:t>
      </w:r>
    </w:p>
    <w:p w:rsidR="00C96616" w:rsidRDefault="00A1489E" w:rsidP="00C96616">
      <w:pPr>
        <w:spacing w:line="360" w:lineRule="auto"/>
        <w:ind w:firstLine="570"/>
        <w:rPr>
          <w:rFonts w:asciiTheme="minorEastAsia" w:hAnsiTheme="minorEastAsia"/>
          <w:sz w:val="24"/>
          <w:szCs w:val="24"/>
        </w:rPr>
      </w:pPr>
      <w:r>
        <w:rPr>
          <w:rFonts w:asciiTheme="minorEastAsia" w:hAnsiTheme="minorEastAsia" w:hint="eastAsia"/>
          <w:b/>
          <w:sz w:val="24"/>
          <w:szCs w:val="24"/>
        </w:rPr>
        <w:t>常见误区</w:t>
      </w:r>
      <w:r w:rsidR="00C96616" w:rsidRPr="00746CB3">
        <w:rPr>
          <w:rFonts w:asciiTheme="minorEastAsia" w:hAnsiTheme="minorEastAsia" w:hint="eastAsia"/>
          <w:sz w:val="24"/>
          <w:szCs w:val="24"/>
        </w:rPr>
        <w:t>：</w:t>
      </w:r>
      <w:r w:rsidR="00C96616" w:rsidRPr="00241AF5">
        <w:rPr>
          <w:rFonts w:asciiTheme="minorEastAsia" w:hAnsiTheme="minorEastAsia" w:hint="eastAsia"/>
          <w:b/>
          <w:sz w:val="24"/>
          <w:szCs w:val="24"/>
        </w:rPr>
        <w:t>部分学生将自己日常使用的支付宝账户和贷款支付宝账户混淆</w:t>
      </w:r>
      <w:r w:rsidR="00746CB3" w:rsidRPr="00241AF5">
        <w:rPr>
          <w:rFonts w:asciiTheme="minorEastAsia" w:hAnsiTheme="minorEastAsia" w:hint="eastAsia"/>
          <w:b/>
          <w:sz w:val="24"/>
          <w:szCs w:val="24"/>
        </w:rPr>
        <w:t>。</w:t>
      </w:r>
    </w:p>
    <w:p w:rsidR="00746CB3" w:rsidRDefault="00746CB3" w:rsidP="00C96616">
      <w:pPr>
        <w:spacing w:line="360" w:lineRule="auto"/>
        <w:ind w:firstLine="570"/>
        <w:rPr>
          <w:rFonts w:asciiTheme="minorEastAsia" w:hAnsiTheme="minorEastAsia"/>
          <w:sz w:val="24"/>
          <w:szCs w:val="24"/>
        </w:rPr>
      </w:pPr>
      <w:r w:rsidRPr="00BD69F5">
        <w:rPr>
          <w:rFonts w:asciiTheme="minorEastAsia" w:hAnsiTheme="minorEastAsia" w:hint="eastAsia"/>
          <w:b/>
          <w:sz w:val="24"/>
          <w:szCs w:val="24"/>
        </w:rPr>
        <w:t>造成的问题</w:t>
      </w:r>
      <w:r>
        <w:rPr>
          <w:rFonts w:asciiTheme="minorEastAsia" w:hAnsiTheme="minorEastAsia" w:hint="eastAsia"/>
          <w:sz w:val="24"/>
          <w:szCs w:val="24"/>
        </w:rPr>
        <w:t>：每年贷款发放过后就会有学生反映自己申请的生活费未发放，学生通过充</w:t>
      </w:r>
      <w:proofErr w:type="gramStart"/>
      <w:r>
        <w:rPr>
          <w:rFonts w:asciiTheme="minorEastAsia" w:hAnsiTheme="minorEastAsia" w:hint="eastAsia"/>
          <w:sz w:val="24"/>
          <w:szCs w:val="24"/>
        </w:rPr>
        <w:t>值方式</w:t>
      </w:r>
      <w:proofErr w:type="gramEnd"/>
      <w:r>
        <w:rPr>
          <w:rFonts w:asciiTheme="minorEastAsia" w:hAnsiTheme="minorEastAsia" w:hint="eastAsia"/>
          <w:sz w:val="24"/>
          <w:szCs w:val="24"/>
        </w:rPr>
        <w:t>提前还款时将还款资金</w:t>
      </w:r>
      <w:proofErr w:type="gramStart"/>
      <w:r>
        <w:rPr>
          <w:rFonts w:asciiTheme="minorEastAsia" w:hAnsiTheme="minorEastAsia" w:hint="eastAsia"/>
          <w:sz w:val="24"/>
          <w:szCs w:val="24"/>
        </w:rPr>
        <w:t>充值入本人</w:t>
      </w:r>
      <w:proofErr w:type="gramEnd"/>
      <w:r>
        <w:rPr>
          <w:rFonts w:asciiTheme="minorEastAsia" w:hAnsiTheme="minorEastAsia" w:hint="eastAsia"/>
          <w:sz w:val="24"/>
          <w:szCs w:val="24"/>
        </w:rPr>
        <w:t>日常使用的支付宝账户而</w:t>
      </w:r>
      <w:proofErr w:type="gramStart"/>
      <w:r>
        <w:rPr>
          <w:rFonts w:asciiTheme="minorEastAsia" w:hAnsiTheme="minorEastAsia" w:hint="eastAsia"/>
          <w:sz w:val="24"/>
          <w:szCs w:val="24"/>
        </w:rPr>
        <w:t>非贷款</w:t>
      </w:r>
      <w:proofErr w:type="gramEnd"/>
      <w:r>
        <w:rPr>
          <w:rFonts w:asciiTheme="minorEastAsia" w:hAnsiTheme="minorEastAsia" w:hint="eastAsia"/>
          <w:sz w:val="24"/>
          <w:szCs w:val="24"/>
        </w:rPr>
        <w:t>支付宝账户中造成还款失败。</w:t>
      </w:r>
    </w:p>
    <w:p w:rsidR="0063381F" w:rsidRDefault="0063381F" w:rsidP="00C96616">
      <w:pPr>
        <w:spacing w:line="360" w:lineRule="auto"/>
        <w:ind w:firstLine="570"/>
        <w:rPr>
          <w:rFonts w:asciiTheme="minorEastAsia" w:hAnsiTheme="minorEastAsia"/>
          <w:sz w:val="24"/>
          <w:szCs w:val="24"/>
        </w:rPr>
      </w:pPr>
      <w:r>
        <w:rPr>
          <w:rFonts w:asciiTheme="minorEastAsia" w:hAnsiTheme="minorEastAsia" w:hint="eastAsia"/>
          <w:sz w:val="24"/>
          <w:szCs w:val="24"/>
        </w:rPr>
        <w:t>（二）如何查询本人助学贷款支付宝账户及初始密码</w:t>
      </w:r>
    </w:p>
    <w:p w:rsidR="0063381F" w:rsidRDefault="001C3BB6" w:rsidP="00C96616">
      <w:pPr>
        <w:spacing w:line="360" w:lineRule="auto"/>
        <w:ind w:firstLine="570"/>
        <w:rPr>
          <w:rFonts w:asciiTheme="minorEastAsia" w:hAnsiTheme="minorEastAsia"/>
          <w:sz w:val="24"/>
          <w:szCs w:val="24"/>
        </w:rPr>
      </w:pPr>
      <w:r>
        <w:rPr>
          <w:rFonts w:asciiTheme="minorEastAsia" w:hAnsiTheme="minorEastAsia" w:hint="eastAsia"/>
          <w:sz w:val="24"/>
          <w:szCs w:val="24"/>
        </w:rPr>
        <w:t>借款学生可登陆本人助学贷款系统查询本人贷款支付宝账户及初始密码：</w:t>
      </w:r>
    </w:p>
    <w:p w:rsidR="001C3BB6" w:rsidRPr="001C3BB6" w:rsidRDefault="001C3BB6" w:rsidP="00C96616">
      <w:pPr>
        <w:spacing w:line="360" w:lineRule="auto"/>
        <w:ind w:firstLine="570"/>
        <w:rPr>
          <w:rFonts w:asciiTheme="minorEastAsia" w:hAnsiTheme="minorEastAsia"/>
          <w:sz w:val="24"/>
          <w:szCs w:val="24"/>
        </w:rPr>
      </w:pPr>
      <w:r>
        <w:rPr>
          <w:rFonts w:asciiTheme="minorEastAsia" w:hAnsiTheme="minorEastAsia" w:hint="eastAsia"/>
          <w:noProof/>
          <w:sz w:val="24"/>
          <w:szCs w:val="24"/>
        </w:rPr>
        <w:drawing>
          <wp:inline distT="0" distB="0" distL="0" distR="0">
            <wp:extent cx="5274310" cy="3337560"/>
            <wp:effectExtent l="19050" t="0" r="2540" b="0"/>
            <wp:docPr id="1" name="图片 0" descr="QQ图片20160413094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60413094234.png"/>
                    <pic:cNvPicPr/>
                  </pic:nvPicPr>
                  <pic:blipFill>
                    <a:blip r:embed="rId7"/>
                    <a:stretch>
                      <a:fillRect/>
                    </a:stretch>
                  </pic:blipFill>
                  <pic:spPr>
                    <a:xfrm>
                      <a:off x="0" y="0"/>
                      <a:ext cx="5274310" cy="3337560"/>
                    </a:xfrm>
                    <a:prstGeom prst="rect">
                      <a:avLst/>
                    </a:prstGeom>
                  </pic:spPr>
                </pic:pic>
              </a:graphicData>
            </a:graphic>
          </wp:inline>
        </w:drawing>
      </w:r>
    </w:p>
    <w:p w:rsidR="00BD69F5" w:rsidRPr="006502E5" w:rsidRDefault="00E729C2" w:rsidP="00C96616">
      <w:pPr>
        <w:spacing w:line="360" w:lineRule="auto"/>
        <w:ind w:firstLine="570"/>
        <w:rPr>
          <w:rFonts w:asciiTheme="minorEastAsia" w:hAnsiTheme="minorEastAsia"/>
          <w:b/>
          <w:sz w:val="28"/>
          <w:szCs w:val="28"/>
        </w:rPr>
      </w:pPr>
      <w:r w:rsidRPr="006502E5">
        <w:rPr>
          <w:rFonts w:asciiTheme="minorEastAsia" w:hAnsiTheme="minorEastAsia" w:hint="eastAsia"/>
          <w:b/>
          <w:sz w:val="28"/>
          <w:szCs w:val="28"/>
        </w:rPr>
        <w:lastRenderedPageBreak/>
        <w:t>二、</w:t>
      </w:r>
      <w:r w:rsidR="003C2C0B" w:rsidRPr="006502E5">
        <w:rPr>
          <w:rFonts w:asciiTheme="minorEastAsia" w:hAnsiTheme="minorEastAsia" w:hint="eastAsia"/>
          <w:b/>
          <w:sz w:val="28"/>
          <w:szCs w:val="28"/>
        </w:rPr>
        <w:t>助学贷款发放及扣款规则</w:t>
      </w:r>
    </w:p>
    <w:p w:rsidR="003C2C0B" w:rsidRDefault="00536318" w:rsidP="00C96616">
      <w:pPr>
        <w:spacing w:line="360" w:lineRule="auto"/>
        <w:ind w:firstLine="570"/>
        <w:rPr>
          <w:rFonts w:asciiTheme="minorEastAsia" w:hAnsiTheme="minorEastAsia"/>
          <w:sz w:val="24"/>
          <w:szCs w:val="24"/>
        </w:rPr>
      </w:pPr>
      <w:r>
        <w:rPr>
          <w:rFonts w:asciiTheme="minorEastAsia" w:hAnsiTheme="minorEastAsia" w:hint="eastAsia"/>
          <w:sz w:val="24"/>
          <w:szCs w:val="24"/>
        </w:rPr>
        <w:t>在申请助学贷款时，贷款资金分为两个部分即“学住费”和“生活费”，</w:t>
      </w:r>
      <w:r w:rsidR="00D05CA9">
        <w:rPr>
          <w:rFonts w:asciiTheme="minorEastAsia" w:hAnsiTheme="minorEastAsia" w:hint="eastAsia"/>
          <w:sz w:val="24"/>
          <w:szCs w:val="24"/>
        </w:rPr>
        <w:t>贷款发放时</w:t>
      </w:r>
      <w:r w:rsidR="00D05CA9" w:rsidRPr="00D05CA9">
        <w:rPr>
          <w:rFonts w:asciiTheme="minorEastAsia" w:hAnsiTheme="minorEastAsia" w:hint="eastAsia"/>
          <w:sz w:val="24"/>
          <w:szCs w:val="24"/>
        </w:rPr>
        <w:t>助学贷款</w:t>
      </w:r>
      <w:r w:rsidR="00D05CA9">
        <w:rPr>
          <w:rFonts w:asciiTheme="minorEastAsia" w:hAnsiTheme="minorEastAsia" w:hint="eastAsia"/>
          <w:sz w:val="24"/>
          <w:szCs w:val="24"/>
        </w:rPr>
        <w:t>发放至借款学生的贷款支付宝账户中</w:t>
      </w:r>
      <w:r w:rsidR="00D05CA9" w:rsidRPr="00D05CA9">
        <w:rPr>
          <w:rFonts w:asciiTheme="minorEastAsia" w:hAnsiTheme="minorEastAsia" w:hint="eastAsia"/>
          <w:sz w:val="24"/>
          <w:szCs w:val="24"/>
        </w:rPr>
        <w:t>，同时，</w:t>
      </w:r>
      <w:proofErr w:type="gramStart"/>
      <w:r w:rsidR="00D05CA9">
        <w:rPr>
          <w:rFonts w:asciiTheme="minorEastAsia" w:hAnsiTheme="minorEastAsia" w:hint="eastAsia"/>
          <w:sz w:val="24"/>
          <w:szCs w:val="24"/>
        </w:rPr>
        <w:t>学住费</w:t>
      </w:r>
      <w:proofErr w:type="gramEnd"/>
      <w:r w:rsidR="00D05CA9" w:rsidRPr="00D05CA9">
        <w:rPr>
          <w:rFonts w:asciiTheme="minorEastAsia" w:hAnsiTheme="minorEastAsia" w:hint="eastAsia"/>
          <w:sz w:val="24"/>
          <w:szCs w:val="24"/>
        </w:rPr>
        <w:t>将自动从支付宝账户中划转至</w:t>
      </w:r>
      <w:r w:rsidR="00D05CA9">
        <w:rPr>
          <w:rFonts w:asciiTheme="minorEastAsia" w:hAnsiTheme="minorEastAsia" w:hint="eastAsia"/>
          <w:sz w:val="24"/>
          <w:szCs w:val="24"/>
        </w:rPr>
        <w:t>学校，生活费留存在支付宝账户中。</w:t>
      </w:r>
    </w:p>
    <w:p w:rsidR="00D05CA9" w:rsidRDefault="00A1489E" w:rsidP="00C96616">
      <w:pPr>
        <w:spacing w:line="360" w:lineRule="auto"/>
        <w:ind w:firstLine="570"/>
        <w:rPr>
          <w:rFonts w:asciiTheme="minorEastAsia" w:hAnsiTheme="minorEastAsia"/>
          <w:sz w:val="24"/>
          <w:szCs w:val="24"/>
        </w:rPr>
      </w:pPr>
      <w:r>
        <w:rPr>
          <w:rFonts w:asciiTheme="minorEastAsia" w:hAnsiTheme="minorEastAsia" w:hint="eastAsia"/>
          <w:b/>
          <w:sz w:val="24"/>
          <w:szCs w:val="24"/>
        </w:rPr>
        <w:t>常见问题</w:t>
      </w:r>
      <w:r w:rsidR="00D05CA9">
        <w:rPr>
          <w:rFonts w:asciiTheme="minorEastAsia" w:hAnsiTheme="minorEastAsia" w:hint="eastAsia"/>
          <w:sz w:val="24"/>
          <w:szCs w:val="24"/>
        </w:rPr>
        <w:t>：</w:t>
      </w:r>
      <w:r w:rsidR="00241AF5" w:rsidRPr="00241AF5">
        <w:rPr>
          <w:rFonts w:asciiTheme="minorEastAsia" w:hAnsiTheme="minorEastAsia" w:hint="eastAsia"/>
          <w:b/>
          <w:sz w:val="24"/>
          <w:szCs w:val="24"/>
        </w:rPr>
        <w:t>我的贷款金额比欠费金额多，那么那剩余的资金在哪里</w:t>
      </w:r>
      <w:r w:rsidR="00D05CA9" w:rsidRPr="00241AF5">
        <w:rPr>
          <w:rFonts w:asciiTheme="minorEastAsia" w:hAnsiTheme="minorEastAsia" w:hint="eastAsia"/>
          <w:b/>
          <w:sz w:val="24"/>
          <w:szCs w:val="24"/>
        </w:rPr>
        <w:t>？</w:t>
      </w:r>
    </w:p>
    <w:p w:rsidR="00D05CA9" w:rsidRDefault="00D05CA9" w:rsidP="00C96616">
      <w:pPr>
        <w:spacing w:line="360" w:lineRule="auto"/>
        <w:ind w:firstLine="570"/>
        <w:rPr>
          <w:rFonts w:asciiTheme="minorEastAsia" w:hAnsiTheme="minorEastAsia"/>
          <w:sz w:val="24"/>
          <w:szCs w:val="24"/>
        </w:rPr>
      </w:pPr>
      <w:r w:rsidRPr="00FD45BC">
        <w:rPr>
          <w:rFonts w:asciiTheme="minorEastAsia" w:hAnsiTheme="minorEastAsia" w:hint="eastAsia"/>
          <w:b/>
          <w:sz w:val="24"/>
          <w:szCs w:val="24"/>
        </w:rPr>
        <w:t>答复：</w:t>
      </w:r>
      <w:r>
        <w:rPr>
          <w:rFonts w:asciiTheme="minorEastAsia" w:hAnsiTheme="minorEastAsia" w:hint="eastAsia"/>
          <w:sz w:val="24"/>
          <w:szCs w:val="24"/>
        </w:rPr>
        <w:t>问答这个问题首先要确认贷款金额</w:t>
      </w:r>
      <w:proofErr w:type="gramStart"/>
      <w:r>
        <w:rPr>
          <w:rFonts w:asciiTheme="minorEastAsia" w:hAnsiTheme="minorEastAsia" w:hint="eastAsia"/>
          <w:sz w:val="24"/>
          <w:szCs w:val="24"/>
        </w:rPr>
        <w:t>中学住费</w:t>
      </w:r>
      <w:proofErr w:type="gramEnd"/>
      <w:r>
        <w:rPr>
          <w:rFonts w:asciiTheme="minorEastAsia" w:hAnsiTheme="minorEastAsia" w:hint="eastAsia"/>
          <w:sz w:val="24"/>
          <w:szCs w:val="24"/>
        </w:rPr>
        <w:t>和生活费的金额</w:t>
      </w:r>
      <w:r w:rsidR="00A1489E">
        <w:rPr>
          <w:rFonts w:asciiTheme="minorEastAsia" w:hAnsiTheme="minorEastAsia" w:hint="eastAsia"/>
          <w:sz w:val="24"/>
          <w:szCs w:val="24"/>
        </w:rPr>
        <w:t>，借款学生对此有疑问时也应首先登陆本人贷款系统确认当年助学贷款的</w:t>
      </w:r>
      <w:proofErr w:type="gramStart"/>
      <w:r w:rsidR="00A1489E">
        <w:rPr>
          <w:rFonts w:asciiTheme="minorEastAsia" w:hAnsiTheme="minorEastAsia" w:hint="eastAsia"/>
          <w:sz w:val="24"/>
          <w:szCs w:val="24"/>
        </w:rPr>
        <w:t>学住费</w:t>
      </w:r>
      <w:proofErr w:type="gramEnd"/>
      <w:r w:rsidR="00A1489E">
        <w:rPr>
          <w:rFonts w:asciiTheme="minorEastAsia" w:hAnsiTheme="minorEastAsia" w:hint="eastAsia"/>
          <w:sz w:val="24"/>
          <w:szCs w:val="24"/>
        </w:rPr>
        <w:t>和生活费金额</w:t>
      </w:r>
      <w:r w:rsidR="00742BD5">
        <w:rPr>
          <w:rFonts w:asciiTheme="minorEastAsia" w:hAnsiTheme="minorEastAsia" w:hint="eastAsia"/>
          <w:sz w:val="24"/>
          <w:szCs w:val="24"/>
        </w:rPr>
        <w:t>：</w:t>
      </w:r>
    </w:p>
    <w:p w:rsidR="00742BD5" w:rsidRDefault="00742BD5" w:rsidP="00C96616">
      <w:pPr>
        <w:spacing w:line="360" w:lineRule="auto"/>
        <w:ind w:firstLine="570"/>
        <w:rPr>
          <w:rFonts w:asciiTheme="minorEastAsia" w:hAnsiTheme="minorEastAsia"/>
          <w:sz w:val="24"/>
          <w:szCs w:val="24"/>
        </w:rPr>
      </w:pPr>
      <w:r>
        <w:rPr>
          <w:rFonts w:asciiTheme="minorEastAsia" w:hAnsiTheme="minorEastAsia" w:hint="eastAsia"/>
          <w:sz w:val="24"/>
          <w:szCs w:val="24"/>
        </w:rPr>
        <w:t>（1）如果借款学生所有贷款金额</w:t>
      </w:r>
      <w:proofErr w:type="gramStart"/>
      <w:r>
        <w:rPr>
          <w:rFonts w:asciiTheme="minorEastAsia" w:hAnsiTheme="minorEastAsia" w:hint="eastAsia"/>
          <w:sz w:val="24"/>
          <w:szCs w:val="24"/>
        </w:rPr>
        <w:t>均为学住费而</w:t>
      </w:r>
      <w:proofErr w:type="gramEnd"/>
      <w:r>
        <w:rPr>
          <w:rFonts w:asciiTheme="minorEastAsia" w:hAnsiTheme="minorEastAsia" w:hint="eastAsia"/>
          <w:sz w:val="24"/>
          <w:szCs w:val="24"/>
        </w:rPr>
        <w:t>没有生活费，那么贷款资金在发放时将全部划扣至学校账户，学校财务处按照借款学生欠费金额进行扣除，如果扣除欠费后仍有余额，则我校将把剩余资金发放至借款学生校园卡绑定的银行卡中；</w:t>
      </w:r>
    </w:p>
    <w:p w:rsidR="00742BD5" w:rsidRDefault="00742BD5" w:rsidP="00C96616">
      <w:pPr>
        <w:spacing w:line="360" w:lineRule="auto"/>
        <w:ind w:firstLine="570"/>
        <w:rPr>
          <w:rFonts w:asciiTheme="minorEastAsia" w:hAnsiTheme="minorEastAsia"/>
          <w:sz w:val="24"/>
          <w:szCs w:val="24"/>
        </w:rPr>
      </w:pPr>
      <w:r>
        <w:rPr>
          <w:rFonts w:asciiTheme="minorEastAsia" w:hAnsiTheme="minorEastAsia" w:hint="eastAsia"/>
          <w:sz w:val="24"/>
          <w:szCs w:val="24"/>
        </w:rPr>
        <w:t>（2）如果借款学生贷款金额分别</w:t>
      </w:r>
      <w:proofErr w:type="gramStart"/>
      <w:r>
        <w:rPr>
          <w:rFonts w:asciiTheme="minorEastAsia" w:hAnsiTheme="minorEastAsia" w:hint="eastAsia"/>
          <w:sz w:val="24"/>
          <w:szCs w:val="24"/>
        </w:rPr>
        <w:t>为学住费和</w:t>
      </w:r>
      <w:proofErr w:type="gramEnd"/>
      <w:r>
        <w:rPr>
          <w:rFonts w:asciiTheme="minorEastAsia" w:hAnsiTheme="minorEastAsia" w:hint="eastAsia"/>
          <w:sz w:val="24"/>
          <w:szCs w:val="24"/>
        </w:rPr>
        <w:t>生活费，则生活费在贷款发放后留存在借款学生贷款支付宝账户中</w:t>
      </w:r>
      <w:r w:rsidR="004E7469">
        <w:rPr>
          <w:rFonts w:asciiTheme="minorEastAsia" w:hAnsiTheme="minorEastAsia" w:hint="eastAsia"/>
          <w:sz w:val="24"/>
          <w:szCs w:val="24"/>
        </w:rPr>
        <w:t>；</w:t>
      </w:r>
      <w:proofErr w:type="gramStart"/>
      <w:r>
        <w:rPr>
          <w:rFonts w:asciiTheme="minorEastAsia" w:hAnsiTheme="minorEastAsia" w:hint="eastAsia"/>
          <w:sz w:val="24"/>
          <w:szCs w:val="24"/>
        </w:rPr>
        <w:t>学住费划</w:t>
      </w:r>
      <w:proofErr w:type="gramEnd"/>
      <w:r>
        <w:rPr>
          <w:rFonts w:asciiTheme="minorEastAsia" w:hAnsiTheme="minorEastAsia" w:hint="eastAsia"/>
          <w:sz w:val="24"/>
          <w:szCs w:val="24"/>
        </w:rPr>
        <w:t>扣至学校账户，同样，学校财务处按照借款学生欠费金额进行扣除，如果扣除欠费后仍有余额，则我校将把剩余资金发放至借款学生校园卡绑定的银行卡中</w:t>
      </w:r>
      <w:r w:rsidR="00A1489E">
        <w:rPr>
          <w:rFonts w:asciiTheme="minorEastAsia" w:hAnsiTheme="minorEastAsia" w:hint="eastAsia"/>
          <w:sz w:val="24"/>
          <w:szCs w:val="24"/>
        </w:rPr>
        <w:t>。</w:t>
      </w:r>
    </w:p>
    <w:p w:rsidR="00A1489E" w:rsidRPr="00A1489E" w:rsidRDefault="00A1489E" w:rsidP="00C96616">
      <w:pPr>
        <w:spacing w:line="360" w:lineRule="auto"/>
        <w:ind w:firstLine="570"/>
        <w:rPr>
          <w:rFonts w:asciiTheme="minorEastAsia" w:hAnsiTheme="minorEastAsia"/>
          <w:b/>
          <w:sz w:val="28"/>
          <w:szCs w:val="28"/>
        </w:rPr>
      </w:pPr>
      <w:r w:rsidRPr="00A1489E">
        <w:rPr>
          <w:rFonts w:asciiTheme="minorEastAsia" w:hAnsiTheme="minorEastAsia" w:hint="eastAsia"/>
          <w:b/>
          <w:sz w:val="28"/>
          <w:szCs w:val="28"/>
        </w:rPr>
        <w:t>三、助学贷款生活费如何提现</w:t>
      </w:r>
    </w:p>
    <w:p w:rsidR="00A1489E" w:rsidRDefault="00D63962" w:rsidP="00C96616">
      <w:pPr>
        <w:spacing w:line="360" w:lineRule="auto"/>
        <w:ind w:firstLine="570"/>
        <w:rPr>
          <w:rFonts w:asciiTheme="minorEastAsia" w:hAnsiTheme="minorEastAsia"/>
          <w:sz w:val="24"/>
          <w:szCs w:val="24"/>
        </w:rPr>
      </w:pPr>
      <w:r>
        <w:rPr>
          <w:rFonts w:asciiTheme="minorEastAsia" w:hAnsiTheme="minorEastAsia" w:hint="eastAsia"/>
          <w:sz w:val="24"/>
          <w:szCs w:val="24"/>
        </w:rPr>
        <w:t>支付宝提现即将贷款支付宝账户中的生活费</w:t>
      </w:r>
      <w:r w:rsidR="004E017E">
        <w:rPr>
          <w:rFonts w:asciiTheme="minorEastAsia" w:hAnsiTheme="minorEastAsia" w:hint="eastAsia"/>
          <w:sz w:val="24"/>
          <w:szCs w:val="24"/>
        </w:rPr>
        <w:t>提取到本人的银行账户中，而要实现提现的前提是进行支付宝实名认证。</w:t>
      </w:r>
    </w:p>
    <w:p w:rsidR="004E017E" w:rsidRDefault="004E017E" w:rsidP="00C96616">
      <w:pPr>
        <w:spacing w:line="360" w:lineRule="auto"/>
        <w:ind w:firstLine="570"/>
        <w:rPr>
          <w:rFonts w:asciiTheme="minorEastAsia" w:hAnsiTheme="minorEastAsia"/>
          <w:sz w:val="24"/>
          <w:szCs w:val="24"/>
        </w:rPr>
      </w:pPr>
      <w:r>
        <w:rPr>
          <w:rFonts w:asciiTheme="minorEastAsia" w:hAnsiTheme="minorEastAsia" w:hint="eastAsia"/>
          <w:sz w:val="24"/>
          <w:szCs w:val="24"/>
        </w:rPr>
        <w:t>支付宝实名认证</w:t>
      </w:r>
      <w:r w:rsidR="008664E9">
        <w:rPr>
          <w:rFonts w:asciiTheme="minorEastAsia" w:hAnsiTheme="minorEastAsia" w:hint="eastAsia"/>
          <w:sz w:val="24"/>
          <w:szCs w:val="24"/>
        </w:rPr>
        <w:t>是</w:t>
      </w:r>
      <w:r w:rsidRPr="004E017E">
        <w:rPr>
          <w:rFonts w:asciiTheme="minorEastAsia" w:hAnsiTheme="minorEastAsia" w:hint="eastAsia"/>
          <w:sz w:val="24"/>
          <w:szCs w:val="24"/>
        </w:rPr>
        <w:t>由支付宝（中国）网络技术有限公司提供的一项身份识别服务</w:t>
      </w:r>
      <w:r w:rsidR="008664E9">
        <w:rPr>
          <w:rFonts w:asciiTheme="minorEastAsia" w:hAnsiTheme="minorEastAsia" w:hint="eastAsia"/>
          <w:sz w:val="24"/>
          <w:szCs w:val="24"/>
        </w:rPr>
        <w:t>，核实会员身份信息和银行账户信息，同时，通过实名认证绑定本人银行卡也实现了支付宝余额提现的功能。</w:t>
      </w:r>
    </w:p>
    <w:p w:rsidR="00451ADA" w:rsidRDefault="00451ADA" w:rsidP="00C96616">
      <w:pPr>
        <w:spacing w:line="360" w:lineRule="auto"/>
        <w:ind w:firstLine="570"/>
        <w:rPr>
          <w:rFonts w:asciiTheme="minorEastAsia" w:hAnsiTheme="minorEastAsia"/>
          <w:b/>
          <w:sz w:val="24"/>
          <w:szCs w:val="24"/>
        </w:rPr>
      </w:pPr>
      <w:r w:rsidRPr="00451ADA">
        <w:rPr>
          <w:rFonts w:asciiTheme="minorEastAsia" w:hAnsiTheme="minorEastAsia" w:hint="eastAsia"/>
          <w:b/>
          <w:sz w:val="24"/>
          <w:szCs w:val="24"/>
        </w:rPr>
        <w:t>常见问题：</w:t>
      </w:r>
    </w:p>
    <w:p w:rsidR="008664E9" w:rsidRPr="00241AF5" w:rsidRDefault="00451ADA" w:rsidP="00C96616">
      <w:pPr>
        <w:spacing w:line="360" w:lineRule="auto"/>
        <w:ind w:firstLine="570"/>
        <w:rPr>
          <w:rFonts w:asciiTheme="minorEastAsia" w:hAnsiTheme="minorEastAsia"/>
          <w:b/>
          <w:sz w:val="24"/>
          <w:szCs w:val="24"/>
        </w:rPr>
      </w:pPr>
      <w:r w:rsidRPr="00241AF5">
        <w:rPr>
          <w:rFonts w:asciiTheme="minorEastAsia" w:hAnsiTheme="minorEastAsia" w:hint="eastAsia"/>
          <w:b/>
          <w:sz w:val="24"/>
          <w:szCs w:val="24"/>
        </w:rPr>
        <w:t>1.我的贷款有生活费为什么贷款支付宝账户上不显示？</w:t>
      </w:r>
    </w:p>
    <w:p w:rsidR="00451ADA" w:rsidRDefault="00451ADA" w:rsidP="00C96616">
      <w:pPr>
        <w:spacing w:line="360" w:lineRule="auto"/>
        <w:ind w:firstLine="570"/>
        <w:rPr>
          <w:rFonts w:asciiTheme="minorEastAsia" w:hAnsiTheme="minorEastAsia"/>
          <w:sz w:val="24"/>
          <w:szCs w:val="24"/>
        </w:rPr>
      </w:pPr>
      <w:r>
        <w:rPr>
          <w:rFonts w:asciiTheme="minorEastAsia" w:hAnsiTheme="minorEastAsia" w:hint="eastAsia"/>
          <w:sz w:val="24"/>
          <w:szCs w:val="24"/>
        </w:rPr>
        <w:t>答复：如果贷款支付宝账户没有进行实名认证，则</w:t>
      </w:r>
      <w:proofErr w:type="gramStart"/>
      <w:r>
        <w:rPr>
          <w:rFonts w:asciiTheme="minorEastAsia" w:hAnsiTheme="minorEastAsia" w:hint="eastAsia"/>
          <w:sz w:val="24"/>
          <w:szCs w:val="24"/>
        </w:rPr>
        <w:t>支付宝上的</w:t>
      </w:r>
      <w:proofErr w:type="gramEnd"/>
      <w:r>
        <w:rPr>
          <w:rFonts w:asciiTheme="minorEastAsia" w:hAnsiTheme="minorEastAsia" w:hint="eastAsia"/>
          <w:sz w:val="24"/>
          <w:szCs w:val="24"/>
        </w:rPr>
        <w:t>余额显示的为</w:t>
      </w:r>
      <w:proofErr w:type="gramStart"/>
      <w:r>
        <w:rPr>
          <w:rFonts w:asciiTheme="minorEastAsia" w:hAnsiTheme="minorEastAsia" w:hint="eastAsia"/>
          <w:sz w:val="24"/>
          <w:szCs w:val="24"/>
        </w:rPr>
        <w:t>不</w:t>
      </w:r>
      <w:proofErr w:type="gramEnd"/>
      <w:r>
        <w:rPr>
          <w:rFonts w:asciiTheme="minorEastAsia" w:hAnsiTheme="minorEastAsia" w:hint="eastAsia"/>
          <w:sz w:val="24"/>
          <w:szCs w:val="24"/>
        </w:rPr>
        <w:t>可用余额，进行支付宝实名认证后即可显示为可用余额，同时也可进行提现。</w:t>
      </w:r>
    </w:p>
    <w:p w:rsidR="00451ADA" w:rsidRPr="00445809" w:rsidRDefault="00451ADA" w:rsidP="00C96616">
      <w:pPr>
        <w:spacing w:line="360" w:lineRule="auto"/>
        <w:ind w:firstLine="570"/>
        <w:rPr>
          <w:rFonts w:asciiTheme="minorEastAsia" w:hAnsiTheme="minorEastAsia"/>
          <w:b/>
          <w:sz w:val="24"/>
          <w:szCs w:val="24"/>
        </w:rPr>
      </w:pPr>
      <w:r w:rsidRPr="00445809">
        <w:rPr>
          <w:rFonts w:asciiTheme="minorEastAsia" w:hAnsiTheme="minorEastAsia" w:hint="eastAsia"/>
          <w:b/>
          <w:sz w:val="24"/>
          <w:szCs w:val="24"/>
        </w:rPr>
        <w:t>2.</w:t>
      </w:r>
      <w:r w:rsidR="00445809" w:rsidRPr="00445809">
        <w:rPr>
          <w:rFonts w:asciiTheme="minorEastAsia" w:hAnsiTheme="minorEastAsia" w:hint="eastAsia"/>
          <w:b/>
          <w:sz w:val="24"/>
          <w:szCs w:val="24"/>
        </w:rPr>
        <w:t>如何进行支付宝实名认证？</w:t>
      </w:r>
    </w:p>
    <w:p w:rsidR="00445809" w:rsidRDefault="00445809" w:rsidP="00C96616">
      <w:pPr>
        <w:spacing w:line="360" w:lineRule="auto"/>
        <w:ind w:firstLine="570"/>
        <w:rPr>
          <w:rFonts w:asciiTheme="minorEastAsia" w:hAnsiTheme="minorEastAsia"/>
          <w:sz w:val="24"/>
          <w:szCs w:val="24"/>
        </w:rPr>
      </w:pPr>
      <w:r>
        <w:rPr>
          <w:rFonts w:asciiTheme="minorEastAsia" w:hAnsiTheme="minorEastAsia" w:hint="eastAsia"/>
          <w:sz w:val="24"/>
          <w:szCs w:val="24"/>
        </w:rPr>
        <w:t>支付宝实名认证可通过电脑客户端和手机客户端进行，认证流程可参照以下链接：</w:t>
      </w:r>
    </w:p>
    <w:p w:rsidR="00445809" w:rsidRDefault="00445809" w:rsidP="00C96616">
      <w:pPr>
        <w:spacing w:line="360" w:lineRule="auto"/>
        <w:ind w:firstLine="570"/>
        <w:rPr>
          <w:rFonts w:asciiTheme="minorEastAsia" w:hAnsiTheme="minorEastAsia"/>
          <w:sz w:val="24"/>
          <w:szCs w:val="24"/>
        </w:rPr>
      </w:pPr>
      <w:r>
        <w:rPr>
          <w:rFonts w:asciiTheme="minorEastAsia" w:hAnsiTheme="minorEastAsia" w:hint="eastAsia"/>
          <w:sz w:val="24"/>
          <w:szCs w:val="24"/>
        </w:rPr>
        <w:lastRenderedPageBreak/>
        <w:t>电脑客户端：</w:t>
      </w:r>
    </w:p>
    <w:p w:rsidR="00445809" w:rsidRDefault="00445809" w:rsidP="00C96616">
      <w:pPr>
        <w:spacing w:line="360" w:lineRule="auto"/>
        <w:ind w:firstLine="570"/>
        <w:rPr>
          <w:rFonts w:asciiTheme="minorEastAsia" w:hAnsiTheme="minorEastAsia"/>
          <w:sz w:val="24"/>
          <w:szCs w:val="24"/>
        </w:rPr>
      </w:pPr>
      <w:r w:rsidRPr="004A7BEF">
        <w:rPr>
          <w:rFonts w:asciiTheme="minorEastAsia" w:hAnsiTheme="minorEastAsia"/>
          <w:sz w:val="24"/>
          <w:szCs w:val="24"/>
        </w:rPr>
        <w:t>https://cshall.alipay.com/lab/help_detail.htm?help_id=211802</w:t>
      </w:r>
    </w:p>
    <w:p w:rsidR="00445809" w:rsidRDefault="00445809" w:rsidP="00C96616">
      <w:pPr>
        <w:spacing w:line="360" w:lineRule="auto"/>
        <w:ind w:firstLine="570"/>
        <w:rPr>
          <w:rFonts w:asciiTheme="minorEastAsia" w:hAnsiTheme="minorEastAsia"/>
          <w:sz w:val="24"/>
          <w:szCs w:val="24"/>
        </w:rPr>
      </w:pPr>
      <w:r>
        <w:rPr>
          <w:rFonts w:asciiTheme="minorEastAsia" w:hAnsiTheme="minorEastAsia" w:hint="eastAsia"/>
          <w:sz w:val="24"/>
          <w:szCs w:val="24"/>
        </w:rPr>
        <w:t>手机客户端：</w:t>
      </w:r>
    </w:p>
    <w:p w:rsidR="00445809" w:rsidRDefault="004A7BEF" w:rsidP="00C96616">
      <w:pPr>
        <w:spacing w:line="360" w:lineRule="auto"/>
        <w:ind w:firstLine="570"/>
        <w:rPr>
          <w:rFonts w:asciiTheme="minorEastAsia" w:hAnsiTheme="minorEastAsia"/>
          <w:sz w:val="24"/>
          <w:szCs w:val="24"/>
        </w:rPr>
      </w:pPr>
      <w:r w:rsidRPr="004A7BEF">
        <w:rPr>
          <w:rFonts w:asciiTheme="minorEastAsia" w:hAnsiTheme="minorEastAsia"/>
          <w:sz w:val="24"/>
          <w:szCs w:val="24"/>
        </w:rPr>
        <w:t>http://jingyan.baidu.com/article/148a1921b971c24d71c3b1b9.html</w:t>
      </w:r>
    </w:p>
    <w:p w:rsidR="004A7BEF" w:rsidRPr="00663372" w:rsidRDefault="00663372" w:rsidP="00C96616">
      <w:pPr>
        <w:spacing w:line="360" w:lineRule="auto"/>
        <w:ind w:firstLine="570"/>
        <w:rPr>
          <w:rFonts w:asciiTheme="minorEastAsia" w:hAnsiTheme="minorEastAsia"/>
          <w:b/>
          <w:sz w:val="28"/>
          <w:szCs w:val="28"/>
        </w:rPr>
      </w:pPr>
      <w:r w:rsidRPr="00663372">
        <w:rPr>
          <w:rFonts w:asciiTheme="minorEastAsia" w:hAnsiTheme="minorEastAsia" w:hint="eastAsia"/>
          <w:b/>
          <w:sz w:val="28"/>
          <w:szCs w:val="28"/>
        </w:rPr>
        <w:t>四、支付宝登录密码丢失等问题</w:t>
      </w:r>
    </w:p>
    <w:p w:rsidR="00663372" w:rsidRDefault="0072624A" w:rsidP="00C96616">
      <w:pPr>
        <w:spacing w:line="360" w:lineRule="auto"/>
        <w:ind w:firstLine="570"/>
        <w:rPr>
          <w:rFonts w:asciiTheme="minorEastAsia" w:hAnsiTheme="minorEastAsia"/>
          <w:sz w:val="24"/>
          <w:szCs w:val="24"/>
        </w:rPr>
      </w:pPr>
      <w:r>
        <w:rPr>
          <w:rFonts w:asciiTheme="minorEastAsia" w:hAnsiTheme="minorEastAsia" w:hint="eastAsia"/>
          <w:sz w:val="24"/>
          <w:szCs w:val="24"/>
        </w:rPr>
        <w:t>贷款支付宝登录密码如果出现丢失、遗忘等情况，借款学生只能通过支付宝平台或者客</w:t>
      </w:r>
      <w:proofErr w:type="gramStart"/>
      <w:r>
        <w:rPr>
          <w:rFonts w:asciiTheme="minorEastAsia" w:hAnsiTheme="minorEastAsia" w:hint="eastAsia"/>
          <w:sz w:val="24"/>
          <w:szCs w:val="24"/>
        </w:rPr>
        <w:t>服进行</w:t>
      </w:r>
      <w:proofErr w:type="gramEnd"/>
      <w:r>
        <w:rPr>
          <w:rFonts w:asciiTheme="minorEastAsia" w:hAnsiTheme="minorEastAsia" w:hint="eastAsia"/>
          <w:sz w:val="24"/>
          <w:szCs w:val="24"/>
        </w:rPr>
        <w:t>密码重置或找回，学校无法进行重置。</w:t>
      </w:r>
    </w:p>
    <w:p w:rsidR="0072624A" w:rsidRDefault="0072624A" w:rsidP="00C96616">
      <w:pPr>
        <w:spacing w:line="360" w:lineRule="auto"/>
        <w:ind w:firstLine="570"/>
        <w:rPr>
          <w:rFonts w:asciiTheme="minorEastAsia" w:hAnsiTheme="minorEastAsia"/>
          <w:sz w:val="24"/>
          <w:szCs w:val="24"/>
        </w:rPr>
      </w:pPr>
      <w:r>
        <w:rPr>
          <w:rFonts w:asciiTheme="minorEastAsia" w:hAnsiTheme="minorEastAsia" w:hint="eastAsia"/>
          <w:sz w:val="24"/>
          <w:szCs w:val="24"/>
        </w:rPr>
        <w:t>支付宝登录密码重置流程：</w:t>
      </w:r>
    </w:p>
    <w:p w:rsidR="0072624A" w:rsidRDefault="0072624A" w:rsidP="00C96616">
      <w:pPr>
        <w:spacing w:line="360" w:lineRule="auto"/>
        <w:ind w:firstLine="570"/>
        <w:rPr>
          <w:rFonts w:asciiTheme="minorEastAsia" w:hAnsiTheme="minorEastAsia"/>
          <w:sz w:val="24"/>
          <w:szCs w:val="24"/>
        </w:rPr>
      </w:pPr>
      <w:r w:rsidRPr="0072624A">
        <w:rPr>
          <w:rFonts w:asciiTheme="minorEastAsia" w:hAnsiTheme="minorEastAsia"/>
          <w:sz w:val="24"/>
          <w:szCs w:val="24"/>
        </w:rPr>
        <w:t>https://cshall.alipay.com/lab/help_detail.htm?help_id=211463</w:t>
      </w:r>
    </w:p>
    <w:p w:rsidR="0072624A" w:rsidRDefault="0072624A" w:rsidP="00C96616">
      <w:pPr>
        <w:spacing w:line="360" w:lineRule="auto"/>
        <w:ind w:firstLine="570"/>
        <w:rPr>
          <w:rFonts w:asciiTheme="minorEastAsia" w:hAnsiTheme="minorEastAsia"/>
          <w:sz w:val="24"/>
          <w:szCs w:val="24"/>
        </w:rPr>
      </w:pPr>
      <w:r>
        <w:rPr>
          <w:rFonts w:asciiTheme="minorEastAsia" w:hAnsiTheme="minorEastAsia" w:hint="eastAsia"/>
          <w:sz w:val="24"/>
          <w:szCs w:val="24"/>
        </w:rPr>
        <w:t>注：借款学生支付宝账户名同时也是密码找回时的电子邮箱，邮箱初始登录密码</w:t>
      </w:r>
      <w:proofErr w:type="gramStart"/>
      <w:r>
        <w:rPr>
          <w:rFonts w:asciiTheme="minorEastAsia" w:hAnsiTheme="minorEastAsia" w:hint="eastAsia"/>
          <w:sz w:val="24"/>
          <w:szCs w:val="24"/>
        </w:rPr>
        <w:t>同支付宝</w:t>
      </w:r>
      <w:proofErr w:type="gramEnd"/>
      <w:r>
        <w:rPr>
          <w:rFonts w:asciiTheme="minorEastAsia" w:hAnsiTheme="minorEastAsia" w:hint="eastAsia"/>
          <w:sz w:val="24"/>
          <w:szCs w:val="24"/>
        </w:rPr>
        <w:t>账户初始登录密码一致，可用于支付宝登录密码重置和找回。</w:t>
      </w:r>
    </w:p>
    <w:p w:rsidR="002D0EA6" w:rsidRPr="002D0EA6" w:rsidRDefault="002D0EA6" w:rsidP="00C96616">
      <w:pPr>
        <w:spacing w:line="360" w:lineRule="auto"/>
        <w:ind w:firstLine="570"/>
        <w:rPr>
          <w:rFonts w:asciiTheme="minorEastAsia" w:hAnsiTheme="minorEastAsia"/>
          <w:b/>
          <w:sz w:val="28"/>
          <w:szCs w:val="28"/>
        </w:rPr>
      </w:pPr>
      <w:r w:rsidRPr="002D0EA6">
        <w:rPr>
          <w:rFonts w:asciiTheme="minorEastAsia" w:hAnsiTheme="minorEastAsia" w:hint="eastAsia"/>
          <w:b/>
          <w:sz w:val="28"/>
          <w:szCs w:val="28"/>
        </w:rPr>
        <w:t>五、助学贷款提前还款</w:t>
      </w:r>
    </w:p>
    <w:p w:rsidR="002D0EA6" w:rsidRDefault="00B52C8D" w:rsidP="00B52C8D">
      <w:pPr>
        <w:spacing w:line="360" w:lineRule="auto"/>
        <w:ind w:firstLine="570"/>
        <w:rPr>
          <w:rFonts w:asciiTheme="minorEastAsia" w:hAnsiTheme="minorEastAsia"/>
          <w:sz w:val="24"/>
          <w:szCs w:val="24"/>
        </w:rPr>
      </w:pPr>
      <w:r w:rsidRPr="00B52C8D">
        <w:rPr>
          <w:rFonts w:asciiTheme="minorEastAsia" w:hAnsiTheme="minorEastAsia" w:hint="eastAsia"/>
          <w:sz w:val="24"/>
          <w:szCs w:val="24"/>
        </w:rPr>
        <w:t>贷款学生每月可随时通过在线系统进行提前还款申请，并根据系统提示金额通过支付</w:t>
      </w:r>
      <w:proofErr w:type="gramStart"/>
      <w:r w:rsidRPr="00B52C8D">
        <w:rPr>
          <w:rFonts w:asciiTheme="minorEastAsia" w:hAnsiTheme="minorEastAsia" w:hint="eastAsia"/>
          <w:sz w:val="24"/>
          <w:szCs w:val="24"/>
        </w:rPr>
        <w:t>宝主动</w:t>
      </w:r>
      <w:proofErr w:type="gramEnd"/>
      <w:r w:rsidRPr="00B52C8D">
        <w:rPr>
          <w:rFonts w:asciiTheme="minorEastAsia" w:hAnsiTheme="minorEastAsia" w:hint="eastAsia"/>
          <w:sz w:val="24"/>
          <w:szCs w:val="24"/>
        </w:rPr>
        <w:t>还款或将需还本息足额存入本人助学贷款支付宝账户中，国家开发银行每月20-21日进行批量扣划。目前助学贷款还款已经实现了随时申请随时还款，更大程度上方便了学生还款，为方便院系和</w:t>
      </w:r>
      <w:proofErr w:type="gramStart"/>
      <w:r w:rsidRPr="00B52C8D">
        <w:rPr>
          <w:rFonts w:asciiTheme="minorEastAsia" w:hAnsiTheme="minorEastAsia" w:hint="eastAsia"/>
          <w:sz w:val="24"/>
          <w:szCs w:val="24"/>
        </w:rPr>
        <w:t>校资助</w:t>
      </w:r>
      <w:proofErr w:type="gramEnd"/>
      <w:r w:rsidRPr="00B52C8D">
        <w:rPr>
          <w:rFonts w:asciiTheme="minorEastAsia" w:hAnsiTheme="minorEastAsia" w:hint="eastAsia"/>
          <w:sz w:val="24"/>
          <w:szCs w:val="24"/>
        </w:rPr>
        <w:t>中心统计还款数据，同时确保学生还款的安全和快捷，建议学生采取支付</w:t>
      </w:r>
      <w:proofErr w:type="gramStart"/>
      <w:r w:rsidRPr="00B52C8D">
        <w:rPr>
          <w:rFonts w:asciiTheme="minorEastAsia" w:hAnsiTheme="minorEastAsia" w:hint="eastAsia"/>
          <w:sz w:val="24"/>
          <w:szCs w:val="24"/>
        </w:rPr>
        <w:t>宝主动</w:t>
      </w:r>
      <w:proofErr w:type="gramEnd"/>
      <w:r w:rsidRPr="00B52C8D">
        <w:rPr>
          <w:rFonts w:asciiTheme="minorEastAsia" w:hAnsiTheme="minorEastAsia" w:hint="eastAsia"/>
          <w:sz w:val="24"/>
          <w:szCs w:val="24"/>
        </w:rPr>
        <w:t>还款模式还款</w:t>
      </w:r>
      <w:r>
        <w:rPr>
          <w:rFonts w:asciiTheme="minorEastAsia" w:hAnsiTheme="minorEastAsia" w:hint="eastAsia"/>
          <w:sz w:val="24"/>
          <w:szCs w:val="24"/>
        </w:rPr>
        <w:t>。</w:t>
      </w:r>
    </w:p>
    <w:p w:rsidR="00B52C8D" w:rsidRDefault="00B52C8D" w:rsidP="00B52C8D">
      <w:pPr>
        <w:spacing w:line="360" w:lineRule="auto"/>
        <w:ind w:firstLine="570"/>
        <w:rPr>
          <w:rFonts w:asciiTheme="minorEastAsia" w:hAnsiTheme="minorEastAsia"/>
          <w:b/>
          <w:sz w:val="24"/>
          <w:szCs w:val="24"/>
        </w:rPr>
      </w:pPr>
      <w:r w:rsidRPr="00B52C8D">
        <w:rPr>
          <w:rFonts w:asciiTheme="minorEastAsia" w:hAnsiTheme="minorEastAsia" w:hint="eastAsia"/>
          <w:b/>
          <w:sz w:val="24"/>
          <w:szCs w:val="24"/>
        </w:rPr>
        <w:t>图解国家助学贷款还款流程</w:t>
      </w:r>
      <w:r>
        <w:rPr>
          <w:rFonts w:asciiTheme="minorEastAsia" w:hAnsiTheme="minorEastAsia" w:hint="eastAsia"/>
          <w:b/>
          <w:sz w:val="24"/>
          <w:szCs w:val="24"/>
        </w:rPr>
        <w:t>：</w:t>
      </w:r>
    </w:p>
    <w:p w:rsidR="00B52C8D" w:rsidRPr="00B52C8D" w:rsidRDefault="00B52C8D" w:rsidP="00B52C8D">
      <w:pPr>
        <w:spacing w:line="360" w:lineRule="auto"/>
        <w:ind w:firstLine="570"/>
        <w:rPr>
          <w:rFonts w:asciiTheme="minorEastAsia" w:hAnsiTheme="minorEastAsia"/>
          <w:sz w:val="24"/>
          <w:szCs w:val="24"/>
        </w:rPr>
      </w:pPr>
      <w:r w:rsidRPr="00B52C8D">
        <w:rPr>
          <w:rFonts w:asciiTheme="minorEastAsia" w:hAnsiTheme="minorEastAsia"/>
          <w:sz w:val="24"/>
          <w:szCs w:val="24"/>
        </w:rPr>
        <w:t>http://xsc.aynu.edu.cn/info/1031/3321.htm</w:t>
      </w:r>
    </w:p>
    <w:p w:rsidR="00B52C8D" w:rsidRDefault="00B52C8D" w:rsidP="00B52C8D">
      <w:pPr>
        <w:spacing w:line="360" w:lineRule="auto"/>
        <w:ind w:firstLine="570"/>
        <w:rPr>
          <w:rFonts w:asciiTheme="minorEastAsia" w:hAnsiTheme="minorEastAsia"/>
          <w:b/>
          <w:sz w:val="24"/>
          <w:szCs w:val="24"/>
        </w:rPr>
      </w:pPr>
    </w:p>
    <w:p w:rsidR="009D58F1" w:rsidRDefault="009D58F1" w:rsidP="00B52C8D">
      <w:pPr>
        <w:spacing w:line="360" w:lineRule="auto"/>
        <w:ind w:firstLine="570"/>
        <w:rPr>
          <w:rFonts w:asciiTheme="minorEastAsia" w:hAnsiTheme="minorEastAsia"/>
          <w:b/>
          <w:sz w:val="24"/>
          <w:szCs w:val="24"/>
        </w:rPr>
      </w:pPr>
    </w:p>
    <w:p w:rsidR="009D58F1" w:rsidRPr="003C4B61" w:rsidRDefault="003C4B61" w:rsidP="003C4B61">
      <w:pPr>
        <w:spacing w:line="360" w:lineRule="auto"/>
        <w:ind w:firstLine="570"/>
        <w:jc w:val="right"/>
        <w:rPr>
          <w:rFonts w:asciiTheme="minorEastAsia" w:hAnsiTheme="minorEastAsia"/>
          <w:sz w:val="24"/>
          <w:szCs w:val="24"/>
        </w:rPr>
      </w:pPr>
      <w:r w:rsidRPr="003C4B61">
        <w:rPr>
          <w:rFonts w:asciiTheme="minorEastAsia" w:hAnsiTheme="minorEastAsia" w:hint="eastAsia"/>
          <w:sz w:val="24"/>
          <w:szCs w:val="24"/>
        </w:rPr>
        <w:t>学生资助服务中心</w:t>
      </w:r>
    </w:p>
    <w:p w:rsidR="003C4B61" w:rsidRPr="003C4B61" w:rsidRDefault="003C4B61" w:rsidP="00C82FFE">
      <w:pPr>
        <w:spacing w:line="360" w:lineRule="auto"/>
        <w:ind w:right="120" w:firstLine="570"/>
        <w:jc w:val="right"/>
        <w:rPr>
          <w:rFonts w:asciiTheme="minorEastAsia" w:hAnsiTheme="minorEastAsia"/>
          <w:sz w:val="24"/>
          <w:szCs w:val="24"/>
        </w:rPr>
      </w:pPr>
      <w:bookmarkStart w:id="0" w:name="_GoBack"/>
      <w:bookmarkEnd w:id="0"/>
    </w:p>
    <w:sectPr w:rsidR="003C4B61" w:rsidRPr="003C4B61" w:rsidSect="00A445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25F" w:rsidRDefault="007C425F" w:rsidP="00142DF4">
      <w:r>
        <w:separator/>
      </w:r>
    </w:p>
  </w:endnote>
  <w:endnote w:type="continuationSeparator" w:id="0">
    <w:p w:rsidR="007C425F" w:rsidRDefault="007C425F" w:rsidP="00142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25F" w:rsidRDefault="007C425F" w:rsidP="00142DF4">
      <w:r>
        <w:separator/>
      </w:r>
    </w:p>
  </w:footnote>
  <w:footnote w:type="continuationSeparator" w:id="0">
    <w:p w:rsidR="007C425F" w:rsidRDefault="007C425F" w:rsidP="00142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DF4"/>
    <w:rsid w:val="000962F3"/>
    <w:rsid w:val="00142DF4"/>
    <w:rsid w:val="00146905"/>
    <w:rsid w:val="00177E52"/>
    <w:rsid w:val="001C3BB6"/>
    <w:rsid w:val="00241AF5"/>
    <w:rsid w:val="002D0EA6"/>
    <w:rsid w:val="003C2C0B"/>
    <w:rsid w:val="003C4B61"/>
    <w:rsid w:val="00445809"/>
    <w:rsid w:val="00451ADA"/>
    <w:rsid w:val="004A7BEF"/>
    <w:rsid w:val="004E017E"/>
    <w:rsid w:val="004E7469"/>
    <w:rsid w:val="00536318"/>
    <w:rsid w:val="005E18D0"/>
    <w:rsid w:val="0063381F"/>
    <w:rsid w:val="006502E5"/>
    <w:rsid w:val="00663372"/>
    <w:rsid w:val="006C4E31"/>
    <w:rsid w:val="0072624A"/>
    <w:rsid w:val="00742BD5"/>
    <w:rsid w:val="00746CB3"/>
    <w:rsid w:val="00786469"/>
    <w:rsid w:val="007C425F"/>
    <w:rsid w:val="008664E9"/>
    <w:rsid w:val="00970E40"/>
    <w:rsid w:val="009D58F1"/>
    <w:rsid w:val="00A1489E"/>
    <w:rsid w:val="00A44554"/>
    <w:rsid w:val="00B52C8D"/>
    <w:rsid w:val="00BD69F5"/>
    <w:rsid w:val="00C20EB5"/>
    <w:rsid w:val="00C82FFE"/>
    <w:rsid w:val="00C84F0C"/>
    <w:rsid w:val="00C96616"/>
    <w:rsid w:val="00CB4964"/>
    <w:rsid w:val="00D05CA9"/>
    <w:rsid w:val="00D25F49"/>
    <w:rsid w:val="00D637EA"/>
    <w:rsid w:val="00D63962"/>
    <w:rsid w:val="00DB6191"/>
    <w:rsid w:val="00E44A1B"/>
    <w:rsid w:val="00E5710E"/>
    <w:rsid w:val="00E729C2"/>
    <w:rsid w:val="00FD4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2D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2DF4"/>
    <w:rPr>
      <w:sz w:val="18"/>
      <w:szCs w:val="18"/>
    </w:rPr>
  </w:style>
  <w:style w:type="paragraph" w:styleId="a4">
    <w:name w:val="footer"/>
    <w:basedOn w:val="a"/>
    <w:link w:val="Char0"/>
    <w:uiPriority w:val="99"/>
    <w:unhideWhenUsed/>
    <w:rsid w:val="00142DF4"/>
    <w:pPr>
      <w:tabs>
        <w:tab w:val="center" w:pos="4153"/>
        <w:tab w:val="right" w:pos="8306"/>
      </w:tabs>
      <w:snapToGrid w:val="0"/>
      <w:jc w:val="left"/>
    </w:pPr>
    <w:rPr>
      <w:sz w:val="18"/>
      <w:szCs w:val="18"/>
    </w:rPr>
  </w:style>
  <w:style w:type="character" w:customStyle="1" w:styleId="Char0">
    <w:name w:val="页脚 Char"/>
    <w:basedOn w:val="a0"/>
    <w:link w:val="a4"/>
    <w:uiPriority w:val="99"/>
    <w:rsid w:val="00142DF4"/>
    <w:rPr>
      <w:sz w:val="18"/>
      <w:szCs w:val="18"/>
    </w:rPr>
  </w:style>
  <w:style w:type="character" w:styleId="a5">
    <w:name w:val="Hyperlink"/>
    <w:basedOn w:val="a0"/>
    <w:uiPriority w:val="99"/>
    <w:unhideWhenUsed/>
    <w:rsid w:val="00BD69F5"/>
    <w:rPr>
      <w:color w:val="0000FF" w:themeColor="hyperlink"/>
      <w:u w:val="single"/>
    </w:rPr>
  </w:style>
  <w:style w:type="paragraph" w:styleId="a6">
    <w:name w:val="Balloon Text"/>
    <w:basedOn w:val="a"/>
    <w:link w:val="Char1"/>
    <w:uiPriority w:val="99"/>
    <w:semiHidden/>
    <w:unhideWhenUsed/>
    <w:rsid w:val="001C3BB6"/>
    <w:rPr>
      <w:sz w:val="18"/>
      <w:szCs w:val="18"/>
    </w:rPr>
  </w:style>
  <w:style w:type="character" w:customStyle="1" w:styleId="Char1">
    <w:name w:val="批注框文本 Char"/>
    <w:basedOn w:val="a0"/>
    <w:link w:val="a6"/>
    <w:uiPriority w:val="99"/>
    <w:semiHidden/>
    <w:rsid w:val="001C3BB6"/>
    <w:rPr>
      <w:sz w:val="18"/>
      <w:szCs w:val="18"/>
    </w:rPr>
  </w:style>
  <w:style w:type="character" w:styleId="a7">
    <w:name w:val="FollowedHyperlink"/>
    <w:basedOn w:val="a0"/>
    <w:uiPriority w:val="99"/>
    <w:semiHidden/>
    <w:unhideWhenUsed/>
    <w:rsid w:val="004458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2D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2DF4"/>
    <w:rPr>
      <w:sz w:val="18"/>
      <w:szCs w:val="18"/>
    </w:rPr>
  </w:style>
  <w:style w:type="paragraph" w:styleId="a4">
    <w:name w:val="footer"/>
    <w:basedOn w:val="a"/>
    <w:link w:val="Char0"/>
    <w:uiPriority w:val="99"/>
    <w:unhideWhenUsed/>
    <w:rsid w:val="00142DF4"/>
    <w:pPr>
      <w:tabs>
        <w:tab w:val="center" w:pos="4153"/>
        <w:tab w:val="right" w:pos="8306"/>
      </w:tabs>
      <w:snapToGrid w:val="0"/>
      <w:jc w:val="left"/>
    </w:pPr>
    <w:rPr>
      <w:sz w:val="18"/>
      <w:szCs w:val="18"/>
    </w:rPr>
  </w:style>
  <w:style w:type="character" w:customStyle="1" w:styleId="Char0">
    <w:name w:val="页脚 Char"/>
    <w:basedOn w:val="a0"/>
    <w:link w:val="a4"/>
    <w:uiPriority w:val="99"/>
    <w:rsid w:val="00142DF4"/>
    <w:rPr>
      <w:sz w:val="18"/>
      <w:szCs w:val="18"/>
    </w:rPr>
  </w:style>
  <w:style w:type="character" w:styleId="a5">
    <w:name w:val="Hyperlink"/>
    <w:basedOn w:val="a0"/>
    <w:uiPriority w:val="99"/>
    <w:unhideWhenUsed/>
    <w:rsid w:val="00BD69F5"/>
    <w:rPr>
      <w:color w:val="0000FF" w:themeColor="hyperlink"/>
      <w:u w:val="single"/>
    </w:rPr>
  </w:style>
  <w:style w:type="paragraph" w:styleId="a6">
    <w:name w:val="Balloon Text"/>
    <w:basedOn w:val="a"/>
    <w:link w:val="Char1"/>
    <w:uiPriority w:val="99"/>
    <w:semiHidden/>
    <w:unhideWhenUsed/>
    <w:rsid w:val="001C3BB6"/>
    <w:rPr>
      <w:sz w:val="18"/>
      <w:szCs w:val="18"/>
    </w:rPr>
  </w:style>
  <w:style w:type="character" w:customStyle="1" w:styleId="Char1">
    <w:name w:val="批注框文本 Char"/>
    <w:basedOn w:val="a0"/>
    <w:link w:val="a6"/>
    <w:uiPriority w:val="99"/>
    <w:semiHidden/>
    <w:rsid w:val="001C3BB6"/>
    <w:rPr>
      <w:sz w:val="18"/>
      <w:szCs w:val="18"/>
    </w:rPr>
  </w:style>
  <w:style w:type="character" w:styleId="a7">
    <w:name w:val="FollowedHyperlink"/>
    <w:basedOn w:val="a0"/>
    <w:uiPriority w:val="99"/>
    <w:semiHidden/>
    <w:unhideWhenUsed/>
    <w:rsid w:val="004458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Pages>
  <Words>277</Words>
  <Characters>1580</Characters>
  <Application>Microsoft Office Word</Application>
  <DocSecurity>0</DocSecurity>
  <Lines>13</Lines>
  <Paragraphs>3</Paragraphs>
  <ScaleCrop>false</ScaleCrop>
  <Company>china</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AutoBVT</cp:lastModifiedBy>
  <cp:revision>69</cp:revision>
  <dcterms:created xsi:type="dcterms:W3CDTF">2016-05-12T00:23:00Z</dcterms:created>
  <dcterms:modified xsi:type="dcterms:W3CDTF">2018-09-02T01:28:00Z</dcterms:modified>
</cp:coreProperties>
</file>