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95"/>
        </w:tabs>
        <w:spacing w:line="60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ascii="仿宋" w:hAnsi="仿宋" w:eastAsia="仿宋" w:cs="仿宋"/>
          <w:color w:val="000000"/>
          <w:sz w:val="32"/>
          <w:szCs w:val="32"/>
        </w:rPr>
        <w:t>1</w:t>
      </w:r>
    </w:p>
    <w:p>
      <w:pPr>
        <w:tabs>
          <w:tab w:val="left" w:pos="2595"/>
        </w:tabs>
        <w:spacing w:line="600" w:lineRule="exact"/>
        <w:ind w:firstLine="600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 中国教师发展基金会“叶圣陶奖学金”评选条件</w:t>
      </w:r>
    </w:p>
    <w:p>
      <w:pPr>
        <w:tabs>
          <w:tab w:val="left" w:pos="2595"/>
        </w:tabs>
        <w:spacing w:line="60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2595"/>
        </w:tabs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一、热爱祖国，拥护中国共产党的领导，模范遵守国家法律和校纪校规。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二、热爱教育事业，具有投身教育事业的理想抱负，积极践行社会主义核心价值观。</w:t>
      </w:r>
    </w:p>
    <w:p>
      <w:pPr>
        <w:pStyle w:val="12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三、大学三年级或四年级、</w:t>
      </w: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学习刻苦、成绩优秀、当年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度参评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综合测评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成绩在本专业排名前</w:t>
      </w:r>
      <w:r>
        <w:rPr>
          <w:rFonts w:ascii="仿宋" w:hAnsi="仿宋" w:eastAsia="仿宋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20%</w:t>
      </w:r>
      <w:r>
        <w:rPr>
          <w:rFonts w:hint="eastAsia" w:ascii="仿宋" w:hAnsi="仿宋" w:eastAsia="仿宋" w:cs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（每年评选以上一年成绩为参评成绩）。</w:t>
      </w:r>
    </w:p>
    <w:p>
      <w:pPr>
        <w:pStyle w:val="12"/>
        <w:snapToGrid w:val="0"/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四、积极参加科学研究和各类学术竞赛活动，在各类省</w:t>
      </w:r>
      <w:r>
        <w:rPr>
          <w:rFonts w:hint="eastAsia"/>
          <w:lang w:val="en-US" w:eastAsia="zh-CN"/>
        </w:rPr>
        <w:t>·</w:t>
      </w: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级</w:t>
      </w:r>
      <w:bookmarkStart w:id="0" w:name="OLE_LINK1"/>
      <w:bookmarkStart w:id="1" w:name="OLE_LINK2"/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（含）</w:t>
      </w:r>
      <w:bookmarkEnd w:id="0"/>
      <w:bookmarkEnd w:id="1"/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以上竞赛中获奖或在省级（含）以上期刊上发表过论文者优先推荐。</w:t>
      </w:r>
    </w:p>
    <w:p>
      <w:pPr>
        <w:pStyle w:val="12"/>
        <w:snapToGrid w:val="0"/>
        <w:spacing w:line="600" w:lineRule="exact"/>
        <w:ind w:firstLine="640"/>
        <w:rPr>
          <w:rFonts w:ascii="仿宋" w:hAnsi="仿宋" w:eastAsia="仿宋" w:cs="Times New Roman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五、乐于助人，勇于奉献，关心乡村教育，热心社会工作，积极参加社会实践和公益活动，能主动为同学服务，具有良好的团结协作精神。</w:t>
      </w:r>
    </w:p>
    <w:p>
      <w:pPr>
        <w:pStyle w:val="12"/>
        <w:snapToGrid w:val="0"/>
        <w:spacing w:line="600" w:lineRule="exact"/>
        <w:ind w:firstLine="640"/>
        <w:rPr>
          <w:rFonts w:ascii="仿宋" w:hAnsi="仿宋" w:eastAsia="仿宋" w:cs="仿宋_GB2312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六、同等条件下，优先推荐定向到乡村从事中小学教育的师范生。</w:t>
      </w:r>
    </w:p>
    <w:p>
      <w:pPr>
        <w:pStyle w:val="12"/>
        <w:snapToGrid w:val="0"/>
        <w:spacing w:line="600" w:lineRule="exact"/>
        <w:ind w:firstLine="640"/>
        <w:rPr>
          <w:rFonts w:ascii="仿宋" w:hAnsi="仿宋" w:eastAsia="仿宋" w:cs="仿宋_GB2312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2"/>
          <w:sz w:val="32"/>
          <w:szCs w:val="32"/>
        </w:rPr>
        <w:t>七、以前年度曾获得过“叶圣陶奖学金”的师范生不再推荐评选。</w:t>
      </w: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87B"/>
    <w:rsid w:val="00000252"/>
    <w:rsid w:val="000500C3"/>
    <w:rsid w:val="000A2541"/>
    <w:rsid w:val="000B18F3"/>
    <w:rsid w:val="000D7996"/>
    <w:rsid w:val="0019006F"/>
    <w:rsid w:val="00214D26"/>
    <w:rsid w:val="002345E4"/>
    <w:rsid w:val="002A357C"/>
    <w:rsid w:val="003B098D"/>
    <w:rsid w:val="0040317F"/>
    <w:rsid w:val="00441D28"/>
    <w:rsid w:val="004D5CA3"/>
    <w:rsid w:val="00557087"/>
    <w:rsid w:val="00562110"/>
    <w:rsid w:val="00594EAD"/>
    <w:rsid w:val="005C423B"/>
    <w:rsid w:val="005D7607"/>
    <w:rsid w:val="006579EC"/>
    <w:rsid w:val="006C2270"/>
    <w:rsid w:val="006D482F"/>
    <w:rsid w:val="00714776"/>
    <w:rsid w:val="00753762"/>
    <w:rsid w:val="00812AA0"/>
    <w:rsid w:val="0085587F"/>
    <w:rsid w:val="00862CF1"/>
    <w:rsid w:val="008C409B"/>
    <w:rsid w:val="008D1315"/>
    <w:rsid w:val="009B06DC"/>
    <w:rsid w:val="009B369B"/>
    <w:rsid w:val="009B37EC"/>
    <w:rsid w:val="00A6697C"/>
    <w:rsid w:val="00AA0400"/>
    <w:rsid w:val="00AC3A14"/>
    <w:rsid w:val="00B60152"/>
    <w:rsid w:val="00BA5FA7"/>
    <w:rsid w:val="00BC08D7"/>
    <w:rsid w:val="00C371B1"/>
    <w:rsid w:val="00C662CB"/>
    <w:rsid w:val="00C7187B"/>
    <w:rsid w:val="00CB3BF6"/>
    <w:rsid w:val="00D62ED6"/>
    <w:rsid w:val="00D91562"/>
    <w:rsid w:val="00DE3865"/>
    <w:rsid w:val="00E327EA"/>
    <w:rsid w:val="00E65689"/>
    <w:rsid w:val="00E84D7C"/>
    <w:rsid w:val="00E86031"/>
    <w:rsid w:val="00F65CE3"/>
    <w:rsid w:val="00F73FCF"/>
    <w:rsid w:val="00FA1A71"/>
    <w:rsid w:val="00FF3D8C"/>
    <w:rsid w:val="6AC9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iPriority w:val="99"/>
  </w:style>
  <w:style w:type="character" w:customStyle="1" w:styleId="9">
    <w:name w:val="页脚 字符"/>
    <w:link w:val="4"/>
    <w:locked/>
    <w:uiPriority w:val="99"/>
    <w:rPr>
      <w:sz w:val="18"/>
      <w:szCs w:val="18"/>
    </w:rPr>
  </w:style>
  <w:style w:type="character" w:customStyle="1" w:styleId="10">
    <w:name w:val="页眉 字符"/>
    <w:link w:val="5"/>
    <w:locked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99"/>
  </w:style>
  <w:style w:type="paragraph" w:customStyle="1" w:styleId="12">
    <w:name w:val="p0"/>
    <w:basedOn w:val="1"/>
    <w:uiPriority w:val="99"/>
    <w:pPr>
      <w:widowControl/>
    </w:pPr>
    <w:rPr>
      <w:rFonts w:ascii="宋体" w:hAnsi="宋体" w:cs="宋体"/>
      <w:kern w:val="0"/>
    </w:rPr>
  </w:style>
  <w:style w:type="character" w:customStyle="1" w:styleId="13">
    <w:name w:val="批注框文本 字符"/>
    <w:link w:val="3"/>
    <w:semiHidden/>
    <w:locked/>
    <w:uiPriority w:val="99"/>
    <w:rPr>
      <w:rFonts w:ascii="Calibri" w:hAnsi="Calibri" w:cs="Calibr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56</Words>
  <Characters>322</Characters>
  <Lines>2</Lines>
  <Paragraphs>1</Paragraphs>
  <TotalTime>57</TotalTime>
  <ScaleCrop>false</ScaleCrop>
  <LinksUpToDate>false</LinksUpToDate>
  <CharactersWithSpaces>377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2014-08-08T01:28:00Z</dcterms:created>
  <dc:creator>lenovo</dc:creator>
  <cp:lastModifiedBy>培根卷奶油</cp:lastModifiedBy>
  <cp:lastPrinted>2015-09-17T01:24:00Z</cp:lastPrinted>
  <dcterms:modified xsi:type="dcterms:W3CDTF">2018-10-26T02:35:12Z</dcterms:modified>
  <dc:title>“叶圣陶奖学金”评选条件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