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60" w:rsidRDefault="00AE6660" w:rsidP="00AE6660">
      <w:pPr>
        <w:snapToGrid w:val="0"/>
        <w:jc w:val="center"/>
        <w:rPr>
          <w:rFonts w:ascii="方正小标宋简体" w:eastAsia="方正小标宋简体" w:hAnsi="华文中宋"/>
          <w:sz w:val="44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44"/>
          <w:szCs w:val="36"/>
        </w:rPr>
        <w:t>河南省文明班级、文明教师、文明学生标准</w:t>
      </w:r>
    </w:p>
    <w:bookmarkEnd w:id="0"/>
    <w:p w:rsidR="00AE6660" w:rsidRDefault="00AE6660" w:rsidP="00AE6660">
      <w:pPr>
        <w:jc w:val="center"/>
        <w:rPr>
          <w:rFonts w:ascii="方正小标宋简体" w:eastAsia="方正小标宋简体" w:hAnsi="华文中宋"/>
          <w:szCs w:val="36"/>
        </w:rPr>
      </w:pPr>
    </w:p>
    <w:p w:rsidR="00AE6660" w:rsidRPr="003A391A" w:rsidRDefault="00AE6660" w:rsidP="00AE6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一、河南省文明班级标准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1．认真学习贯彻党的十八大和十八届三中、四中、五中、六中全会精神及习近平总书记系列讲话精神，积极培育和</w:t>
      </w:r>
      <w:proofErr w:type="gramStart"/>
      <w:r w:rsidRPr="003A391A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3A391A">
        <w:rPr>
          <w:rFonts w:ascii="仿宋" w:eastAsia="仿宋" w:hAnsi="仿宋" w:hint="eastAsia"/>
          <w:sz w:val="32"/>
          <w:szCs w:val="32"/>
        </w:rPr>
        <w:t>社会主义核心价值观，有政治思想素质好、团结协作、以身作则、密切联系学生的班级领导集体。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2．班级有朝气蓬勃，积极上进，团结友爱，诚实守信，文明健康的良好班风。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3．学习风气浓厚，有勤于学习、善于学习、刻苦钻研的优良学风。自觉遵守学习纪律，考试无作弊现象。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4．积极开展健康有益的文化科技活动和社会实践活动，保持良好的环境卫生和个人卫生。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5．积极组织同学参加各种文体活动和志愿服务活动。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6．无安全责任事故。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二、河南省文明教师标准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1．具有较高的思想政治素质。认真学习贯彻党的十八大和十八届三中、四中、五中、六中全会精神及习近平总书记系列讲话精神，自觉</w:t>
      </w:r>
      <w:proofErr w:type="gramStart"/>
      <w:r w:rsidRPr="003A391A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3A391A">
        <w:rPr>
          <w:rFonts w:ascii="仿宋" w:eastAsia="仿宋" w:hAnsi="仿宋" w:hint="eastAsia"/>
          <w:sz w:val="32"/>
          <w:szCs w:val="32"/>
        </w:rPr>
        <w:t>社会主义核心价值观，模范遵守法律法规、教学纪律和社会公德，无违法违纪及学术造假行为。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2．具有较高的业务素质。热爱教师工作，忠诚党和国</w:t>
      </w:r>
      <w:r w:rsidRPr="003A391A">
        <w:rPr>
          <w:rFonts w:ascii="仿宋" w:eastAsia="仿宋" w:hAnsi="仿宋" w:hint="eastAsia"/>
          <w:sz w:val="32"/>
          <w:szCs w:val="32"/>
        </w:rPr>
        <w:lastRenderedPageBreak/>
        <w:t>家的教育事业，有强烈的事业心和责任感，长期工作在教育教学第一线，爱岗敬业，刻苦钻研，严谨治学，有较高的业务水平和教育教学能力。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3．具有高尚的道德情操。具有良好的职业道德，教书育人，为人师表，关心集体，团结友善，爱护学生，兢兢业业，任劳任怨。严以律己，宽以待人，诚实守信，在师生中有较高威信。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4．积极参加本单位开展的“两创两争”精神文明创建活动，表现突出，成效显著。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5．热心公益活动，热爱集体，乐于助人，</w:t>
      </w:r>
      <w:r w:rsidRPr="003A391A">
        <w:rPr>
          <w:rFonts w:ascii="仿宋" w:eastAsia="仿宋" w:hAnsi="仿宋" w:hint="eastAsia"/>
          <w:color w:val="000000"/>
          <w:sz w:val="32"/>
          <w:szCs w:val="32"/>
        </w:rPr>
        <w:t>无私</w:t>
      </w:r>
      <w:r w:rsidRPr="003A391A">
        <w:rPr>
          <w:rFonts w:ascii="仿宋" w:eastAsia="仿宋" w:hAnsi="仿宋" w:cs="Arial" w:hint="eastAsia"/>
          <w:color w:val="000000"/>
          <w:sz w:val="32"/>
          <w:szCs w:val="32"/>
          <w:shd w:val="clear" w:color="auto" w:fill="FFFFFF"/>
        </w:rPr>
        <w:t>奉献</w:t>
      </w:r>
      <w:r w:rsidRPr="003A391A">
        <w:rPr>
          <w:rFonts w:ascii="仿宋" w:eastAsia="仿宋" w:hAnsi="仿宋" w:hint="eastAsia"/>
          <w:sz w:val="32"/>
          <w:szCs w:val="32"/>
        </w:rPr>
        <w:t>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三、河南省文明学生标准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1．认真学习贯彻党的十八大和十八届三中、四中、五中、六中全会精神及习近平总书记系列讲话精神，具有坚定正确的政治方向，爱祖国、爱学习、爱劳动、爱人民、爱社会主义。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2．自觉</w:t>
      </w:r>
      <w:proofErr w:type="gramStart"/>
      <w:r w:rsidRPr="003A391A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3A391A">
        <w:rPr>
          <w:rFonts w:ascii="仿宋" w:eastAsia="仿宋" w:hAnsi="仿宋" w:hint="eastAsia"/>
          <w:sz w:val="32"/>
          <w:szCs w:val="32"/>
        </w:rPr>
        <w:t>社会主义核心价值观，具有高尚的道德品质，尊敬师长，团结友善，遵纪守法，诚实守信，举止文明，爱护公物，勤俭节约，艰苦朴素，模范遵守学校的各项规章制度。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3．学习目的明确，学习态度端正，勤奋刻苦努力，学习成绩优良。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4．生活态度积极健康向上，积极参加学校组织的各项文体和科技活动，有良好的卫生习惯，有健康的身体素质和心理素质。</w:t>
      </w:r>
    </w:p>
    <w:p w:rsidR="00AE6660" w:rsidRPr="003A391A" w:rsidRDefault="00AE6660" w:rsidP="00AE666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91A">
        <w:rPr>
          <w:rFonts w:ascii="仿宋" w:eastAsia="仿宋" w:hAnsi="仿宋" w:hint="eastAsia"/>
          <w:sz w:val="32"/>
          <w:szCs w:val="32"/>
        </w:rPr>
        <w:t>5．热心公益，热爱集体，乐于助人，</w:t>
      </w:r>
      <w:r w:rsidRPr="003A391A">
        <w:rPr>
          <w:rFonts w:ascii="仿宋" w:eastAsia="仿宋" w:hAnsi="仿宋" w:hint="eastAsia"/>
          <w:color w:val="000000"/>
          <w:sz w:val="32"/>
          <w:szCs w:val="32"/>
        </w:rPr>
        <w:t>无私</w:t>
      </w:r>
      <w:r w:rsidRPr="003A391A">
        <w:rPr>
          <w:rFonts w:ascii="仿宋" w:eastAsia="仿宋" w:hAnsi="仿宋" w:cs="Arial" w:hint="eastAsia"/>
          <w:color w:val="000000"/>
          <w:sz w:val="32"/>
          <w:szCs w:val="32"/>
          <w:shd w:val="clear" w:color="auto" w:fill="FFFFFF"/>
        </w:rPr>
        <w:t>奉献</w:t>
      </w:r>
      <w:r w:rsidRPr="003A391A">
        <w:rPr>
          <w:rFonts w:ascii="仿宋" w:eastAsia="仿宋" w:hAnsi="仿宋" w:hint="eastAsia"/>
          <w:sz w:val="32"/>
          <w:szCs w:val="32"/>
        </w:rPr>
        <w:t>。</w:t>
      </w:r>
    </w:p>
    <w:p w:rsidR="005F5725" w:rsidRPr="00AE6660" w:rsidRDefault="005F5725"/>
    <w:sectPr w:rsidR="005F5725" w:rsidRPr="00AE6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B3" w:rsidRDefault="00B462B3" w:rsidP="00AE6660">
      <w:r>
        <w:separator/>
      </w:r>
    </w:p>
  </w:endnote>
  <w:endnote w:type="continuationSeparator" w:id="0">
    <w:p w:rsidR="00B462B3" w:rsidRDefault="00B462B3" w:rsidP="00AE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B3" w:rsidRDefault="00B462B3" w:rsidP="00AE6660">
      <w:r>
        <w:separator/>
      </w:r>
    </w:p>
  </w:footnote>
  <w:footnote w:type="continuationSeparator" w:id="0">
    <w:p w:rsidR="00B462B3" w:rsidRDefault="00B462B3" w:rsidP="00AE6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B8"/>
    <w:rsid w:val="004F2CB8"/>
    <w:rsid w:val="005F5725"/>
    <w:rsid w:val="00AE6660"/>
    <w:rsid w:val="00B4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6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6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2017-06-06T00:37:00Z</dcterms:created>
  <dcterms:modified xsi:type="dcterms:W3CDTF">2017-06-06T00:39:00Z</dcterms:modified>
</cp:coreProperties>
</file>