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23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559"/>
        <w:gridCol w:w="226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312" w:afterLines="100" w:line="360" w:lineRule="auto"/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  <w:szCs w:val="30"/>
              </w:rPr>
              <w:t>201</w:t>
            </w:r>
            <w:r>
              <w:rPr>
                <w:b/>
                <w:sz w:val="36"/>
                <w:szCs w:val="30"/>
              </w:rPr>
              <w:t>8</w:t>
            </w:r>
            <w:r>
              <w:rPr>
                <w:rFonts w:hint="eastAsia"/>
                <w:b/>
                <w:sz w:val="36"/>
                <w:szCs w:val="30"/>
              </w:rPr>
              <w:t>级本科生心理素质拓展时间安排表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数学与信息科学学院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11月</w:t>
            </w:r>
            <w:r>
              <w:rPr>
                <w:b/>
                <w:sz w:val="30"/>
                <w:szCs w:val="30"/>
              </w:rPr>
              <w:t>10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149人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教育学院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150人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229人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历史文化学院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16:00——17:30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76人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环境学院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16:00——17:30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229人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政治与公共管理学院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1" w:firstLineChars="100"/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11月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1日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224人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9：30——11:00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240人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11月17日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220人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2"/>
              </w:tabs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</w:rPr>
              <w:t>11：00- 12:30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329人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323人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物理与材料科学学院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16:00——17:30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329人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11月</w:t>
            </w:r>
            <w:r>
              <w:rPr>
                <w:b/>
                <w:sz w:val="30"/>
                <w:szCs w:val="30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4日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66人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328人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30人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16:00——17:30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121人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16:00——17:30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212人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国际教育学院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1月25日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音乐舞蹈学院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264人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水产学院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163人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生命科学学院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14:30--16:00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16:00--17:30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88人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社会事业学院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16:00--17:30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211人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12月1日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330人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89人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180人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224人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t>备注：1、表中各学院人数为学生管理系统中显示人数，活动时以各学院实际人数为准。</w:t>
      </w:r>
    </w:p>
    <w:p>
      <w:r>
        <w:rPr>
          <w:rFonts w:hint="eastAsia"/>
        </w:rPr>
        <w:t xml:space="preserve">      2、学生集合地点为新联楼前停车场（综合体育馆东侧），具体请听从工作人员安排。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066"/>
    <w:rsid w:val="000049E6"/>
    <w:rsid w:val="00046B32"/>
    <w:rsid w:val="00136517"/>
    <w:rsid w:val="00171D81"/>
    <w:rsid w:val="001D68B8"/>
    <w:rsid w:val="00362F91"/>
    <w:rsid w:val="0036690F"/>
    <w:rsid w:val="003D1797"/>
    <w:rsid w:val="00446015"/>
    <w:rsid w:val="00453CD9"/>
    <w:rsid w:val="004C78FB"/>
    <w:rsid w:val="00500963"/>
    <w:rsid w:val="005A08FE"/>
    <w:rsid w:val="0065273A"/>
    <w:rsid w:val="00682339"/>
    <w:rsid w:val="0073407D"/>
    <w:rsid w:val="007A509C"/>
    <w:rsid w:val="007D16F6"/>
    <w:rsid w:val="007F3582"/>
    <w:rsid w:val="0094405A"/>
    <w:rsid w:val="009D0351"/>
    <w:rsid w:val="00A23DC5"/>
    <w:rsid w:val="00AB1FB5"/>
    <w:rsid w:val="00AC2E6E"/>
    <w:rsid w:val="00C94DE6"/>
    <w:rsid w:val="00CD51F5"/>
    <w:rsid w:val="00DA26AC"/>
    <w:rsid w:val="00DD2066"/>
    <w:rsid w:val="00E32916"/>
    <w:rsid w:val="00E5025C"/>
    <w:rsid w:val="00E51B6C"/>
    <w:rsid w:val="00E70384"/>
    <w:rsid w:val="00F0146D"/>
    <w:rsid w:val="00F1203F"/>
    <w:rsid w:val="00F44148"/>
    <w:rsid w:val="00FA60BD"/>
    <w:rsid w:val="00FB0844"/>
    <w:rsid w:val="212873A4"/>
    <w:rsid w:val="26D624D7"/>
    <w:rsid w:val="35840D22"/>
    <w:rsid w:val="35C10C18"/>
    <w:rsid w:val="3DE04867"/>
    <w:rsid w:val="44FC7FFB"/>
    <w:rsid w:val="60ED3376"/>
    <w:rsid w:val="613C580B"/>
    <w:rsid w:val="66C43498"/>
    <w:rsid w:val="67DC6BA6"/>
    <w:rsid w:val="7DB9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uiPriority w:val="99"/>
    <w:rPr>
      <w:sz w:val="18"/>
      <w:szCs w:val="18"/>
    </w:rPr>
  </w:style>
  <w:style w:type="character" w:customStyle="1" w:styleId="8">
    <w:name w:val="页脚 字符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1016</Characters>
  <Lines>8</Lines>
  <Paragraphs>2</Paragraphs>
  <TotalTime>0</TotalTime>
  <ScaleCrop>false</ScaleCrop>
  <LinksUpToDate>false</LinksUpToDate>
  <CharactersWithSpaces>1192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2018-11-05T11:27:00Z</dcterms:created>
  <dc:creator>dell15739</dc:creator>
  <cp:lastModifiedBy>尘埃</cp:lastModifiedBy>
  <dcterms:modified xsi:type="dcterms:W3CDTF">2018-11-07T02:45:54Z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