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8B" w:rsidRPr="00F30068" w:rsidRDefault="00B1178B" w:rsidP="00F30068">
      <w:pPr>
        <w:spacing w:line="500" w:lineRule="exact"/>
        <w:ind w:rightChars="-84" w:right="-269" w:firstLine="883"/>
        <w:jc w:val="center"/>
        <w:rPr>
          <w:rFonts w:ascii="宋体" w:hAnsi="宋体"/>
          <w:b/>
          <w:bCs/>
          <w:sz w:val="44"/>
          <w:szCs w:val="44"/>
        </w:rPr>
      </w:pPr>
    </w:p>
    <w:p w:rsidR="00B1178B" w:rsidRPr="00F30068" w:rsidRDefault="0092056A" w:rsidP="0006375D">
      <w:pPr>
        <w:spacing w:line="500" w:lineRule="exact"/>
        <w:ind w:rightChars="-84" w:right="-269"/>
        <w:jc w:val="center"/>
        <w:rPr>
          <w:rFonts w:ascii="黑体" w:eastAsia="黑体" w:hAnsi="黑体"/>
          <w:sz w:val="44"/>
          <w:szCs w:val="44"/>
        </w:rPr>
      </w:pPr>
      <w:r w:rsidRPr="00F30068">
        <w:rPr>
          <w:rFonts w:ascii="黑体" w:eastAsia="黑体" w:hAnsi="黑体" w:hint="eastAsia"/>
          <w:sz w:val="44"/>
          <w:szCs w:val="44"/>
        </w:rPr>
        <w:t>河南师范大学研究生支教团招募</w:t>
      </w:r>
    </w:p>
    <w:p w:rsidR="00B1178B" w:rsidRPr="00F30068" w:rsidRDefault="0092056A" w:rsidP="00B54752">
      <w:pPr>
        <w:spacing w:line="500" w:lineRule="exact"/>
        <w:ind w:rightChars="-84" w:right="-269" w:firstLineChars="650" w:firstLine="2860"/>
        <w:rPr>
          <w:rFonts w:ascii="黑体" w:eastAsia="黑体" w:hAnsi="黑体"/>
          <w:sz w:val="44"/>
          <w:szCs w:val="44"/>
        </w:rPr>
      </w:pPr>
      <w:r w:rsidRPr="00F30068">
        <w:rPr>
          <w:rFonts w:ascii="黑体" w:eastAsia="黑体" w:hAnsi="黑体" w:hint="eastAsia"/>
          <w:sz w:val="44"/>
          <w:szCs w:val="44"/>
        </w:rPr>
        <w:t>综合考核办法</w:t>
      </w:r>
    </w:p>
    <w:p w:rsidR="00B1178B" w:rsidRPr="00F30068" w:rsidRDefault="00B1178B" w:rsidP="00DA313B">
      <w:pPr>
        <w:spacing w:line="500" w:lineRule="exact"/>
        <w:ind w:rightChars="-154" w:right="-493"/>
        <w:rPr>
          <w:sz w:val="30"/>
          <w:szCs w:val="30"/>
        </w:rPr>
      </w:pPr>
    </w:p>
    <w:p w:rsidR="00B1178B" w:rsidRPr="00F30068" w:rsidRDefault="0092056A">
      <w:pPr>
        <w:spacing w:line="56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根据团中央有关精神，</w:t>
      </w:r>
      <w:r w:rsidRPr="00F30068">
        <w:rPr>
          <w:rFonts w:hint="eastAsia"/>
          <w:iCs/>
          <w:sz w:val="30"/>
          <w:szCs w:val="30"/>
        </w:rPr>
        <w:t>按照《河南师范大学关于印发&lt;河南师范大学推荐免试攻读硕士学位研究生工作细则（修订）</w:t>
      </w:r>
      <w:r w:rsidRPr="00F30068">
        <w:rPr>
          <w:iCs/>
          <w:sz w:val="30"/>
          <w:szCs w:val="30"/>
        </w:rPr>
        <w:t>&gt;</w:t>
      </w:r>
      <w:r w:rsidRPr="00F30068">
        <w:rPr>
          <w:rFonts w:hint="eastAsia"/>
          <w:iCs/>
          <w:sz w:val="30"/>
          <w:szCs w:val="30"/>
        </w:rPr>
        <w:t>的通知》文件规定，为公平、公正、公开地选拔优秀学生、组建高质量研究生支教团，结</w:t>
      </w:r>
      <w:r w:rsidRPr="00F30068">
        <w:rPr>
          <w:rFonts w:hint="eastAsia"/>
          <w:sz w:val="30"/>
          <w:szCs w:val="30"/>
        </w:rPr>
        <w:t>合工作实际，特制定本办法。</w:t>
      </w:r>
    </w:p>
    <w:p w:rsidR="00B1178B" w:rsidRPr="00F30068" w:rsidRDefault="0092056A">
      <w:pPr>
        <w:spacing w:line="560" w:lineRule="exact"/>
        <w:ind w:firstLine="600"/>
        <w:rPr>
          <w:rFonts w:ascii="黑体" w:eastAsia="黑体"/>
          <w:bCs/>
          <w:sz w:val="30"/>
          <w:szCs w:val="30"/>
        </w:rPr>
      </w:pPr>
      <w:r w:rsidRPr="00F30068">
        <w:rPr>
          <w:rFonts w:ascii="黑体" w:eastAsia="黑体" w:hint="eastAsia"/>
          <w:bCs/>
          <w:sz w:val="30"/>
          <w:szCs w:val="30"/>
        </w:rPr>
        <w:t>一、考核方式</w:t>
      </w:r>
    </w:p>
    <w:p w:rsidR="00B1178B" w:rsidRPr="00F30068" w:rsidRDefault="0092056A">
      <w:pPr>
        <w:spacing w:line="56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在学校</w:t>
      </w:r>
      <w:proofErr w:type="gramStart"/>
      <w:r w:rsidRPr="00F30068">
        <w:rPr>
          <w:rFonts w:hint="eastAsia"/>
          <w:sz w:val="30"/>
          <w:szCs w:val="30"/>
        </w:rPr>
        <w:t>研究生推免工作</w:t>
      </w:r>
      <w:proofErr w:type="gramEnd"/>
      <w:r w:rsidRPr="00F30068">
        <w:rPr>
          <w:rFonts w:hint="eastAsia"/>
          <w:sz w:val="30"/>
          <w:szCs w:val="30"/>
        </w:rPr>
        <w:t>领导小组统一领导下，按照“公开招募、自愿报名、择优选拔”的原则，公平、公正、公开地开展候选人综合考核。综合考核包括量化考核和综合面试两部分之和，分别占总成绩的70%、30%，根据候选人员总成绩排名从高到</w:t>
      </w:r>
      <w:proofErr w:type="gramStart"/>
      <w:r w:rsidRPr="00F30068">
        <w:rPr>
          <w:rFonts w:hint="eastAsia"/>
          <w:sz w:val="30"/>
          <w:szCs w:val="30"/>
        </w:rPr>
        <w:t>低确定</w:t>
      </w:r>
      <w:proofErr w:type="gramEnd"/>
      <w:r w:rsidRPr="00F30068">
        <w:rPr>
          <w:rFonts w:hint="eastAsia"/>
          <w:sz w:val="30"/>
          <w:szCs w:val="30"/>
        </w:rPr>
        <w:t>正式人选。具体计算公式为：</w:t>
      </w:r>
    </w:p>
    <w:p w:rsidR="00B1178B" w:rsidRPr="00F30068" w:rsidRDefault="0092056A">
      <w:pPr>
        <w:spacing w:line="320" w:lineRule="exact"/>
        <w:ind w:firstLineChars="200" w:firstLine="600"/>
        <w:rPr>
          <w:bCs/>
          <w:sz w:val="30"/>
          <w:szCs w:val="30"/>
        </w:rPr>
      </w:pPr>
      <w:r w:rsidRPr="00F30068">
        <w:rPr>
          <w:rFonts w:hint="eastAsia"/>
          <w:bCs/>
          <w:sz w:val="30"/>
          <w:szCs w:val="30"/>
        </w:rPr>
        <w:t xml:space="preserve">                     本人综合量化原始分</w:t>
      </w:r>
    </w:p>
    <w:p w:rsidR="00B1178B" w:rsidRPr="00F30068" w:rsidRDefault="0092056A">
      <w:pPr>
        <w:spacing w:line="320" w:lineRule="exact"/>
        <w:ind w:firstLineChars="188" w:firstLine="564"/>
        <w:rPr>
          <w:bCs/>
          <w:sz w:val="30"/>
          <w:szCs w:val="30"/>
        </w:rPr>
      </w:pPr>
      <w:r w:rsidRPr="00F30068">
        <w:rPr>
          <w:rFonts w:hint="eastAsia"/>
          <w:bCs/>
          <w:sz w:val="30"/>
          <w:szCs w:val="30"/>
        </w:rPr>
        <w:t>综合量化计分成绩= ——</w:t>
      </w:r>
      <w:proofErr w:type="gramStart"/>
      <w:r w:rsidRPr="00F30068">
        <w:rPr>
          <w:rFonts w:hint="eastAsia"/>
          <w:bCs/>
          <w:sz w:val="30"/>
          <w:szCs w:val="30"/>
        </w:rPr>
        <w:t>————————————</w:t>
      </w:r>
      <w:proofErr w:type="gramEnd"/>
      <w:r w:rsidRPr="00F30068">
        <w:rPr>
          <w:rFonts w:hAnsi="宋体" w:hint="eastAsia"/>
          <w:bCs/>
          <w:sz w:val="30"/>
          <w:szCs w:val="30"/>
        </w:rPr>
        <w:t>×70</w:t>
      </w:r>
    </w:p>
    <w:p w:rsidR="00B1178B" w:rsidRPr="00F30068" w:rsidRDefault="0092056A">
      <w:pPr>
        <w:spacing w:line="320" w:lineRule="exact"/>
        <w:ind w:firstLineChars="1177" w:firstLine="3531"/>
        <w:rPr>
          <w:rFonts w:hAnsi="宋体"/>
          <w:bCs/>
          <w:sz w:val="30"/>
          <w:szCs w:val="30"/>
        </w:rPr>
      </w:pPr>
      <w:r w:rsidRPr="00F30068">
        <w:rPr>
          <w:rFonts w:hint="eastAsia"/>
          <w:bCs/>
          <w:sz w:val="30"/>
          <w:szCs w:val="30"/>
        </w:rPr>
        <w:t>候选人最高综合量化原始</w:t>
      </w:r>
      <w:r w:rsidRPr="00F30068">
        <w:rPr>
          <w:rFonts w:hAnsi="宋体" w:hint="eastAsia"/>
          <w:bCs/>
          <w:sz w:val="30"/>
          <w:szCs w:val="30"/>
        </w:rPr>
        <w:t>分</w:t>
      </w:r>
    </w:p>
    <w:p w:rsidR="00B1178B" w:rsidRPr="00F30068" w:rsidRDefault="00B1178B">
      <w:pPr>
        <w:spacing w:line="320" w:lineRule="exact"/>
        <w:ind w:firstLineChars="1397" w:firstLine="4191"/>
        <w:rPr>
          <w:rFonts w:hAnsi="宋体"/>
          <w:bCs/>
          <w:sz w:val="30"/>
          <w:szCs w:val="30"/>
        </w:rPr>
      </w:pPr>
    </w:p>
    <w:p w:rsidR="00B1178B" w:rsidRPr="00F30068" w:rsidRDefault="00F30068">
      <w:pPr>
        <w:spacing w:line="320" w:lineRule="exact"/>
        <w:ind w:firstLineChars="1130" w:firstLine="3390"/>
        <w:rPr>
          <w:rFonts w:hAnsi="宋体"/>
          <w:bCs/>
          <w:sz w:val="30"/>
          <w:szCs w:val="30"/>
        </w:rPr>
      </w:pPr>
      <w:r>
        <w:rPr>
          <w:rFonts w:hAnsi="宋体" w:hint="eastAsia"/>
          <w:bCs/>
          <w:sz w:val="30"/>
          <w:szCs w:val="30"/>
        </w:rPr>
        <w:t>本人得分</w:t>
      </w:r>
    </w:p>
    <w:p w:rsidR="00B1178B" w:rsidRPr="00F30068" w:rsidRDefault="0092056A">
      <w:pPr>
        <w:spacing w:line="320" w:lineRule="exact"/>
        <w:ind w:firstLineChars="188" w:firstLine="564"/>
        <w:rPr>
          <w:rFonts w:hAnsi="宋体"/>
          <w:bCs/>
          <w:sz w:val="30"/>
          <w:szCs w:val="30"/>
        </w:rPr>
      </w:pPr>
      <w:r w:rsidRPr="00F30068">
        <w:rPr>
          <w:rFonts w:hAnsi="宋体" w:hint="eastAsia"/>
          <w:bCs/>
          <w:sz w:val="30"/>
          <w:szCs w:val="30"/>
        </w:rPr>
        <w:t>面试成绩= ——</w:t>
      </w:r>
      <w:proofErr w:type="gramStart"/>
      <w:r w:rsidRPr="00F30068">
        <w:rPr>
          <w:rFonts w:hAnsi="宋体" w:hint="eastAsia"/>
          <w:bCs/>
          <w:sz w:val="30"/>
          <w:szCs w:val="30"/>
        </w:rPr>
        <w:t>——————————</w:t>
      </w:r>
      <w:proofErr w:type="gramEnd"/>
      <w:r w:rsidRPr="00F30068">
        <w:rPr>
          <w:rFonts w:hAnsi="宋体" w:hint="eastAsia"/>
          <w:bCs/>
          <w:sz w:val="30"/>
          <w:szCs w:val="30"/>
        </w:rPr>
        <w:t>—×30</w:t>
      </w:r>
    </w:p>
    <w:p w:rsidR="00B1178B" w:rsidRPr="00F30068" w:rsidRDefault="00EB3B2B" w:rsidP="00EB3B2B">
      <w:pPr>
        <w:spacing w:line="320" w:lineRule="exact"/>
        <w:ind w:firstLineChars="1239" w:firstLine="3717"/>
        <w:rPr>
          <w:rFonts w:hAnsi="宋体"/>
          <w:bCs/>
          <w:sz w:val="30"/>
          <w:szCs w:val="30"/>
        </w:rPr>
      </w:pPr>
      <w:r>
        <w:rPr>
          <w:rFonts w:hAnsi="宋体" w:hint="eastAsia"/>
          <w:bCs/>
          <w:sz w:val="30"/>
          <w:szCs w:val="30"/>
        </w:rPr>
        <w:t>100</w:t>
      </w:r>
    </w:p>
    <w:p w:rsidR="00B1178B" w:rsidRPr="00F30068" w:rsidRDefault="0092056A">
      <w:pPr>
        <w:spacing w:line="560" w:lineRule="exact"/>
        <w:ind w:firstLine="600"/>
        <w:rPr>
          <w:rFonts w:ascii="黑体" w:eastAsia="黑体"/>
          <w:bCs/>
          <w:sz w:val="30"/>
          <w:szCs w:val="30"/>
        </w:rPr>
      </w:pPr>
      <w:r w:rsidRPr="00F30068">
        <w:rPr>
          <w:rFonts w:ascii="黑体" w:eastAsia="黑体" w:hint="eastAsia"/>
          <w:bCs/>
          <w:sz w:val="30"/>
          <w:szCs w:val="30"/>
        </w:rPr>
        <w:t>二、</w:t>
      </w:r>
      <w:bookmarkStart w:id="0" w:name="_Hlk49184487"/>
      <w:r w:rsidRPr="00F30068">
        <w:rPr>
          <w:rFonts w:ascii="黑体" w:eastAsia="黑体" w:hint="eastAsia"/>
          <w:bCs/>
          <w:sz w:val="30"/>
          <w:szCs w:val="30"/>
        </w:rPr>
        <w:t>量化考核</w:t>
      </w:r>
      <w:bookmarkEnd w:id="0"/>
    </w:p>
    <w:p w:rsidR="00B1178B" w:rsidRPr="00F30068" w:rsidRDefault="0092056A">
      <w:pPr>
        <w:pStyle w:val="a3"/>
        <w:spacing w:line="500" w:lineRule="exact"/>
        <w:ind w:firstLine="600"/>
        <w:rPr>
          <w:rFonts w:ascii="仿宋_GB2312" w:eastAsia="仿宋_GB2312"/>
          <w:sz w:val="30"/>
          <w:szCs w:val="30"/>
        </w:rPr>
      </w:pPr>
      <w:r w:rsidRPr="00F30068">
        <w:rPr>
          <w:rFonts w:ascii="仿宋_GB2312" w:eastAsia="仿宋_GB2312" w:hint="eastAsia"/>
          <w:sz w:val="30"/>
          <w:szCs w:val="30"/>
        </w:rPr>
        <w:t>学校对各学院</w:t>
      </w:r>
      <w:r w:rsidR="00EB3B2B">
        <w:rPr>
          <w:rFonts w:ascii="仿宋_GB2312" w:eastAsia="仿宋_GB2312" w:hint="eastAsia"/>
          <w:sz w:val="30"/>
          <w:szCs w:val="30"/>
        </w:rPr>
        <w:t>（部）</w:t>
      </w:r>
      <w:r w:rsidRPr="00F30068">
        <w:rPr>
          <w:rFonts w:ascii="仿宋_GB2312" w:eastAsia="仿宋_GB2312" w:hint="eastAsia"/>
          <w:sz w:val="30"/>
          <w:szCs w:val="30"/>
        </w:rPr>
        <w:t>推荐人选进行资格复审，通过资格复审的人员进行综合量化考核。量化考核以候选人员的</w:t>
      </w:r>
      <w:r w:rsidR="00B356A1" w:rsidRPr="00F30068">
        <w:rPr>
          <w:rFonts w:ascii="仿宋_GB2312" w:eastAsia="仿宋_GB2312" w:hint="eastAsia"/>
          <w:sz w:val="30"/>
          <w:szCs w:val="30"/>
        </w:rPr>
        <w:t>学业综合</w:t>
      </w:r>
      <w:r w:rsidRPr="00F30068">
        <w:rPr>
          <w:rFonts w:ascii="仿宋_GB2312" w:eastAsia="仿宋_GB2312" w:hint="eastAsia"/>
          <w:sz w:val="30"/>
          <w:szCs w:val="30"/>
        </w:rPr>
        <w:t>成绩、</w:t>
      </w:r>
      <w:r w:rsidR="00DA313B" w:rsidRPr="00F30068">
        <w:rPr>
          <w:rFonts w:ascii="仿宋_GB2312" w:eastAsia="仿宋_GB2312" w:hint="eastAsia"/>
          <w:sz w:val="30"/>
          <w:szCs w:val="30"/>
        </w:rPr>
        <w:t>外语成绩、</w:t>
      </w:r>
      <w:r w:rsidR="00B356A1" w:rsidRPr="00F30068">
        <w:rPr>
          <w:rFonts w:ascii="仿宋_GB2312" w:eastAsia="仿宋_GB2312" w:hint="eastAsia"/>
          <w:sz w:val="30"/>
          <w:szCs w:val="30"/>
        </w:rPr>
        <w:t>获奖情况</w:t>
      </w:r>
      <w:r w:rsidR="00DA313B" w:rsidRPr="00F30068">
        <w:rPr>
          <w:rFonts w:ascii="仿宋_GB2312" w:eastAsia="仿宋_GB2312" w:hint="eastAsia"/>
          <w:sz w:val="30"/>
          <w:szCs w:val="30"/>
        </w:rPr>
        <w:t>和</w:t>
      </w:r>
      <w:r w:rsidR="00B356A1" w:rsidRPr="00F30068">
        <w:rPr>
          <w:rFonts w:ascii="仿宋_GB2312" w:eastAsia="仿宋_GB2312" w:hint="eastAsia"/>
          <w:sz w:val="30"/>
          <w:szCs w:val="30"/>
        </w:rPr>
        <w:t>教师资格证</w:t>
      </w:r>
      <w:r w:rsidRPr="00F30068">
        <w:rPr>
          <w:rFonts w:ascii="仿宋_GB2312" w:eastAsia="仿宋_GB2312" w:hint="eastAsia"/>
          <w:sz w:val="30"/>
          <w:szCs w:val="30"/>
        </w:rPr>
        <w:t>等</w:t>
      </w:r>
      <w:r w:rsidR="00B356A1" w:rsidRPr="00F30068">
        <w:rPr>
          <w:rFonts w:ascii="仿宋_GB2312" w:eastAsia="仿宋_GB2312" w:hint="eastAsia"/>
          <w:sz w:val="30"/>
          <w:szCs w:val="30"/>
        </w:rPr>
        <w:t>四</w:t>
      </w:r>
      <w:r w:rsidRPr="00F30068">
        <w:rPr>
          <w:rFonts w:ascii="仿宋_GB2312" w:eastAsia="仿宋_GB2312" w:hint="eastAsia"/>
          <w:sz w:val="30"/>
          <w:szCs w:val="30"/>
        </w:rPr>
        <w:t>部分的综合量化计分为依据，总分为1</w:t>
      </w:r>
      <w:r w:rsidR="00F30068" w:rsidRPr="00F30068">
        <w:rPr>
          <w:rFonts w:ascii="仿宋_GB2312" w:eastAsia="仿宋_GB2312" w:hint="eastAsia"/>
          <w:sz w:val="30"/>
          <w:szCs w:val="30"/>
        </w:rPr>
        <w:t>15</w:t>
      </w:r>
      <w:r w:rsidRPr="00F30068">
        <w:rPr>
          <w:rFonts w:ascii="仿宋_GB2312" w:eastAsia="仿宋_GB2312" w:hint="eastAsia"/>
          <w:sz w:val="30"/>
          <w:szCs w:val="30"/>
        </w:rPr>
        <w:t>分。</w:t>
      </w:r>
    </w:p>
    <w:p w:rsidR="00B1178B" w:rsidRPr="00F30068" w:rsidRDefault="002426D2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F30068">
        <w:rPr>
          <w:rFonts w:ascii="仿宋" w:eastAsia="仿宋" w:hAnsi="仿宋" w:hint="eastAsia"/>
          <w:b/>
          <w:sz w:val="30"/>
          <w:szCs w:val="30"/>
        </w:rPr>
        <w:t>（一）</w:t>
      </w:r>
      <w:r w:rsidR="00E12034">
        <w:rPr>
          <w:rFonts w:ascii="仿宋" w:eastAsia="仿宋" w:hAnsi="仿宋" w:hint="eastAsia"/>
          <w:b/>
          <w:sz w:val="30"/>
          <w:szCs w:val="30"/>
        </w:rPr>
        <w:t>学业综合</w:t>
      </w:r>
      <w:r w:rsidR="0092056A" w:rsidRPr="00F30068">
        <w:rPr>
          <w:rFonts w:ascii="仿宋" w:eastAsia="仿宋" w:hAnsi="仿宋" w:hint="eastAsia"/>
          <w:b/>
          <w:sz w:val="30"/>
          <w:szCs w:val="30"/>
        </w:rPr>
        <w:t>成绩</w:t>
      </w:r>
    </w:p>
    <w:p w:rsidR="00B1178B" w:rsidRPr="00F30068" w:rsidRDefault="0092056A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该项占50</w:t>
      </w:r>
      <w:r w:rsidR="00DA313B">
        <w:rPr>
          <w:rFonts w:hint="eastAsia"/>
          <w:sz w:val="30"/>
          <w:szCs w:val="30"/>
        </w:rPr>
        <w:t>分</w:t>
      </w:r>
      <w:r w:rsidRPr="00F30068">
        <w:rPr>
          <w:rFonts w:hint="eastAsia"/>
          <w:sz w:val="30"/>
          <w:szCs w:val="30"/>
        </w:rPr>
        <w:t>。</w:t>
      </w:r>
      <w:r w:rsidR="00E12034">
        <w:rPr>
          <w:rFonts w:hint="eastAsia"/>
          <w:sz w:val="30"/>
          <w:szCs w:val="30"/>
        </w:rPr>
        <w:t>学业综合</w:t>
      </w:r>
      <w:r w:rsidR="002426D2" w:rsidRPr="00F30068">
        <w:rPr>
          <w:rFonts w:hint="eastAsia"/>
          <w:sz w:val="30"/>
          <w:szCs w:val="30"/>
        </w:rPr>
        <w:t>成绩</w:t>
      </w:r>
      <w:r w:rsidRPr="00F30068">
        <w:rPr>
          <w:rFonts w:hint="eastAsia"/>
          <w:sz w:val="30"/>
          <w:szCs w:val="30"/>
        </w:rPr>
        <w:t>在本专业10%以内者(含10%，以下同)为50分，2</w:t>
      </w:r>
      <w:r w:rsidRPr="00F30068">
        <w:rPr>
          <w:sz w:val="30"/>
          <w:szCs w:val="30"/>
        </w:rPr>
        <w:t>0</w:t>
      </w:r>
      <w:r w:rsidRPr="00F30068">
        <w:rPr>
          <w:rFonts w:hint="eastAsia"/>
          <w:sz w:val="30"/>
          <w:szCs w:val="30"/>
        </w:rPr>
        <w:t>%以内者为45分，</w:t>
      </w:r>
      <w:r w:rsidRPr="00F30068">
        <w:rPr>
          <w:sz w:val="30"/>
          <w:szCs w:val="30"/>
        </w:rPr>
        <w:t>3</w:t>
      </w:r>
      <w:r w:rsidRPr="00F30068">
        <w:rPr>
          <w:rFonts w:hint="eastAsia"/>
          <w:sz w:val="30"/>
          <w:szCs w:val="30"/>
        </w:rPr>
        <w:t>0%以内者为40分</w:t>
      </w:r>
      <w:r w:rsidR="001B78CF" w:rsidRPr="00F30068">
        <w:rPr>
          <w:rFonts w:hint="eastAsia"/>
          <w:sz w:val="30"/>
          <w:szCs w:val="30"/>
        </w:rPr>
        <w:t>，40%</w:t>
      </w:r>
      <w:r w:rsidR="001B78CF" w:rsidRPr="00F30068">
        <w:rPr>
          <w:rFonts w:hint="eastAsia"/>
          <w:sz w:val="30"/>
          <w:szCs w:val="30"/>
        </w:rPr>
        <w:lastRenderedPageBreak/>
        <w:t>以内者35分</w:t>
      </w:r>
      <w:r w:rsidRPr="00F30068">
        <w:rPr>
          <w:rFonts w:hint="eastAsia"/>
          <w:sz w:val="30"/>
          <w:szCs w:val="30"/>
        </w:rPr>
        <w:t>。</w:t>
      </w:r>
    </w:p>
    <w:p w:rsidR="00DA313B" w:rsidRPr="00636376" w:rsidRDefault="00DA313B" w:rsidP="00DA313B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636376">
        <w:rPr>
          <w:rFonts w:ascii="仿宋" w:eastAsia="仿宋" w:hAnsi="仿宋" w:hint="eastAsia"/>
          <w:b/>
          <w:sz w:val="30"/>
          <w:szCs w:val="30"/>
        </w:rPr>
        <w:t>（二）外语成绩</w:t>
      </w:r>
    </w:p>
    <w:p w:rsidR="00DA313B" w:rsidRPr="00DA313B" w:rsidRDefault="00DA313B" w:rsidP="00DA313B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该项占10</w:t>
      </w:r>
      <w:r>
        <w:rPr>
          <w:rFonts w:hint="eastAsia"/>
          <w:sz w:val="30"/>
          <w:szCs w:val="30"/>
        </w:rPr>
        <w:t>分</w:t>
      </w:r>
      <w:r w:rsidRPr="00DB2A81">
        <w:rPr>
          <w:rFonts w:hint="eastAsia"/>
          <w:sz w:val="30"/>
          <w:szCs w:val="30"/>
        </w:rPr>
        <w:t>。非英语专业学生CET六级合格者为10分，四级合格者为</w:t>
      </w:r>
      <w:r w:rsidRPr="00D3434B">
        <w:rPr>
          <w:rFonts w:hint="eastAsia"/>
          <w:sz w:val="30"/>
          <w:szCs w:val="30"/>
        </w:rPr>
        <w:t>8</w:t>
      </w:r>
      <w:r w:rsidRPr="00DB2A81">
        <w:rPr>
          <w:rFonts w:hint="eastAsia"/>
          <w:sz w:val="30"/>
          <w:szCs w:val="30"/>
        </w:rPr>
        <w:t>分。英语专业学生专业四级以上（含四级）合格者为10分。</w:t>
      </w:r>
    </w:p>
    <w:p w:rsidR="002426D2" w:rsidRPr="00F30068" w:rsidRDefault="002426D2" w:rsidP="002426D2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F30068">
        <w:rPr>
          <w:rFonts w:ascii="仿宋" w:eastAsia="仿宋" w:hAnsi="仿宋" w:hint="eastAsia"/>
          <w:b/>
          <w:sz w:val="30"/>
          <w:szCs w:val="30"/>
        </w:rPr>
        <w:t>（</w:t>
      </w:r>
      <w:r w:rsidR="00DA313B">
        <w:rPr>
          <w:rFonts w:ascii="仿宋" w:eastAsia="仿宋" w:hAnsi="仿宋" w:hint="eastAsia"/>
          <w:b/>
          <w:sz w:val="30"/>
          <w:szCs w:val="30"/>
        </w:rPr>
        <w:t>三</w:t>
      </w:r>
      <w:r w:rsidRPr="00F30068">
        <w:rPr>
          <w:rFonts w:ascii="仿宋" w:eastAsia="仿宋" w:hAnsi="仿宋" w:hint="eastAsia"/>
          <w:b/>
          <w:sz w:val="30"/>
          <w:szCs w:val="30"/>
        </w:rPr>
        <w:t>）获奖情况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该项占</w:t>
      </w:r>
      <w:r w:rsidR="00DA313B">
        <w:rPr>
          <w:rFonts w:hint="eastAsia"/>
          <w:sz w:val="30"/>
          <w:szCs w:val="30"/>
        </w:rPr>
        <w:t>40分</w:t>
      </w:r>
      <w:r w:rsidRPr="00F30068">
        <w:rPr>
          <w:rFonts w:hint="eastAsia"/>
          <w:sz w:val="30"/>
          <w:szCs w:val="30"/>
        </w:rPr>
        <w:t>。获奖情况计分办法：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1.国家级奖励（最高分值30分）</w:t>
      </w:r>
    </w:p>
    <w:p w:rsidR="001A3C11" w:rsidRDefault="002426D2" w:rsidP="002426D2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F30068">
        <w:rPr>
          <w:rFonts w:hint="eastAsia"/>
          <w:sz w:val="30"/>
          <w:szCs w:val="30"/>
        </w:rPr>
        <w:t>荣获</w:t>
      </w:r>
      <w:r w:rsidR="00203C27" w:rsidRPr="00F30068">
        <w:rPr>
          <w:rFonts w:hint="eastAsia"/>
          <w:sz w:val="30"/>
          <w:szCs w:val="30"/>
        </w:rPr>
        <w:t>中国青年五四</w:t>
      </w:r>
      <w:r w:rsidRPr="00F30068">
        <w:rPr>
          <w:rFonts w:hint="eastAsia"/>
          <w:sz w:val="30"/>
          <w:szCs w:val="30"/>
        </w:rPr>
        <w:t>奖章、全国三好学生、全国</w:t>
      </w:r>
      <w:r w:rsidR="00203C27" w:rsidRPr="00F30068">
        <w:rPr>
          <w:rFonts w:hint="eastAsia"/>
          <w:sz w:val="30"/>
          <w:szCs w:val="30"/>
        </w:rPr>
        <w:t>优秀</w:t>
      </w:r>
      <w:r w:rsidRPr="00F30068">
        <w:rPr>
          <w:rFonts w:hint="eastAsia"/>
          <w:sz w:val="30"/>
          <w:szCs w:val="30"/>
        </w:rPr>
        <w:t>学生干部</w:t>
      </w:r>
      <w:r w:rsidR="006416DD" w:rsidRPr="00F30068">
        <w:rPr>
          <w:rFonts w:hint="eastAsia"/>
          <w:sz w:val="30"/>
          <w:szCs w:val="30"/>
        </w:rPr>
        <w:t>、</w:t>
      </w:r>
      <w:r w:rsidRPr="00F30068">
        <w:rPr>
          <w:rFonts w:hint="eastAsia"/>
          <w:sz w:val="30"/>
          <w:szCs w:val="30"/>
        </w:rPr>
        <w:t>全国优秀共青团干部、全国优秀共青团员</w:t>
      </w:r>
      <w:r w:rsidR="00F47493" w:rsidRPr="00F30068">
        <w:rPr>
          <w:rFonts w:hint="eastAsia"/>
          <w:sz w:val="30"/>
          <w:szCs w:val="30"/>
        </w:rPr>
        <w:t>、中国大学生“自强之星”</w:t>
      </w:r>
      <w:r w:rsidR="00203C27" w:rsidRPr="00F30068">
        <w:rPr>
          <w:rFonts w:hint="eastAsia"/>
          <w:sz w:val="30"/>
          <w:szCs w:val="30"/>
        </w:rPr>
        <w:t>、全国“三下乡”社会实践优秀个人</w:t>
      </w:r>
      <w:r w:rsidRPr="00F30068">
        <w:rPr>
          <w:rFonts w:hint="eastAsia"/>
          <w:sz w:val="30"/>
          <w:szCs w:val="30"/>
        </w:rPr>
        <w:t>等称号者为30分。获得国家级科技类竞赛一等奖为30分、二等奖为20分、三等奖为15分、优秀奖10分。获得其它类国家级比赛一等奖为15分、二等奖为10分、三等奖为7分、优秀奖为5分。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2.省部级奖励（最高分值</w:t>
      </w:r>
      <w:r w:rsidR="00DA313B">
        <w:rPr>
          <w:rFonts w:hint="eastAsia"/>
          <w:sz w:val="30"/>
          <w:szCs w:val="30"/>
        </w:rPr>
        <w:t>2</w:t>
      </w:r>
      <w:r w:rsidR="00F47493" w:rsidRPr="00F30068">
        <w:rPr>
          <w:rFonts w:hint="eastAsia"/>
          <w:sz w:val="30"/>
          <w:szCs w:val="30"/>
        </w:rPr>
        <w:t>0</w:t>
      </w:r>
      <w:r w:rsidRPr="00F30068">
        <w:rPr>
          <w:rFonts w:hint="eastAsia"/>
          <w:sz w:val="30"/>
          <w:szCs w:val="30"/>
        </w:rPr>
        <w:t>分）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荣获河南</w:t>
      </w:r>
      <w:r w:rsidR="00203C27" w:rsidRPr="00F30068">
        <w:rPr>
          <w:rFonts w:hint="eastAsia"/>
          <w:sz w:val="30"/>
          <w:szCs w:val="30"/>
        </w:rPr>
        <w:t>青年五四</w:t>
      </w:r>
      <w:r w:rsidRPr="00F30068">
        <w:rPr>
          <w:rFonts w:hint="eastAsia"/>
          <w:sz w:val="30"/>
          <w:szCs w:val="30"/>
        </w:rPr>
        <w:t>奖章、</w:t>
      </w:r>
      <w:r w:rsidR="00A06E06" w:rsidRPr="00F30068">
        <w:rPr>
          <w:rFonts w:hint="eastAsia"/>
          <w:sz w:val="30"/>
          <w:szCs w:val="30"/>
        </w:rPr>
        <w:t>河南省</w:t>
      </w:r>
      <w:r w:rsidRPr="00F30068">
        <w:rPr>
          <w:rFonts w:hint="eastAsia"/>
          <w:sz w:val="30"/>
          <w:szCs w:val="30"/>
        </w:rPr>
        <w:t>三好学生、</w:t>
      </w:r>
      <w:r w:rsidR="00A06E06" w:rsidRPr="00F30068">
        <w:rPr>
          <w:rFonts w:hint="eastAsia"/>
          <w:sz w:val="30"/>
          <w:szCs w:val="30"/>
        </w:rPr>
        <w:t>河南省优秀学生干部、河南省</w:t>
      </w:r>
      <w:r w:rsidR="00203C27" w:rsidRPr="00F30068">
        <w:rPr>
          <w:rFonts w:hint="eastAsia"/>
          <w:sz w:val="30"/>
          <w:szCs w:val="30"/>
        </w:rPr>
        <w:t>大学生党员标兵、</w:t>
      </w:r>
      <w:r w:rsidR="00A06E06" w:rsidRPr="00F30068">
        <w:rPr>
          <w:rFonts w:hint="eastAsia"/>
          <w:sz w:val="30"/>
          <w:szCs w:val="30"/>
        </w:rPr>
        <w:t>河南省</w:t>
      </w:r>
      <w:r w:rsidRPr="00F30068">
        <w:rPr>
          <w:rFonts w:hint="eastAsia"/>
          <w:sz w:val="30"/>
          <w:szCs w:val="30"/>
        </w:rPr>
        <w:t>优秀共青团干部、</w:t>
      </w:r>
      <w:r w:rsidR="00A06E06" w:rsidRPr="00F30068">
        <w:rPr>
          <w:rFonts w:hint="eastAsia"/>
          <w:sz w:val="30"/>
          <w:szCs w:val="30"/>
        </w:rPr>
        <w:t>河南省</w:t>
      </w:r>
      <w:r w:rsidRPr="00F30068">
        <w:rPr>
          <w:rFonts w:hint="eastAsia"/>
          <w:sz w:val="30"/>
          <w:szCs w:val="30"/>
        </w:rPr>
        <w:t>优秀共青团员、</w:t>
      </w:r>
      <w:r w:rsidR="00A06E06" w:rsidRPr="00F30068">
        <w:rPr>
          <w:rFonts w:hint="eastAsia"/>
          <w:sz w:val="30"/>
          <w:szCs w:val="30"/>
        </w:rPr>
        <w:t>河南省</w:t>
      </w:r>
      <w:r w:rsidRPr="00F30068">
        <w:rPr>
          <w:rFonts w:hint="eastAsia"/>
          <w:sz w:val="30"/>
          <w:szCs w:val="30"/>
        </w:rPr>
        <w:t>文明学生、</w:t>
      </w:r>
      <w:r w:rsidR="00A06E06" w:rsidRPr="00F30068">
        <w:rPr>
          <w:rFonts w:hint="eastAsia"/>
          <w:sz w:val="30"/>
          <w:szCs w:val="30"/>
        </w:rPr>
        <w:t>河南省</w:t>
      </w:r>
      <w:r w:rsidR="00203C27" w:rsidRPr="00F30068">
        <w:rPr>
          <w:rFonts w:hint="eastAsia"/>
          <w:sz w:val="30"/>
          <w:szCs w:val="30"/>
        </w:rPr>
        <w:t>“三下乡”社会实践活动</w:t>
      </w:r>
      <w:proofErr w:type="gramStart"/>
      <w:r w:rsidR="00203C27" w:rsidRPr="00F30068">
        <w:rPr>
          <w:rFonts w:hint="eastAsia"/>
          <w:sz w:val="30"/>
          <w:szCs w:val="30"/>
        </w:rPr>
        <w:t>优秀实践</w:t>
      </w:r>
      <w:proofErr w:type="gramEnd"/>
      <w:r w:rsidR="00203C27" w:rsidRPr="00F30068">
        <w:rPr>
          <w:rFonts w:hint="eastAsia"/>
          <w:sz w:val="30"/>
          <w:szCs w:val="30"/>
        </w:rPr>
        <w:t>个人</w:t>
      </w:r>
      <w:r w:rsidRPr="00F30068">
        <w:rPr>
          <w:rFonts w:hint="eastAsia"/>
          <w:sz w:val="30"/>
          <w:szCs w:val="30"/>
        </w:rPr>
        <w:t>等称号者为10分。获得省部级科技类竞赛一等奖为10分、二等奖为7分、三等奖为5分、优秀奖为3分。获得省部级其它类竞赛一等奖为7分、二等奖为5分、三等奖为3分、优秀奖为2分。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3.市级奖励（最高分值10分）</w:t>
      </w:r>
    </w:p>
    <w:p w:rsidR="001A3C11" w:rsidRDefault="002426D2" w:rsidP="002426D2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  <w:r w:rsidRPr="00F30068">
        <w:rPr>
          <w:rFonts w:hint="eastAsia"/>
          <w:sz w:val="30"/>
          <w:szCs w:val="30"/>
        </w:rPr>
        <w:t>荣获新乡市</w:t>
      </w:r>
      <w:r w:rsidR="00203C27" w:rsidRPr="00F30068">
        <w:rPr>
          <w:rFonts w:hint="eastAsia"/>
          <w:sz w:val="30"/>
          <w:szCs w:val="30"/>
        </w:rPr>
        <w:t>青年五四奖章、</w:t>
      </w:r>
      <w:r w:rsidR="00A06E06" w:rsidRPr="00F30068">
        <w:rPr>
          <w:rFonts w:hint="eastAsia"/>
          <w:sz w:val="30"/>
          <w:szCs w:val="30"/>
        </w:rPr>
        <w:t>新乡市</w:t>
      </w:r>
      <w:r w:rsidRPr="00F30068">
        <w:rPr>
          <w:rFonts w:hint="eastAsia"/>
          <w:sz w:val="30"/>
          <w:szCs w:val="30"/>
        </w:rPr>
        <w:t>优秀</w:t>
      </w:r>
      <w:r w:rsidR="00203C27" w:rsidRPr="00F30068">
        <w:rPr>
          <w:rFonts w:hint="eastAsia"/>
          <w:sz w:val="30"/>
          <w:szCs w:val="30"/>
        </w:rPr>
        <w:t>共青团员、</w:t>
      </w:r>
      <w:r w:rsidR="00A06E06" w:rsidRPr="00F30068">
        <w:rPr>
          <w:rFonts w:hint="eastAsia"/>
          <w:sz w:val="30"/>
          <w:szCs w:val="30"/>
        </w:rPr>
        <w:t>新乡市</w:t>
      </w:r>
      <w:r w:rsidR="00203C27" w:rsidRPr="00F30068">
        <w:rPr>
          <w:rFonts w:hint="eastAsia"/>
          <w:sz w:val="30"/>
          <w:szCs w:val="30"/>
        </w:rPr>
        <w:t>优秀团干部、</w:t>
      </w:r>
      <w:r w:rsidR="00A06E06" w:rsidRPr="00F30068">
        <w:rPr>
          <w:rFonts w:hint="eastAsia"/>
          <w:sz w:val="30"/>
          <w:szCs w:val="30"/>
        </w:rPr>
        <w:t>新乡市</w:t>
      </w:r>
      <w:r w:rsidR="00203C27" w:rsidRPr="00F30068">
        <w:rPr>
          <w:rFonts w:hint="eastAsia"/>
          <w:sz w:val="30"/>
          <w:szCs w:val="30"/>
        </w:rPr>
        <w:t>优秀大学生、</w:t>
      </w:r>
      <w:r w:rsidR="00A06E06" w:rsidRPr="00F30068">
        <w:rPr>
          <w:rFonts w:hint="eastAsia"/>
          <w:sz w:val="30"/>
          <w:szCs w:val="30"/>
        </w:rPr>
        <w:t>新乡市</w:t>
      </w:r>
      <w:r w:rsidR="00203C27" w:rsidRPr="00F30068">
        <w:rPr>
          <w:rFonts w:hint="eastAsia"/>
          <w:sz w:val="30"/>
          <w:szCs w:val="30"/>
        </w:rPr>
        <w:t>文明学生、</w:t>
      </w:r>
      <w:r w:rsidR="00A06E06" w:rsidRPr="00F30068">
        <w:rPr>
          <w:rFonts w:hint="eastAsia"/>
          <w:sz w:val="30"/>
          <w:szCs w:val="30"/>
        </w:rPr>
        <w:t>新乡市</w:t>
      </w:r>
      <w:r w:rsidR="00203C27" w:rsidRPr="00F30068">
        <w:rPr>
          <w:rFonts w:hint="eastAsia"/>
          <w:sz w:val="30"/>
          <w:szCs w:val="30"/>
        </w:rPr>
        <w:t>社会实践优秀</w:t>
      </w:r>
      <w:r w:rsidRPr="00F30068">
        <w:rPr>
          <w:rFonts w:hint="eastAsia"/>
          <w:sz w:val="30"/>
          <w:szCs w:val="30"/>
        </w:rPr>
        <w:t>个人等称号者为6分。获得各类竞赛一等奖为4分、二等奖为3分、三等奖为2分、优秀奖为1分。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lastRenderedPageBreak/>
        <w:t>4.校级奖励（最高分值</w:t>
      </w:r>
      <w:r w:rsidR="00F47493" w:rsidRPr="00F30068">
        <w:rPr>
          <w:rFonts w:hint="eastAsia"/>
          <w:sz w:val="30"/>
          <w:szCs w:val="30"/>
        </w:rPr>
        <w:t>30</w:t>
      </w:r>
      <w:r w:rsidRPr="00F30068">
        <w:rPr>
          <w:rFonts w:hint="eastAsia"/>
          <w:sz w:val="30"/>
          <w:szCs w:val="30"/>
        </w:rPr>
        <w:t>分）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荣获河</w:t>
      </w:r>
      <w:r w:rsidR="00203C27" w:rsidRPr="00F30068">
        <w:rPr>
          <w:rFonts w:hint="eastAsia"/>
          <w:sz w:val="30"/>
          <w:szCs w:val="30"/>
        </w:rPr>
        <w:t>南师范大学三好学生标兵、</w:t>
      </w:r>
      <w:r w:rsidR="00A06E06" w:rsidRPr="00F30068">
        <w:rPr>
          <w:rFonts w:hint="eastAsia"/>
          <w:sz w:val="30"/>
          <w:szCs w:val="30"/>
        </w:rPr>
        <w:t>河南师范大学</w:t>
      </w:r>
      <w:r w:rsidR="00203C27" w:rsidRPr="00F30068">
        <w:rPr>
          <w:rFonts w:hint="eastAsia"/>
          <w:sz w:val="30"/>
          <w:szCs w:val="30"/>
        </w:rPr>
        <w:t>优秀共产党员、</w:t>
      </w:r>
      <w:r w:rsidR="00A06E06" w:rsidRPr="00F30068">
        <w:rPr>
          <w:rFonts w:hint="eastAsia"/>
          <w:sz w:val="30"/>
          <w:szCs w:val="30"/>
        </w:rPr>
        <w:t>河南师范大学</w:t>
      </w:r>
      <w:r w:rsidR="00203C27" w:rsidRPr="00F30068">
        <w:rPr>
          <w:rFonts w:hint="eastAsia"/>
          <w:sz w:val="30"/>
          <w:szCs w:val="30"/>
        </w:rPr>
        <w:t>青年五四奖章</w:t>
      </w:r>
      <w:r w:rsidRPr="00F30068">
        <w:rPr>
          <w:rFonts w:hint="eastAsia"/>
          <w:sz w:val="30"/>
          <w:szCs w:val="30"/>
        </w:rPr>
        <w:t>、</w:t>
      </w:r>
      <w:r w:rsidR="00A06E06" w:rsidRPr="00F30068">
        <w:rPr>
          <w:rFonts w:hint="eastAsia"/>
          <w:sz w:val="30"/>
          <w:szCs w:val="30"/>
        </w:rPr>
        <w:t>河南师范大学</w:t>
      </w:r>
      <w:r w:rsidRPr="00F30068">
        <w:rPr>
          <w:rFonts w:hint="eastAsia"/>
          <w:sz w:val="30"/>
          <w:szCs w:val="30"/>
        </w:rPr>
        <w:t>十佳团员（干）等称号者为5分，</w:t>
      </w:r>
      <w:r w:rsidR="00A06E06" w:rsidRPr="00F30068">
        <w:rPr>
          <w:rFonts w:hint="eastAsia"/>
          <w:sz w:val="30"/>
          <w:szCs w:val="30"/>
        </w:rPr>
        <w:t>河南师范大学</w:t>
      </w:r>
      <w:r w:rsidRPr="00F30068">
        <w:rPr>
          <w:rFonts w:hint="eastAsia"/>
          <w:sz w:val="30"/>
          <w:szCs w:val="30"/>
        </w:rPr>
        <w:t>三好学生、</w:t>
      </w:r>
      <w:r w:rsidR="00A06E06" w:rsidRPr="00F30068">
        <w:rPr>
          <w:rFonts w:hint="eastAsia"/>
          <w:sz w:val="30"/>
          <w:szCs w:val="30"/>
        </w:rPr>
        <w:t>河南师范大学</w:t>
      </w:r>
      <w:r w:rsidRPr="00F30068">
        <w:rPr>
          <w:rFonts w:hint="eastAsia"/>
          <w:sz w:val="30"/>
          <w:szCs w:val="30"/>
        </w:rPr>
        <w:t>模范学生干部、</w:t>
      </w:r>
      <w:r w:rsidR="00A06E06" w:rsidRPr="00F30068">
        <w:rPr>
          <w:rFonts w:hint="eastAsia"/>
          <w:sz w:val="30"/>
          <w:szCs w:val="30"/>
        </w:rPr>
        <w:t>河南师范大学</w:t>
      </w:r>
      <w:r w:rsidRPr="00F30068">
        <w:rPr>
          <w:rFonts w:hint="eastAsia"/>
          <w:sz w:val="30"/>
          <w:szCs w:val="30"/>
        </w:rPr>
        <w:t>优秀团员（干）、</w:t>
      </w:r>
      <w:r w:rsidR="00A06E06" w:rsidRPr="00F30068">
        <w:rPr>
          <w:rFonts w:hint="eastAsia"/>
          <w:sz w:val="30"/>
          <w:szCs w:val="30"/>
        </w:rPr>
        <w:t>河南师范大学“三下乡”河南师范大学</w:t>
      </w:r>
      <w:r w:rsidRPr="00F30068">
        <w:rPr>
          <w:rFonts w:hint="eastAsia"/>
          <w:sz w:val="30"/>
          <w:szCs w:val="30"/>
        </w:rPr>
        <w:t>社会实践</w:t>
      </w:r>
      <w:r w:rsidR="00A06E06" w:rsidRPr="00F30068">
        <w:rPr>
          <w:rFonts w:hint="eastAsia"/>
          <w:sz w:val="30"/>
          <w:szCs w:val="30"/>
        </w:rPr>
        <w:t>活动</w:t>
      </w:r>
      <w:r w:rsidRPr="00F30068">
        <w:rPr>
          <w:rFonts w:hint="eastAsia"/>
          <w:sz w:val="30"/>
          <w:szCs w:val="30"/>
        </w:rPr>
        <w:t>先进个人、</w:t>
      </w:r>
      <w:r w:rsidR="00A06E06" w:rsidRPr="00F30068">
        <w:rPr>
          <w:rFonts w:hint="eastAsia"/>
          <w:sz w:val="30"/>
          <w:szCs w:val="30"/>
        </w:rPr>
        <w:t>河南师范大学</w:t>
      </w:r>
      <w:r w:rsidRPr="00F30068">
        <w:rPr>
          <w:rFonts w:hint="eastAsia"/>
          <w:sz w:val="30"/>
          <w:szCs w:val="30"/>
        </w:rPr>
        <w:t>文明学生等称号者为3分。荣获其它荣誉称号以及校级各类竞赛获奖者，每次为1分，最高限10分。</w:t>
      </w:r>
      <w:bookmarkStart w:id="1" w:name="_GoBack"/>
      <w:bookmarkEnd w:id="1"/>
    </w:p>
    <w:p w:rsidR="00DA313B" w:rsidRPr="00FC250F" w:rsidRDefault="00DA313B" w:rsidP="00DA313B">
      <w:pPr>
        <w:spacing w:line="500" w:lineRule="exact"/>
        <w:ind w:firstLineChars="200" w:firstLine="600"/>
        <w:rPr>
          <w:sz w:val="30"/>
          <w:szCs w:val="30"/>
        </w:rPr>
      </w:pPr>
      <w:r w:rsidRPr="00FC250F"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.</w:t>
      </w:r>
      <w:r w:rsidRPr="00FC250F">
        <w:rPr>
          <w:rFonts w:hint="eastAsia"/>
          <w:sz w:val="30"/>
          <w:szCs w:val="30"/>
        </w:rPr>
        <w:t>科研和论文（最高分值10分）</w:t>
      </w:r>
    </w:p>
    <w:p w:rsidR="00DA313B" w:rsidRPr="00DA313B" w:rsidRDefault="00DA313B" w:rsidP="00DA313B">
      <w:pPr>
        <w:spacing w:line="500" w:lineRule="exact"/>
        <w:ind w:firstLineChars="200" w:firstLine="600"/>
        <w:rPr>
          <w:sz w:val="30"/>
          <w:szCs w:val="30"/>
        </w:rPr>
      </w:pPr>
      <w:r w:rsidRPr="00FC250F">
        <w:rPr>
          <w:rFonts w:hint="eastAsia"/>
          <w:sz w:val="30"/>
          <w:szCs w:val="30"/>
        </w:rPr>
        <w:t>在中文核心及以上期刊发表科研论文为10分，发表CN论文为6分，论文须通过万方数据资源系统、重庆维普中文科技期刊数据库、</w:t>
      </w:r>
      <w:proofErr w:type="gramStart"/>
      <w:r w:rsidRPr="00FC250F">
        <w:rPr>
          <w:rFonts w:hint="eastAsia"/>
          <w:sz w:val="30"/>
          <w:szCs w:val="30"/>
        </w:rPr>
        <w:t>中国知网等</w:t>
      </w:r>
      <w:proofErr w:type="gramEnd"/>
      <w:r w:rsidRPr="00FC250F">
        <w:rPr>
          <w:rFonts w:hint="eastAsia"/>
          <w:sz w:val="30"/>
          <w:szCs w:val="30"/>
        </w:rPr>
        <w:t>国内主流数据库网站上进行检索。</w:t>
      </w:r>
      <w:r w:rsidRPr="00B64AEB">
        <w:rPr>
          <w:rFonts w:hint="eastAsia"/>
          <w:sz w:val="30"/>
          <w:szCs w:val="30"/>
        </w:rPr>
        <w:t>国家级科研项目主持人为10分，国家级科研项目参加者为5分。</w:t>
      </w:r>
      <w:r w:rsidRPr="00DA23EA">
        <w:rPr>
          <w:rFonts w:hint="eastAsia"/>
          <w:sz w:val="30"/>
          <w:szCs w:val="30"/>
        </w:rPr>
        <w:t>省厅级科研项目主持人为8分，省厅级科研项目参加者为4分</w:t>
      </w:r>
      <w:r w:rsidRPr="00B64AEB">
        <w:rPr>
          <w:rFonts w:hint="eastAsia"/>
          <w:sz w:val="30"/>
          <w:szCs w:val="30"/>
        </w:rPr>
        <w:t>。校级科研重点项目主持人为7分，校级科研重点项目参加</w:t>
      </w:r>
      <w:r w:rsidRPr="00DB2A81">
        <w:rPr>
          <w:rFonts w:hint="eastAsia"/>
          <w:sz w:val="30"/>
          <w:szCs w:val="30"/>
        </w:rPr>
        <w:t>者为3分。</w:t>
      </w:r>
      <w:r>
        <w:rPr>
          <w:rFonts w:hint="eastAsia"/>
          <w:sz w:val="30"/>
          <w:szCs w:val="30"/>
        </w:rPr>
        <w:t>（以上所有项目均</w:t>
      </w:r>
      <w:proofErr w:type="gramStart"/>
      <w:r>
        <w:rPr>
          <w:rFonts w:hint="eastAsia"/>
          <w:sz w:val="30"/>
          <w:szCs w:val="30"/>
        </w:rPr>
        <w:t>以结项为准</w:t>
      </w:r>
      <w:proofErr w:type="gramEnd"/>
      <w:r>
        <w:rPr>
          <w:rFonts w:hint="eastAsia"/>
          <w:sz w:val="30"/>
          <w:szCs w:val="30"/>
        </w:rPr>
        <w:t>。）</w:t>
      </w:r>
      <w:r w:rsidRPr="00DB2A81">
        <w:rPr>
          <w:rFonts w:hint="eastAsia"/>
          <w:sz w:val="30"/>
          <w:szCs w:val="30"/>
        </w:rPr>
        <w:t>校级科研一般项目主持人为5分，校级科研一般项目参加者为2分。</w:t>
      </w:r>
    </w:p>
    <w:p w:rsidR="002426D2" w:rsidRPr="00F30068" w:rsidRDefault="00DA313B" w:rsidP="002426D2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 w:rsidR="002426D2" w:rsidRPr="00F30068">
        <w:rPr>
          <w:rFonts w:hint="eastAsia"/>
          <w:sz w:val="30"/>
          <w:szCs w:val="30"/>
        </w:rPr>
        <w:t>.分值计算</w:t>
      </w:r>
    </w:p>
    <w:p w:rsidR="002426D2" w:rsidRPr="00F30068" w:rsidRDefault="002426D2" w:rsidP="002426D2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获奖情况分值为</w:t>
      </w:r>
      <w:r w:rsidR="00EB3B2B">
        <w:rPr>
          <w:rFonts w:hint="eastAsia"/>
          <w:sz w:val="30"/>
          <w:szCs w:val="30"/>
        </w:rPr>
        <w:t>40</w:t>
      </w:r>
      <w:r w:rsidRPr="00F30068">
        <w:rPr>
          <w:rFonts w:hint="eastAsia"/>
          <w:sz w:val="30"/>
          <w:szCs w:val="30"/>
        </w:rPr>
        <w:t>分。计算公式为：</w:t>
      </w:r>
    </w:p>
    <w:p w:rsidR="002426D2" w:rsidRPr="00F30068" w:rsidRDefault="002426D2" w:rsidP="002426D2">
      <w:pPr>
        <w:spacing w:line="500" w:lineRule="exact"/>
        <w:ind w:firstLineChars="1593" w:firstLine="4779"/>
        <w:rPr>
          <w:bCs/>
          <w:sz w:val="30"/>
          <w:szCs w:val="30"/>
        </w:rPr>
      </w:pPr>
      <w:r w:rsidRPr="00F30068">
        <w:rPr>
          <w:rFonts w:hint="eastAsia"/>
          <w:bCs/>
          <w:sz w:val="30"/>
          <w:szCs w:val="30"/>
        </w:rPr>
        <w:t>本人原始分</w:t>
      </w:r>
    </w:p>
    <w:p w:rsidR="002426D2" w:rsidRPr="00F30068" w:rsidRDefault="002426D2" w:rsidP="002426D2">
      <w:pPr>
        <w:spacing w:line="500" w:lineRule="exact"/>
        <w:ind w:firstLineChars="400" w:firstLine="1200"/>
        <w:rPr>
          <w:bCs/>
          <w:sz w:val="30"/>
          <w:szCs w:val="30"/>
        </w:rPr>
      </w:pPr>
      <w:r w:rsidRPr="00F30068">
        <w:rPr>
          <w:rFonts w:hint="eastAsia"/>
          <w:bCs/>
          <w:sz w:val="30"/>
          <w:szCs w:val="30"/>
        </w:rPr>
        <w:t>参选人获奖情况得分= ——</w:t>
      </w:r>
      <w:proofErr w:type="gramStart"/>
      <w:r w:rsidRPr="00F30068">
        <w:rPr>
          <w:rFonts w:hint="eastAsia"/>
          <w:bCs/>
          <w:sz w:val="30"/>
          <w:szCs w:val="30"/>
        </w:rPr>
        <w:t>———————</w:t>
      </w:r>
      <w:proofErr w:type="gramEnd"/>
      <w:r w:rsidRPr="00F30068">
        <w:rPr>
          <w:rFonts w:hint="eastAsia"/>
          <w:bCs/>
          <w:sz w:val="30"/>
          <w:szCs w:val="30"/>
        </w:rPr>
        <w:t xml:space="preserve"> ×</w:t>
      </w:r>
      <w:r w:rsidR="00EB3B2B">
        <w:rPr>
          <w:rFonts w:hint="eastAsia"/>
          <w:bCs/>
          <w:sz w:val="30"/>
          <w:szCs w:val="30"/>
        </w:rPr>
        <w:t>40</w:t>
      </w:r>
    </w:p>
    <w:p w:rsidR="002426D2" w:rsidRPr="00F30068" w:rsidRDefault="002426D2" w:rsidP="002426D2">
      <w:pPr>
        <w:spacing w:line="500" w:lineRule="exact"/>
        <w:ind w:firstLineChars="1497" w:firstLine="4491"/>
        <w:rPr>
          <w:bCs/>
          <w:sz w:val="30"/>
          <w:szCs w:val="30"/>
        </w:rPr>
      </w:pPr>
      <w:r w:rsidRPr="00F30068">
        <w:rPr>
          <w:rFonts w:hint="eastAsia"/>
          <w:bCs/>
          <w:sz w:val="30"/>
          <w:szCs w:val="30"/>
        </w:rPr>
        <w:t>候选人最高原始分</w:t>
      </w:r>
    </w:p>
    <w:p w:rsidR="002426D2" w:rsidRPr="00F30068" w:rsidRDefault="00DA313B" w:rsidP="002426D2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 w:rsidR="002426D2" w:rsidRPr="00F30068">
        <w:rPr>
          <w:rFonts w:hint="eastAsia"/>
          <w:sz w:val="30"/>
          <w:szCs w:val="30"/>
        </w:rPr>
        <w:t>.其它事项</w:t>
      </w:r>
    </w:p>
    <w:p w:rsidR="002426D2" w:rsidRPr="00F30068" w:rsidRDefault="002426D2" w:rsidP="002426D2">
      <w:pPr>
        <w:spacing w:line="560" w:lineRule="exact"/>
        <w:ind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其它获奖情况参考以上标准。竞赛获奖若是名次，原则上第1名为一等奖，第2、3名为二等奖，第4至6名为三等奖，其它为优秀奖。</w:t>
      </w:r>
      <w:r w:rsidR="00DA313B" w:rsidRPr="00DA313B">
        <w:rPr>
          <w:rFonts w:hint="eastAsia"/>
          <w:sz w:val="30"/>
          <w:szCs w:val="30"/>
        </w:rPr>
        <w:t>科技类竞赛获奖分数为主持人得分，参与者分数减半。论文得分为独著分数，合著除第一作者外分数减半。</w:t>
      </w:r>
    </w:p>
    <w:p w:rsidR="002426D2" w:rsidRPr="00F30068" w:rsidRDefault="002426D2" w:rsidP="002426D2">
      <w:pPr>
        <w:spacing w:line="500" w:lineRule="exact"/>
        <w:ind w:firstLineChars="200" w:firstLine="602"/>
        <w:rPr>
          <w:b/>
          <w:bCs/>
          <w:sz w:val="30"/>
          <w:szCs w:val="30"/>
        </w:rPr>
      </w:pPr>
      <w:r w:rsidRPr="00F30068">
        <w:rPr>
          <w:rFonts w:hint="eastAsia"/>
          <w:b/>
          <w:bCs/>
          <w:sz w:val="30"/>
          <w:szCs w:val="30"/>
        </w:rPr>
        <w:lastRenderedPageBreak/>
        <w:t>（</w:t>
      </w:r>
      <w:r w:rsidR="001A3C11">
        <w:rPr>
          <w:rFonts w:hint="eastAsia"/>
          <w:b/>
          <w:bCs/>
          <w:sz w:val="30"/>
          <w:szCs w:val="30"/>
        </w:rPr>
        <w:t>四</w:t>
      </w:r>
      <w:r w:rsidRPr="00F30068">
        <w:rPr>
          <w:rFonts w:hint="eastAsia"/>
          <w:b/>
          <w:bCs/>
          <w:sz w:val="30"/>
          <w:szCs w:val="30"/>
        </w:rPr>
        <w:t>）教师资格证</w:t>
      </w:r>
    </w:p>
    <w:p w:rsidR="00B1178B" w:rsidRPr="00F30068" w:rsidRDefault="002426D2" w:rsidP="00DA313B">
      <w:pPr>
        <w:spacing w:line="50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该项占15</w:t>
      </w:r>
      <w:r w:rsidR="00DA313B">
        <w:rPr>
          <w:rFonts w:hint="eastAsia"/>
          <w:sz w:val="30"/>
          <w:szCs w:val="30"/>
        </w:rPr>
        <w:t>分</w:t>
      </w:r>
      <w:r w:rsidRPr="00F30068">
        <w:rPr>
          <w:rFonts w:hint="eastAsia"/>
          <w:sz w:val="30"/>
          <w:szCs w:val="30"/>
        </w:rPr>
        <w:t>。</w:t>
      </w:r>
      <w:r w:rsidR="00EB3B2B">
        <w:rPr>
          <w:rFonts w:hint="eastAsia"/>
          <w:sz w:val="30"/>
          <w:szCs w:val="30"/>
        </w:rPr>
        <w:t>我校</w:t>
      </w:r>
      <w:r w:rsidR="001B78CF" w:rsidRPr="00F30068">
        <w:rPr>
          <w:rFonts w:hint="eastAsia"/>
          <w:sz w:val="30"/>
          <w:szCs w:val="30"/>
        </w:rPr>
        <w:t>师范专业在毕业时通过参加校内考试可直接认定教师资格证，此类学生在选拔时可以认定持有教师资格证加15分</w:t>
      </w:r>
      <w:r w:rsidR="00EB3B2B">
        <w:rPr>
          <w:rFonts w:hint="eastAsia"/>
          <w:sz w:val="30"/>
          <w:szCs w:val="30"/>
        </w:rPr>
        <w:t>；</w:t>
      </w:r>
      <w:r w:rsidR="0014383C" w:rsidRPr="00F30068">
        <w:rPr>
          <w:rFonts w:hint="eastAsia"/>
          <w:sz w:val="30"/>
          <w:szCs w:val="30"/>
        </w:rPr>
        <w:t>获得中小学教师资格证</w:t>
      </w:r>
      <w:r w:rsidR="00EB3B2B">
        <w:rPr>
          <w:rFonts w:hint="eastAsia"/>
          <w:sz w:val="30"/>
          <w:szCs w:val="30"/>
        </w:rPr>
        <w:t>者</w:t>
      </w:r>
      <w:r w:rsidR="0014383C" w:rsidRPr="00F30068">
        <w:rPr>
          <w:rFonts w:hint="eastAsia"/>
          <w:sz w:val="30"/>
          <w:szCs w:val="30"/>
        </w:rPr>
        <w:t>加15分。</w:t>
      </w:r>
    </w:p>
    <w:p w:rsidR="00B1178B" w:rsidRPr="00F30068" w:rsidRDefault="0092056A">
      <w:pPr>
        <w:spacing w:line="560" w:lineRule="exact"/>
        <w:ind w:firstLine="600"/>
        <w:rPr>
          <w:rFonts w:ascii="黑体" w:eastAsia="黑体" w:hAnsi="黑体"/>
          <w:sz w:val="30"/>
          <w:szCs w:val="30"/>
        </w:rPr>
      </w:pPr>
      <w:r w:rsidRPr="00F30068">
        <w:rPr>
          <w:rFonts w:ascii="黑体" w:eastAsia="黑体" w:hAnsi="黑体" w:hint="eastAsia"/>
          <w:sz w:val="30"/>
          <w:szCs w:val="30"/>
        </w:rPr>
        <w:t>三、综合面试</w:t>
      </w:r>
    </w:p>
    <w:p w:rsidR="00B1178B" w:rsidRPr="00F30068" w:rsidRDefault="0092056A">
      <w:pPr>
        <w:spacing w:line="560" w:lineRule="exact"/>
        <w:ind w:firstLineChars="200" w:firstLine="600"/>
        <w:rPr>
          <w:sz w:val="30"/>
          <w:szCs w:val="30"/>
        </w:rPr>
      </w:pPr>
      <w:r w:rsidRPr="00F30068">
        <w:rPr>
          <w:rFonts w:hint="eastAsia"/>
          <w:sz w:val="30"/>
          <w:szCs w:val="30"/>
        </w:rPr>
        <w:t>1</w:t>
      </w:r>
      <w:r w:rsidRPr="00F30068">
        <w:rPr>
          <w:sz w:val="30"/>
          <w:szCs w:val="30"/>
        </w:rPr>
        <w:t>.</w:t>
      </w:r>
      <w:r w:rsidRPr="00F30068">
        <w:rPr>
          <w:rFonts w:hint="eastAsia"/>
          <w:sz w:val="30"/>
          <w:szCs w:val="30"/>
        </w:rPr>
        <w:t>参选人员以量化考核名次为序按应选人数</w:t>
      </w:r>
      <w:r w:rsidRPr="0006375D">
        <w:rPr>
          <w:rFonts w:hint="eastAsia"/>
          <w:sz w:val="30"/>
          <w:szCs w:val="30"/>
        </w:rPr>
        <w:t>1：</w:t>
      </w:r>
      <w:r w:rsidR="00EB3B2B">
        <w:rPr>
          <w:rFonts w:hint="eastAsia"/>
          <w:sz w:val="30"/>
          <w:szCs w:val="30"/>
        </w:rPr>
        <w:t>2</w:t>
      </w:r>
      <w:r w:rsidR="0014383C" w:rsidRPr="0006375D">
        <w:rPr>
          <w:rFonts w:hint="eastAsia"/>
          <w:sz w:val="30"/>
          <w:szCs w:val="30"/>
        </w:rPr>
        <w:t>.5</w:t>
      </w:r>
      <w:r w:rsidRPr="00F30068">
        <w:rPr>
          <w:rFonts w:hint="eastAsia"/>
          <w:sz w:val="30"/>
          <w:szCs w:val="30"/>
        </w:rPr>
        <w:t>进入综合面试。</w:t>
      </w:r>
    </w:p>
    <w:p w:rsidR="00B1178B" w:rsidRPr="00F30068" w:rsidRDefault="0092056A">
      <w:pPr>
        <w:spacing w:line="560" w:lineRule="exact"/>
        <w:ind w:firstLineChars="200" w:firstLine="600"/>
        <w:rPr>
          <w:sz w:val="30"/>
          <w:szCs w:val="30"/>
        </w:rPr>
      </w:pPr>
      <w:r w:rsidRPr="00F30068">
        <w:rPr>
          <w:sz w:val="30"/>
          <w:szCs w:val="30"/>
        </w:rPr>
        <w:t>2</w:t>
      </w:r>
      <w:r w:rsidRPr="00F30068">
        <w:rPr>
          <w:rFonts w:hint="eastAsia"/>
          <w:sz w:val="30"/>
          <w:szCs w:val="30"/>
        </w:rPr>
        <w:t>.综合面试重点考察候选人的思想政治素质、专业能力、教</w:t>
      </w:r>
      <w:r w:rsidR="001B78CF" w:rsidRPr="00F30068">
        <w:rPr>
          <w:rFonts w:hint="eastAsia"/>
          <w:sz w:val="30"/>
          <w:szCs w:val="30"/>
        </w:rPr>
        <w:t>学能力、工作能力等综合素质，采取答辩</w:t>
      </w:r>
      <w:r w:rsidRPr="00F30068">
        <w:rPr>
          <w:rFonts w:hint="eastAsia"/>
          <w:sz w:val="30"/>
          <w:szCs w:val="30"/>
        </w:rPr>
        <w:t>的方式进行。</w:t>
      </w:r>
    </w:p>
    <w:p w:rsidR="00B1178B" w:rsidRPr="00F30068" w:rsidRDefault="0092056A">
      <w:pPr>
        <w:spacing w:line="560" w:lineRule="exact"/>
        <w:ind w:firstLineChars="200" w:firstLine="600"/>
        <w:rPr>
          <w:sz w:val="30"/>
          <w:szCs w:val="30"/>
        </w:rPr>
      </w:pPr>
      <w:r w:rsidRPr="00F30068">
        <w:rPr>
          <w:sz w:val="30"/>
          <w:szCs w:val="30"/>
        </w:rPr>
        <w:t>3</w:t>
      </w:r>
      <w:r w:rsidRPr="00F30068">
        <w:rPr>
          <w:rFonts w:hint="eastAsia"/>
          <w:sz w:val="30"/>
          <w:szCs w:val="30"/>
        </w:rPr>
        <w:t>.面试者提前抽取题目，进行3-</w:t>
      </w:r>
      <w:r w:rsidRPr="00F30068">
        <w:rPr>
          <w:sz w:val="30"/>
          <w:szCs w:val="30"/>
        </w:rPr>
        <w:t>5</w:t>
      </w:r>
      <w:r w:rsidRPr="00F30068">
        <w:rPr>
          <w:rFonts w:hint="eastAsia"/>
          <w:sz w:val="30"/>
          <w:szCs w:val="30"/>
        </w:rPr>
        <w:t>分钟答辩。</w:t>
      </w:r>
    </w:p>
    <w:p w:rsidR="00B1178B" w:rsidRPr="00F30068" w:rsidRDefault="0092056A">
      <w:pPr>
        <w:spacing w:line="560" w:lineRule="exact"/>
        <w:ind w:firstLineChars="200" w:firstLine="600"/>
        <w:rPr>
          <w:sz w:val="30"/>
          <w:szCs w:val="30"/>
        </w:rPr>
      </w:pPr>
      <w:r w:rsidRPr="00F30068">
        <w:rPr>
          <w:sz w:val="30"/>
          <w:szCs w:val="30"/>
        </w:rPr>
        <w:t>4</w:t>
      </w:r>
      <w:r w:rsidR="00EB3B2B" w:rsidRPr="00F30068">
        <w:rPr>
          <w:rFonts w:hint="eastAsia"/>
          <w:sz w:val="30"/>
          <w:szCs w:val="30"/>
        </w:rPr>
        <w:t>.</w:t>
      </w:r>
      <w:r w:rsidRPr="00F30068">
        <w:rPr>
          <w:rFonts w:hint="eastAsia"/>
          <w:sz w:val="30"/>
          <w:szCs w:val="30"/>
        </w:rPr>
        <w:t>评审专家综合候选人答辩情况</w:t>
      </w:r>
      <w:r w:rsidR="00DA313B">
        <w:rPr>
          <w:rFonts w:hint="eastAsia"/>
          <w:sz w:val="30"/>
          <w:szCs w:val="30"/>
        </w:rPr>
        <w:t>进行打分</w:t>
      </w:r>
      <w:r w:rsidRPr="00F30068">
        <w:rPr>
          <w:rFonts w:hint="eastAsia"/>
          <w:sz w:val="30"/>
          <w:szCs w:val="30"/>
        </w:rPr>
        <w:t>。</w:t>
      </w:r>
    </w:p>
    <w:p w:rsidR="00B1178B" w:rsidRPr="00F30068" w:rsidRDefault="0092056A">
      <w:pPr>
        <w:spacing w:line="560" w:lineRule="exact"/>
        <w:ind w:firstLineChars="200" w:firstLine="600"/>
        <w:rPr>
          <w:rFonts w:ascii="仿宋" w:eastAsia="仿宋" w:hAnsi="仿宋"/>
        </w:rPr>
      </w:pPr>
      <w:r w:rsidRPr="00F30068">
        <w:rPr>
          <w:rFonts w:hint="eastAsia"/>
          <w:sz w:val="30"/>
          <w:szCs w:val="30"/>
        </w:rPr>
        <w:t>本办法由研究生支教团项目办（校团委）负责解释。</w:t>
      </w:r>
    </w:p>
    <w:p w:rsidR="00B1178B" w:rsidRPr="00F30068" w:rsidRDefault="00B1178B"/>
    <w:sectPr w:rsidR="00B1178B" w:rsidRPr="00F30068" w:rsidSect="004F0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E2F" w:rsidRDefault="00F34E2F" w:rsidP="008705D8">
      <w:r>
        <w:separator/>
      </w:r>
    </w:p>
  </w:endnote>
  <w:endnote w:type="continuationSeparator" w:id="0">
    <w:p w:rsidR="00F34E2F" w:rsidRDefault="00F34E2F" w:rsidP="0087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E2F" w:rsidRDefault="00F34E2F" w:rsidP="008705D8">
      <w:r>
        <w:separator/>
      </w:r>
    </w:p>
  </w:footnote>
  <w:footnote w:type="continuationSeparator" w:id="0">
    <w:p w:rsidR="00F34E2F" w:rsidRDefault="00F34E2F" w:rsidP="00870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ZjMzMTdhYTlmNmNjMzg4ZmRlYWU3NGI2ODg3ZDUifQ=="/>
  </w:docVars>
  <w:rsids>
    <w:rsidRoot w:val="00E548A6"/>
    <w:rsid w:val="00060D69"/>
    <w:rsid w:val="0006375D"/>
    <w:rsid w:val="000B1D78"/>
    <w:rsid w:val="0014383C"/>
    <w:rsid w:val="00150446"/>
    <w:rsid w:val="00190D83"/>
    <w:rsid w:val="001A3C11"/>
    <w:rsid w:val="001B78CF"/>
    <w:rsid w:val="00203C27"/>
    <w:rsid w:val="002426D2"/>
    <w:rsid w:val="00295389"/>
    <w:rsid w:val="002C64A3"/>
    <w:rsid w:val="003C50F1"/>
    <w:rsid w:val="00450E66"/>
    <w:rsid w:val="004F0085"/>
    <w:rsid w:val="005423D5"/>
    <w:rsid w:val="005D1F79"/>
    <w:rsid w:val="005D38F5"/>
    <w:rsid w:val="006132AF"/>
    <w:rsid w:val="006416DD"/>
    <w:rsid w:val="00641D62"/>
    <w:rsid w:val="007D0463"/>
    <w:rsid w:val="00863142"/>
    <w:rsid w:val="008705D8"/>
    <w:rsid w:val="0092056A"/>
    <w:rsid w:val="00932D72"/>
    <w:rsid w:val="009363E3"/>
    <w:rsid w:val="0094245B"/>
    <w:rsid w:val="00A06E06"/>
    <w:rsid w:val="00B1178B"/>
    <w:rsid w:val="00B32C1D"/>
    <w:rsid w:val="00B356A1"/>
    <w:rsid w:val="00B54752"/>
    <w:rsid w:val="00B925D3"/>
    <w:rsid w:val="00D47204"/>
    <w:rsid w:val="00DA313B"/>
    <w:rsid w:val="00DE56A9"/>
    <w:rsid w:val="00E12034"/>
    <w:rsid w:val="00E548A6"/>
    <w:rsid w:val="00EB3B2B"/>
    <w:rsid w:val="00EE5ECB"/>
    <w:rsid w:val="00F30068"/>
    <w:rsid w:val="00F34E2F"/>
    <w:rsid w:val="00F47493"/>
    <w:rsid w:val="00FA2E36"/>
    <w:rsid w:val="00FD068A"/>
    <w:rsid w:val="00FD1090"/>
    <w:rsid w:val="01D03818"/>
    <w:rsid w:val="040E4BB2"/>
    <w:rsid w:val="080F08D8"/>
    <w:rsid w:val="0B1F6DEE"/>
    <w:rsid w:val="0D2905B0"/>
    <w:rsid w:val="0DBA4D9B"/>
    <w:rsid w:val="10384D72"/>
    <w:rsid w:val="12A85BB1"/>
    <w:rsid w:val="12C56D3B"/>
    <w:rsid w:val="12C90A12"/>
    <w:rsid w:val="15A60615"/>
    <w:rsid w:val="16710945"/>
    <w:rsid w:val="16E10C02"/>
    <w:rsid w:val="176B0F08"/>
    <w:rsid w:val="17A32BFE"/>
    <w:rsid w:val="19CA10C7"/>
    <w:rsid w:val="1F6539A9"/>
    <w:rsid w:val="29236C60"/>
    <w:rsid w:val="2AE45217"/>
    <w:rsid w:val="2B0F45C8"/>
    <w:rsid w:val="2C8011C3"/>
    <w:rsid w:val="2EDE0B86"/>
    <w:rsid w:val="35055852"/>
    <w:rsid w:val="36C1239F"/>
    <w:rsid w:val="37F17C4F"/>
    <w:rsid w:val="3C8C13E6"/>
    <w:rsid w:val="3E1C0EBD"/>
    <w:rsid w:val="3F357163"/>
    <w:rsid w:val="3FCC0881"/>
    <w:rsid w:val="408E0527"/>
    <w:rsid w:val="46203691"/>
    <w:rsid w:val="46425986"/>
    <w:rsid w:val="4D097E22"/>
    <w:rsid w:val="4EC32431"/>
    <w:rsid w:val="4EE13421"/>
    <w:rsid w:val="50FA3865"/>
    <w:rsid w:val="52FB52AE"/>
    <w:rsid w:val="535D7D17"/>
    <w:rsid w:val="53B52EA9"/>
    <w:rsid w:val="55DE1CF0"/>
    <w:rsid w:val="5800716C"/>
    <w:rsid w:val="61136E00"/>
    <w:rsid w:val="65175CBD"/>
    <w:rsid w:val="6BAF151D"/>
    <w:rsid w:val="6C2C1B32"/>
    <w:rsid w:val="717B2443"/>
    <w:rsid w:val="74ED7A8E"/>
    <w:rsid w:val="7D0B7055"/>
    <w:rsid w:val="7F6306EB"/>
    <w:rsid w:val="7F78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autoRedefine/>
    <w:qFormat/>
    <w:pPr>
      <w:ind w:firstLineChars="200" w:firstLine="560"/>
    </w:pPr>
    <w:rPr>
      <w:rFonts w:ascii="Times New Roman" w:eastAsia="宋体"/>
      <w:sz w:val="28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正文文本缩进 Char"/>
    <w:basedOn w:val="a0"/>
    <w:uiPriority w:val="99"/>
    <w:semiHidden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正文文本缩进 Char1"/>
    <w:link w:val="a3"/>
    <w:autoRedefine/>
    <w:qFormat/>
    <w:rPr>
      <w:rFonts w:ascii="Times New Roman" w:eastAsia="宋体" w:hAnsi="Times New Roman" w:cs="Times New Roman"/>
      <w:sz w:val="28"/>
      <w:szCs w:val="24"/>
    </w:rPr>
  </w:style>
  <w:style w:type="character" w:customStyle="1" w:styleId="Char0">
    <w:name w:val="页眉 Char"/>
    <w:basedOn w:val="a0"/>
    <w:link w:val="a5"/>
    <w:autoRedefine/>
    <w:uiPriority w:val="99"/>
    <w:qFormat/>
    <w:rPr>
      <w:rFonts w:ascii="仿宋_GB2312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rFonts w:ascii="仿宋_GB2312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autoRedefine/>
    <w:qFormat/>
    <w:pPr>
      <w:ind w:firstLineChars="200" w:firstLine="560"/>
    </w:pPr>
    <w:rPr>
      <w:rFonts w:ascii="Times New Roman" w:eastAsia="宋体"/>
      <w:sz w:val="28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正文文本缩进 Char"/>
    <w:basedOn w:val="a0"/>
    <w:uiPriority w:val="99"/>
    <w:semiHidden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正文文本缩进 Char1"/>
    <w:link w:val="a3"/>
    <w:autoRedefine/>
    <w:qFormat/>
    <w:rPr>
      <w:rFonts w:ascii="Times New Roman" w:eastAsia="宋体" w:hAnsi="Times New Roman" w:cs="Times New Roman"/>
      <w:sz w:val="28"/>
      <w:szCs w:val="24"/>
    </w:rPr>
  </w:style>
  <w:style w:type="character" w:customStyle="1" w:styleId="Char0">
    <w:name w:val="页眉 Char"/>
    <w:basedOn w:val="a0"/>
    <w:link w:val="a5"/>
    <w:autoRedefine/>
    <w:uiPriority w:val="99"/>
    <w:qFormat/>
    <w:rPr>
      <w:rFonts w:ascii="仿宋_GB2312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297</Words>
  <Characters>1693</Characters>
  <Application>Microsoft Office Word</Application>
  <DocSecurity>0</DocSecurity>
  <Lines>14</Lines>
  <Paragraphs>3</Paragraphs>
  <ScaleCrop>false</ScaleCrop>
  <Company>CHINA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武煜楠</cp:lastModifiedBy>
  <cp:revision>8</cp:revision>
  <cp:lastPrinted>2024-02-29T03:42:00Z</cp:lastPrinted>
  <dcterms:created xsi:type="dcterms:W3CDTF">2024-09-02T08:35:00Z</dcterms:created>
  <dcterms:modified xsi:type="dcterms:W3CDTF">2024-09-04T10:47:00Z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FD1A3479120C46FCB95AF10D85D12A43_12</vt:lpwstr>
  </property>
</Properties>
</file>