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F5A" w:rsidRDefault="00D75F5A">
      <w:pPr>
        <w:ind w:firstLineChars="0" w:firstLine="0"/>
        <w:rPr>
          <w:rFonts w:hint="eastAsia"/>
        </w:rPr>
      </w:pPr>
    </w:p>
    <w:p w:rsidR="00D75F5A" w:rsidRDefault="004B4968">
      <w:pPr>
        <w:ind w:firstLineChars="0" w:firstLine="0"/>
        <w:jc w:val="center"/>
        <w:rPr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Cs w:val="32"/>
          <w:lang w:bidi="ar"/>
        </w:rPr>
        <w:t>河南师范大学周转房搬家服务项目报价清单</w:t>
      </w:r>
    </w:p>
    <w:tbl>
      <w:tblPr>
        <w:tblW w:w="10396" w:type="dxa"/>
        <w:tblInd w:w="-216" w:type="dxa"/>
        <w:tblLayout w:type="fixed"/>
        <w:tblLook w:val="04A0" w:firstRow="1" w:lastRow="0" w:firstColumn="1" w:lastColumn="0" w:noHBand="0" w:noVBand="1"/>
      </w:tblPr>
      <w:tblGrid>
        <w:gridCol w:w="555"/>
        <w:gridCol w:w="2200"/>
        <w:gridCol w:w="4027"/>
        <w:gridCol w:w="984"/>
        <w:gridCol w:w="1051"/>
        <w:gridCol w:w="1579"/>
      </w:tblGrid>
      <w:tr w:rsidR="00D75F5A">
        <w:trPr>
          <w:trHeight w:val="1020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75F5A" w:rsidRDefault="004B49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75F5A" w:rsidRDefault="004B49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项目名称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75F5A" w:rsidRDefault="004B49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项目特征描述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75F5A" w:rsidRDefault="004B49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计量单位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75F5A" w:rsidRDefault="0078650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数量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:rsidR="00D75F5A" w:rsidRDefault="004B49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金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  <w:p w:rsidR="00D75F5A" w:rsidRDefault="00D75F5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:rsidR="00D75F5A">
        <w:trPr>
          <w:trHeight w:val="17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F5A" w:rsidRDefault="004B49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F5A" w:rsidRDefault="0078650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 w:rsidRPr="0078650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周转房搬家服务项目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75F5A" w:rsidRDefault="004B4968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第一家属区楼房为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层，无电梯，共约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余户。</w:t>
            </w:r>
          </w:p>
          <w:p w:rsidR="00D75F5A" w:rsidRDefault="004B4968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包含但不限于拆装空调；沙发、床、柜子等家具的拆装；热水器拆装等。在搬运及安装过程中如有损坏物品的需照价赔偿。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75F5A" w:rsidRDefault="004B49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车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F5A" w:rsidRDefault="004B49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F5A" w:rsidRDefault="00D75F5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bookmarkStart w:id="0" w:name="_GoBack"/>
            <w:bookmarkEnd w:id="0"/>
          </w:p>
        </w:tc>
      </w:tr>
      <w:tr w:rsidR="00D75F5A">
        <w:trPr>
          <w:trHeight w:val="725"/>
        </w:trPr>
        <w:tc>
          <w:tcPr>
            <w:tcW w:w="103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F5A" w:rsidRDefault="004B4968">
            <w:pPr>
              <w:widowControl/>
              <w:ind w:firstLine="360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公司名称（加盖公章）：　</w:t>
            </w:r>
          </w:p>
        </w:tc>
      </w:tr>
      <w:tr w:rsidR="00D75F5A">
        <w:trPr>
          <w:trHeight w:val="749"/>
        </w:trPr>
        <w:tc>
          <w:tcPr>
            <w:tcW w:w="103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F5A" w:rsidRDefault="004B4968">
            <w:pPr>
              <w:widowControl/>
              <w:ind w:leftChars="112" w:left="5218" w:hangingChars="2700" w:hanging="4860"/>
              <w:jc w:val="both"/>
              <w:textAlignment w:val="center"/>
              <w:rPr>
                <w:rFonts w:ascii="??" w:eastAsia="??" w:hAnsi="??" w:cs="??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??" w:eastAsia="??" w:hAnsi="??" w:cs="??"/>
                <w:color w:val="000000"/>
                <w:kern w:val="0"/>
                <w:sz w:val="18"/>
                <w:szCs w:val="18"/>
                <w:lang w:bidi="ar"/>
              </w:rPr>
              <w:t>签字：</w:t>
            </w:r>
            <w:r>
              <w:rPr>
                <w:rFonts w:ascii="??" w:eastAsia="??" w:hAnsi="??" w:cs="??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     </w:t>
            </w:r>
            <w:r>
              <w:rPr>
                <w:rFonts w:ascii="??" w:eastAsia="??" w:hAnsi="??" w:cs="??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??" w:eastAsia="??" w:hAnsi="??" w:cs="??"/>
                <w:color w:val="000000"/>
                <w:kern w:val="0"/>
                <w:sz w:val="18"/>
                <w:szCs w:val="18"/>
                <w:lang w:bidi="ar"/>
              </w:rPr>
              <w:t>联系电话：</w:t>
            </w:r>
          </w:p>
        </w:tc>
      </w:tr>
    </w:tbl>
    <w:p w:rsidR="00D75F5A" w:rsidRDefault="004B4968">
      <w:pPr>
        <w:widowControl/>
        <w:spacing w:line="240" w:lineRule="auto"/>
        <w:ind w:firstLineChars="0" w:firstLine="0"/>
        <w:textAlignment w:val="center"/>
        <w:rPr>
          <w:rFonts w:ascii="宋体" w:eastAsia="宋体" w:hAnsi="宋体" w:cs="宋体"/>
          <w:color w:val="000000"/>
          <w:kern w:val="0"/>
          <w:sz w:val="15"/>
          <w:szCs w:val="15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15"/>
          <w:szCs w:val="15"/>
          <w:lang w:bidi="ar"/>
        </w:rPr>
        <w:t>施工要求：</w:t>
      </w:r>
      <w:r>
        <w:rPr>
          <w:rFonts w:ascii="宋体" w:eastAsia="宋体" w:hAnsi="宋体" w:cs="宋体" w:hint="eastAsia"/>
          <w:color w:val="000000"/>
          <w:kern w:val="0"/>
          <w:sz w:val="15"/>
          <w:szCs w:val="15"/>
          <w:lang w:bidi="ar"/>
        </w:rPr>
        <w:t>1.</w:t>
      </w:r>
      <w:r>
        <w:rPr>
          <w:rFonts w:ascii="宋体" w:eastAsia="宋体" w:hAnsi="宋体" w:cs="宋体" w:hint="eastAsia"/>
          <w:color w:val="000000"/>
          <w:kern w:val="0"/>
          <w:sz w:val="15"/>
          <w:szCs w:val="15"/>
          <w:lang w:bidi="ar"/>
        </w:rPr>
        <w:t>工程预算价</w:t>
      </w:r>
      <w:r>
        <w:rPr>
          <w:rFonts w:ascii="宋体" w:eastAsia="宋体" w:hAnsi="宋体" w:cs="宋体" w:hint="eastAsia"/>
          <w:color w:val="000000"/>
          <w:kern w:val="0"/>
          <w:sz w:val="15"/>
          <w:szCs w:val="15"/>
          <w:lang w:bidi="ar"/>
        </w:rPr>
        <w:t>460</w:t>
      </w:r>
      <w:r>
        <w:rPr>
          <w:rFonts w:ascii="宋体" w:eastAsia="宋体" w:hAnsi="宋体" w:cs="宋体" w:hint="eastAsia"/>
          <w:color w:val="000000"/>
          <w:kern w:val="0"/>
          <w:sz w:val="15"/>
          <w:szCs w:val="15"/>
          <w:lang w:bidi="ar"/>
        </w:rPr>
        <w:t>元</w:t>
      </w:r>
      <w:r>
        <w:rPr>
          <w:rFonts w:ascii="宋体" w:eastAsia="宋体" w:hAnsi="宋体" w:cs="宋体" w:hint="eastAsia"/>
          <w:color w:val="000000"/>
          <w:kern w:val="0"/>
          <w:sz w:val="15"/>
          <w:szCs w:val="15"/>
          <w:lang w:bidi="ar"/>
        </w:rPr>
        <w:t>/</w:t>
      </w:r>
      <w:r>
        <w:rPr>
          <w:rFonts w:ascii="宋体" w:eastAsia="宋体" w:hAnsi="宋体" w:cs="宋体" w:hint="eastAsia"/>
          <w:color w:val="000000"/>
          <w:kern w:val="0"/>
          <w:sz w:val="15"/>
          <w:szCs w:val="15"/>
          <w:lang w:bidi="ar"/>
        </w:rPr>
        <w:t>车，超过预算价为无效报价；</w:t>
      </w:r>
    </w:p>
    <w:p w:rsidR="00D75F5A" w:rsidRDefault="004B4968">
      <w:pPr>
        <w:widowControl/>
        <w:spacing w:line="240" w:lineRule="auto"/>
        <w:ind w:firstLineChars="0" w:firstLine="0"/>
        <w:textAlignment w:val="center"/>
        <w:rPr>
          <w:rFonts w:ascii="宋体" w:eastAsia="宋体" w:hAnsi="宋体" w:cs="宋体"/>
          <w:color w:val="000000"/>
          <w:kern w:val="0"/>
          <w:sz w:val="15"/>
          <w:szCs w:val="15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15"/>
          <w:szCs w:val="15"/>
          <w:lang w:bidi="ar"/>
        </w:rPr>
        <w:t xml:space="preserve">          2.</w:t>
      </w:r>
      <w:r>
        <w:rPr>
          <w:rFonts w:ascii="宋体" w:eastAsia="宋体" w:hAnsi="宋体" w:cs="宋体" w:hint="eastAsia"/>
          <w:color w:val="000000"/>
          <w:kern w:val="0"/>
          <w:sz w:val="15"/>
          <w:szCs w:val="15"/>
          <w:lang w:bidi="ar"/>
        </w:rPr>
        <w:t>服务期限，确定中标资格，接到甲方通知当天组织搬运；</w:t>
      </w:r>
    </w:p>
    <w:p w:rsidR="00D75F5A" w:rsidRDefault="004B4968">
      <w:pPr>
        <w:widowControl/>
        <w:spacing w:line="240" w:lineRule="auto"/>
        <w:ind w:firstLineChars="0" w:firstLine="0"/>
        <w:textAlignment w:val="center"/>
        <w:rPr>
          <w:rFonts w:ascii="宋体" w:eastAsia="宋体" w:hAnsi="宋体" w:cs="宋体"/>
          <w:color w:val="000000"/>
          <w:kern w:val="0"/>
          <w:sz w:val="15"/>
          <w:szCs w:val="15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15"/>
          <w:szCs w:val="15"/>
          <w:lang w:bidi="ar"/>
        </w:rPr>
        <w:t xml:space="preserve">          3.</w:t>
      </w:r>
      <w:r>
        <w:rPr>
          <w:rFonts w:ascii="宋体" w:eastAsia="宋体" w:hAnsi="宋体" w:cs="宋体" w:hint="eastAsia"/>
          <w:color w:val="000000"/>
          <w:kern w:val="0"/>
          <w:sz w:val="15"/>
          <w:szCs w:val="15"/>
          <w:lang w:bidi="ar"/>
        </w:rPr>
        <w:t>项目包含所有人工费、措施费、高空作业费、上下楼费用、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15"/>
          <w:szCs w:val="15"/>
          <w:lang w:bidi="ar"/>
        </w:rPr>
        <w:t>规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15"/>
          <w:szCs w:val="15"/>
          <w:lang w:bidi="ar"/>
        </w:rPr>
        <w:t>费、税费等；</w:t>
      </w:r>
    </w:p>
    <w:p w:rsidR="00D75F5A" w:rsidRDefault="004B4968">
      <w:pPr>
        <w:widowControl/>
        <w:spacing w:line="240" w:lineRule="auto"/>
        <w:ind w:firstLineChars="0" w:firstLine="0"/>
        <w:textAlignment w:val="center"/>
        <w:rPr>
          <w:rFonts w:ascii="宋体" w:eastAsia="宋体" w:hAnsi="宋体" w:cs="宋体"/>
          <w:color w:val="000000"/>
          <w:kern w:val="0"/>
          <w:sz w:val="15"/>
          <w:szCs w:val="15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15"/>
          <w:szCs w:val="15"/>
          <w:lang w:bidi="ar"/>
        </w:rPr>
        <w:t xml:space="preserve">          4.</w:t>
      </w:r>
      <w:r>
        <w:rPr>
          <w:rFonts w:ascii="宋体" w:eastAsia="宋体" w:hAnsi="宋体" w:cs="宋体" w:hint="eastAsia"/>
          <w:color w:val="000000"/>
          <w:kern w:val="0"/>
          <w:sz w:val="15"/>
          <w:szCs w:val="15"/>
          <w:lang w:bidi="ar"/>
        </w:rPr>
        <w:t>成交人必须严格按照国家现行的规范和标准认真组织服务、合理用工，所用工人需身体健康，成交人做好安全教育，做好严格按照国家各项安全规范文明施工，如在服务中心工人发生中暑、身体损伤等安全意外事件，成交人自行承担所有责任。</w:t>
      </w:r>
    </w:p>
    <w:p w:rsidR="00D75F5A" w:rsidRDefault="00D75F5A">
      <w:pPr>
        <w:spacing w:line="240" w:lineRule="auto"/>
        <w:ind w:firstLineChars="0" w:firstLine="0"/>
      </w:pPr>
    </w:p>
    <w:p w:rsidR="00D75F5A" w:rsidRDefault="00D75F5A">
      <w:pPr>
        <w:ind w:firstLineChars="0" w:firstLine="0"/>
      </w:pPr>
    </w:p>
    <w:sectPr w:rsidR="00D75F5A">
      <w:pgSz w:w="11906" w:h="16838"/>
      <w:pgMar w:top="703" w:right="1179" w:bottom="703" w:left="117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968" w:rsidRDefault="004B4968">
      <w:pPr>
        <w:spacing w:line="240" w:lineRule="auto"/>
        <w:ind w:firstLine="640"/>
      </w:pPr>
      <w:r>
        <w:separator/>
      </w:r>
    </w:p>
  </w:endnote>
  <w:endnote w:type="continuationSeparator" w:id="0">
    <w:p w:rsidR="004B4968" w:rsidRDefault="004B496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??">
    <w:altName w:val="Segoe Print"/>
    <w:charset w:val="00"/>
    <w:family w:val="auto"/>
    <w:pitch w:val="default"/>
    <w:embedRegular r:id="rId1" w:subsetted="1" w:fontKey="{7C04687E-14F7-4B83-81AF-717BBBEE21F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968" w:rsidRDefault="004B4968">
      <w:pPr>
        <w:spacing w:line="240" w:lineRule="auto"/>
        <w:ind w:firstLine="640"/>
      </w:pPr>
      <w:r>
        <w:separator/>
      </w:r>
    </w:p>
  </w:footnote>
  <w:footnote w:type="continuationSeparator" w:id="0">
    <w:p w:rsidR="004B4968" w:rsidRDefault="004B4968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E4ZDZjYTE1NmQxZjg4OTI1ZmM5YTFhOGQyMDkxYmMifQ=="/>
  </w:docVars>
  <w:rsids>
    <w:rsidRoot w:val="00D75F5A"/>
    <w:rsid w:val="004B4968"/>
    <w:rsid w:val="00786507"/>
    <w:rsid w:val="00D75F5A"/>
    <w:rsid w:val="062D1F8A"/>
    <w:rsid w:val="0E6C30F2"/>
    <w:rsid w:val="109B53FF"/>
    <w:rsid w:val="13CA64AA"/>
    <w:rsid w:val="1E0C410E"/>
    <w:rsid w:val="1F7708CB"/>
    <w:rsid w:val="26FF31D2"/>
    <w:rsid w:val="29A4099A"/>
    <w:rsid w:val="29D31A86"/>
    <w:rsid w:val="2C2D07B4"/>
    <w:rsid w:val="2DE66C03"/>
    <w:rsid w:val="31AB12F4"/>
    <w:rsid w:val="34376A5F"/>
    <w:rsid w:val="38BE4652"/>
    <w:rsid w:val="3BF81D69"/>
    <w:rsid w:val="3CAE6DFF"/>
    <w:rsid w:val="3DB36717"/>
    <w:rsid w:val="3DDF679F"/>
    <w:rsid w:val="3E113FDF"/>
    <w:rsid w:val="4678189A"/>
    <w:rsid w:val="488A38AA"/>
    <w:rsid w:val="4C0D664F"/>
    <w:rsid w:val="4DDC4F88"/>
    <w:rsid w:val="4F267703"/>
    <w:rsid w:val="52376131"/>
    <w:rsid w:val="5D577FE8"/>
    <w:rsid w:val="5DFF2D9D"/>
    <w:rsid w:val="60E0257B"/>
    <w:rsid w:val="62EE7272"/>
    <w:rsid w:val="68E86D6E"/>
    <w:rsid w:val="6FD218AC"/>
    <w:rsid w:val="752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220302"/>
  <w15:docId w15:val="{FB98D7EB-2F5D-4632-8413-EA8D302D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500" w:lineRule="exact"/>
      <w:ind w:firstLineChars="200" w:firstLine="880"/>
    </w:pPr>
    <w:rPr>
      <w:rFonts w:ascii="仿宋_GB2312" w:eastAsia="新宋体" w:hAnsi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</dc:creator>
  <cp:lastModifiedBy>89290970@qq.com</cp:lastModifiedBy>
  <cp:revision>2</cp:revision>
  <cp:lastPrinted>2022-07-05T07:42:00Z</cp:lastPrinted>
  <dcterms:created xsi:type="dcterms:W3CDTF">2022-06-14T02:19:00Z</dcterms:created>
  <dcterms:modified xsi:type="dcterms:W3CDTF">2022-07-31T10:43:00Z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0F4AB25FE85343CBB907485EB7D23C7A</vt:lpwstr>
  </property>
</Properties>
</file>