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FE9F095" w14:textId="77777777" w:rsidR="00C4018C" w:rsidRDefault="00000000">
      <w:pPr>
        <w:ind w:firstLineChars="0" w:firstLine="0"/>
        <w:jc w:val="center"/>
        <w:rPr>
          <w:b/>
          <w:bCs/>
          <w:sz w:val="44"/>
          <w:szCs w:val="44"/>
        </w:rPr>
      </w:pPr>
      <w:r>
        <w:rPr>
          <w:rFonts w:hint="eastAsia"/>
          <w:b/>
          <w:bCs/>
          <w:sz w:val="44"/>
          <w:szCs w:val="44"/>
        </w:rPr>
        <w:t>学业质量与体质健康测试系统</w:t>
      </w:r>
    </w:p>
    <w:p w14:paraId="1CBF3E5A" w14:textId="77777777" w:rsidR="00C4018C" w:rsidRDefault="00C4018C">
      <w:pPr>
        <w:ind w:firstLineChars="0" w:firstLine="0"/>
        <w:jc w:val="center"/>
        <w:rPr>
          <w:sz w:val="44"/>
          <w:szCs w:val="44"/>
        </w:rPr>
      </w:pPr>
    </w:p>
    <w:p w14:paraId="6FC7BB57" w14:textId="77777777" w:rsidR="00C4018C" w:rsidRDefault="00000000">
      <w:pPr>
        <w:ind w:firstLineChars="0" w:firstLine="0"/>
        <w:jc w:val="center"/>
        <w:rPr>
          <w:rFonts w:ascii="华文中宋" w:eastAsia="华文中宋" w:hAnsi="华文中宋"/>
          <w:b/>
          <w:bCs/>
          <w:sz w:val="56"/>
          <w:szCs w:val="56"/>
        </w:rPr>
      </w:pPr>
      <w:r>
        <w:rPr>
          <w:rFonts w:ascii="华文中宋" w:eastAsia="华文中宋" w:hAnsi="华文中宋" w:hint="eastAsia"/>
          <w:b/>
          <w:bCs/>
          <w:sz w:val="56"/>
          <w:szCs w:val="56"/>
        </w:rPr>
        <w:t>用</w:t>
      </w:r>
    </w:p>
    <w:p w14:paraId="5C6ADEBB" w14:textId="77777777" w:rsidR="00C4018C" w:rsidRDefault="00000000">
      <w:pPr>
        <w:ind w:firstLineChars="0" w:firstLine="0"/>
        <w:jc w:val="center"/>
        <w:rPr>
          <w:rFonts w:ascii="华文中宋" w:eastAsia="华文中宋" w:hAnsi="华文中宋"/>
          <w:b/>
          <w:bCs/>
          <w:sz w:val="56"/>
          <w:szCs w:val="56"/>
        </w:rPr>
      </w:pPr>
      <w:r>
        <w:rPr>
          <w:rFonts w:ascii="华文中宋" w:eastAsia="华文中宋" w:hAnsi="华文中宋" w:hint="eastAsia"/>
          <w:b/>
          <w:bCs/>
          <w:sz w:val="56"/>
          <w:szCs w:val="56"/>
        </w:rPr>
        <w:t>户</w:t>
      </w:r>
    </w:p>
    <w:p w14:paraId="0AEF9BF4" w14:textId="77777777" w:rsidR="00C4018C" w:rsidRDefault="00000000">
      <w:pPr>
        <w:ind w:firstLineChars="0" w:firstLine="0"/>
        <w:jc w:val="center"/>
        <w:rPr>
          <w:rFonts w:ascii="华文中宋" w:eastAsia="华文中宋" w:hAnsi="华文中宋"/>
          <w:b/>
          <w:bCs/>
          <w:sz w:val="56"/>
          <w:szCs w:val="56"/>
        </w:rPr>
      </w:pPr>
      <w:r>
        <w:rPr>
          <w:rFonts w:ascii="华文中宋" w:eastAsia="华文中宋" w:hAnsi="华文中宋" w:hint="eastAsia"/>
          <w:b/>
          <w:bCs/>
          <w:sz w:val="56"/>
          <w:szCs w:val="56"/>
        </w:rPr>
        <w:t>手</w:t>
      </w:r>
    </w:p>
    <w:p w14:paraId="253EA853" w14:textId="77777777" w:rsidR="00C4018C" w:rsidRDefault="00000000">
      <w:pPr>
        <w:ind w:firstLineChars="0" w:firstLine="0"/>
        <w:jc w:val="center"/>
        <w:rPr>
          <w:rFonts w:ascii="华文中宋" w:eastAsia="华文中宋" w:hAnsi="华文中宋"/>
          <w:b/>
          <w:bCs/>
          <w:sz w:val="56"/>
          <w:szCs w:val="56"/>
        </w:rPr>
      </w:pPr>
      <w:proofErr w:type="gramStart"/>
      <w:r>
        <w:rPr>
          <w:rFonts w:ascii="华文中宋" w:eastAsia="华文中宋" w:hAnsi="华文中宋" w:hint="eastAsia"/>
          <w:b/>
          <w:bCs/>
          <w:sz w:val="56"/>
          <w:szCs w:val="56"/>
        </w:rPr>
        <w:t>册</w:t>
      </w:r>
      <w:proofErr w:type="gramEnd"/>
    </w:p>
    <w:p w14:paraId="6FCC32F8" w14:textId="77777777" w:rsidR="00C4018C" w:rsidRDefault="00C4018C">
      <w:pPr>
        <w:ind w:firstLineChars="0" w:firstLine="0"/>
        <w:jc w:val="center"/>
        <w:rPr>
          <w:sz w:val="44"/>
          <w:szCs w:val="44"/>
        </w:rPr>
      </w:pPr>
    </w:p>
    <w:p w14:paraId="07CC447D" w14:textId="77777777" w:rsidR="00C4018C" w:rsidRDefault="00000000">
      <w:pPr>
        <w:ind w:firstLineChars="0" w:firstLine="0"/>
        <w:jc w:val="center"/>
      </w:pPr>
      <w:r>
        <w:rPr>
          <w:rFonts w:hint="eastAsia"/>
          <w:sz w:val="44"/>
          <w:szCs w:val="44"/>
        </w:rPr>
        <w:t>（学生用）</w:t>
      </w:r>
    </w:p>
    <w:p w14:paraId="426C3492" w14:textId="77777777" w:rsidR="00C4018C" w:rsidRDefault="00000000">
      <w:pPr>
        <w:ind w:firstLine="480"/>
      </w:pPr>
      <w:r>
        <w:rPr>
          <w:rFonts w:hint="eastAsia"/>
        </w:rPr>
        <w:br w:type="page"/>
      </w:r>
    </w:p>
    <w:p w14:paraId="4C29919E" w14:textId="77777777" w:rsidR="00C4018C" w:rsidRDefault="00000000">
      <w:pPr>
        <w:ind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lastRenderedPageBreak/>
        <w:t>学生主要操作：</w:t>
      </w:r>
    </w:p>
    <w:p w14:paraId="71C4264C" w14:textId="77777777" w:rsidR="00C4018C" w:rsidRDefault="00000000">
      <w:pPr>
        <w:ind w:firstLine="480"/>
      </w:pPr>
      <w:r>
        <w:rPr>
          <w:rFonts w:hint="eastAsia"/>
        </w:rPr>
        <w:t>1</w:t>
      </w:r>
      <w:r>
        <w:rPr>
          <w:rFonts w:hint="eastAsia"/>
        </w:rPr>
        <w:t>、登录学业质量测试系统；</w:t>
      </w:r>
    </w:p>
    <w:p w14:paraId="0CFE31E4" w14:textId="77777777" w:rsidR="00C4018C" w:rsidRDefault="00000000">
      <w:pPr>
        <w:ind w:firstLine="480"/>
      </w:pPr>
      <w:r>
        <w:rPr>
          <w:rFonts w:hint="eastAsia"/>
        </w:rPr>
        <w:t>2</w:t>
      </w:r>
      <w:r>
        <w:rPr>
          <w:rFonts w:hint="eastAsia"/>
        </w:rPr>
        <w:t>、使用学业质量测试系统进行客观题作答；</w:t>
      </w:r>
    </w:p>
    <w:p w14:paraId="0ECCAA1C" w14:textId="77777777" w:rsidR="00C4018C" w:rsidRDefault="00000000">
      <w:pPr>
        <w:ind w:firstLine="480"/>
      </w:pPr>
      <w:r>
        <w:rPr>
          <w:rFonts w:hint="eastAsia"/>
        </w:rPr>
        <w:t>3</w:t>
      </w:r>
      <w:r>
        <w:rPr>
          <w:rFonts w:hint="eastAsia"/>
        </w:rPr>
        <w:t>、通过学业质量测试系统查看主观题并进行线下作答。</w:t>
      </w:r>
    </w:p>
    <w:p w14:paraId="5CA6A313" w14:textId="77777777" w:rsidR="00C4018C" w:rsidRDefault="00000000">
      <w:pPr>
        <w:pStyle w:val="3"/>
        <w:ind w:firstLineChars="0" w:firstLine="0"/>
      </w:pPr>
      <w:r>
        <w:rPr>
          <w:rFonts w:hint="eastAsia"/>
        </w:rPr>
        <w:t>一、系统客户</w:t>
      </w:r>
      <w:proofErr w:type="gramStart"/>
      <w:r>
        <w:rPr>
          <w:rFonts w:hint="eastAsia"/>
        </w:rPr>
        <w:t>端安</w:t>
      </w:r>
      <w:proofErr w:type="gramEnd"/>
      <w:r>
        <w:rPr>
          <w:rFonts w:hint="eastAsia"/>
        </w:rPr>
        <w:t>装</w:t>
      </w:r>
    </w:p>
    <w:p w14:paraId="7FCB04DD" w14:textId="77777777" w:rsidR="00C4018C" w:rsidRDefault="00000000">
      <w:pPr>
        <w:ind w:firstLine="480"/>
      </w:pPr>
      <w:r>
        <w:rPr>
          <w:rFonts w:hint="eastAsia"/>
        </w:rPr>
        <w:t>1</w:t>
      </w:r>
      <w:r>
        <w:rPr>
          <w:rFonts w:hint="eastAsia"/>
        </w:rPr>
        <w:t>、首先在电脑上找到客户</w:t>
      </w:r>
      <w:proofErr w:type="gramStart"/>
      <w:r>
        <w:rPr>
          <w:rFonts w:hint="eastAsia"/>
        </w:rPr>
        <w:t>端安</w:t>
      </w:r>
      <w:proofErr w:type="gramEnd"/>
      <w:r>
        <w:rPr>
          <w:rFonts w:hint="eastAsia"/>
        </w:rPr>
        <w:t>装文件，双击或右键点击打开进行安装。</w:t>
      </w:r>
    </w:p>
    <w:p w14:paraId="2A8680E2" w14:textId="6441CFBD" w:rsidR="00C4018C" w:rsidRDefault="00E04C87">
      <w:pPr>
        <w:ind w:firstLineChars="0" w:firstLine="0"/>
        <w:jc w:val="center"/>
      </w:pPr>
      <w:r>
        <w:rPr>
          <w:noProof/>
        </w:rPr>
        <w:drawing>
          <wp:inline distT="0" distB="0" distL="0" distR="0" wp14:anchorId="4BCB65A5" wp14:editId="5BC6F66B">
            <wp:extent cx="1036906" cy="1104900"/>
            <wp:effectExtent l="0" t="0" r="0" b="0"/>
            <wp:docPr id="22288169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288169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39314" cy="11074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0B157A" w14:textId="77777777" w:rsidR="00C4018C" w:rsidRDefault="00000000">
      <w:pPr>
        <w:ind w:firstLine="480"/>
      </w:pPr>
      <w:r>
        <w:rPr>
          <w:rFonts w:hint="eastAsia"/>
        </w:rPr>
        <w:t>2</w:t>
      </w:r>
      <w:r>
        <w:rPr>
          <w:rFonts w:hint="eastAsia"/>
        </w:rPr>
        <w:t>、然后点击下一步直至安装完成再点击关闭完成客户</w:t>
      </w:r>
      <w:proofErr w:type="gramStart"/>
      <w:r>
        <w:rPr>
          <w:rFonts w:hint="eastAsia"/>
        </w:rPr>
        <w:t>端安</w:t>
      </w:r>
      <w:proofErr w:type="gramEnd"/>
      <w:r>
        <w:rPr>
          <w:rFonts w:hint="eastAsia"/>
        </w:rPr>
        <w:t>装。</w:t>
      </w:r>
    </w:p>
    <w:p w14:paraId="1543A5B7" w14:textId="77777777" w:rsidR="00C4018C" w:rsidRDefault="00000000">
      <w:pPr>
        <w:ind w:firstLineChars="0" w:firstLine="0"/>
        <w:jc w:val="center"/>
      </w:pPr>
      <w:r>
        <w:rPr>
          <w:noProof/>
        </w:rPr>
        <w:drawing>
          <wp:inline distT="0" distB="0" distL="114300" distR="114300" wp14:anchorId="3AFCF078" wp14:editId="14A2091B">
            <wp:extent cx="4972050" cy="4051300"/>
            <wp:effectExtent l="0" t="0" r="635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72050" cy="405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392064" w14:textId="77777777" w:rsidR="00C4018C" w:rsidRDefault="00000000">
      <w:pPr>
        <w:ind w:firstLineChars="0" w:firstLine="0"/>
        <w:jc w:val="center"/>
      </w:pPr>
      <w:r>
        <w:rPr>
          <w:noProof/>
        </w:rPr>
        <w:lastRenderedPageBreak/>
        <w:drawing>
          <wp:inline distT="0" distB="0" distL="114300" distR="114300" wp14:anchorId="27441EA9" wp14:editId="7B5908AA">
            <wp:extent cx="4972050" cy="4044950"/>
            <wp:effectExtent l="0" t="0" r="6350" b="635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72050" cy="404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9C7E09" w14:textId="77777777" w:rsidR="00C4018C" w:rsidRDefault="00000000">
      <w:pPr>
        <w:ind w:firstLineChars="0" w:firstLine="0"/>
        <w:jc w:val="center"/>
      </w:pPr>
      <w:r>
        <w:rPr>
          <w:noProof/>
        </w:rPr>
        <w:drawing>
          <wp:inline distT="0" distB="0" distL="114300" distR="114300" wp14:anchorId="21AE68B5" wp14:editId="3AF3A07A">
            <wp:extent cx="4953000" cy="4057650"/>
            <wp:effectExtent l="0" t="0" r="0" b="635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405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9BF3B6" w14:textId="77777777" w:rsidR="00C4018C" w:rsidRDefault="00C4018C">
      <w:pPr>
        <w:ind w:firstLine="480"/>
      </w:pPr>
    </w:p>
    <w:p w14:paraId="64E18227" w14:textId="77777777" w:rsidR="00C4018C" w:rsidRDefault="00000000">
      <w:pPr>
        <w:ind w:firstLineChars="0" w:firstLine="0"/>
        <w:jc w:val="center"/>
      </w:pPr>
      <w:r>
        <w:rPr>
          <w:noProof/>
        </w:rPr>
        <w:lastRenderedPageBreak/>
        <w:drawing>
          <wp:inline distT="0" distB="0" distL="114300" distR="114300" wp14:anchorId="2F602F0E" wp14:editId="17F9F18C">
            <wp:extent cx="4972050" cy="4032250"/>
            <wp:effectExtent l="0" t="0" r="6350" b="635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72050" cy="403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4B07BB" w14:textId="77777777" w:rsidR="00C4018C" w:rsidRDefault="00C4018C">
      <w:pPr>
        <w:ind w:firstLineChars="0" w:firstLine="0"/>
      </w:pPr>
    </w:p>
    <w:p w14:paraId="6B746A8C" w14:textId="77777777" w:rsidR="00C4018C" w:rsidRDefault="00000000">
      <w:pPr>
        <w:ind w:firstLine="480"/>
      </w:pPr>
      <w:r>
        <w:rPr>
          <w:rFonts w:hint="eastAsia"/>
        </w:rPr>
        <w:t>3</w:t>
      </w:r>
      <w:r>
        <w:rPr>
          <w:rFonts w:hint="eastAsia"/>
        </w:rPr>
        <w:t>、在桌面上找到学业质量测试系统图标，双击图标或右键图标点击打开进入：</w:t>
      </w:r>
    </w:p>
    <w:p w14:paraId="6C285FFD" w14:textId="77777777" w:rsidR="00C4018C" w:rsidRDefault="00000000">
      <w:pPr>
        <w:ind w:firstLineChars="0" w:firstLine="0"/>
        <w:jc w:val="center"/>
      </w:pPr>
      <w:r>
        <w:rPr>
          <w:noProof/>
        </w:rPr>
        <w:drawing>
          <wp:inline distT="0" distB="0" distL="114300" distR="114300" wp14:anchorId="6AB449F2" wp14:editId="2185AAB3">
            <wp:extent cx="1276350" cy="1250950"/>
            <wp:effectExtent l="0" t="0" r="6350" b="635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76350" cy="125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F752BC" w14:textId="77777777" w:rsidR="00C4018C" w:rsidRDefault="00000000">
      <w:pPr>
        <w:ind w:firstLine="480"/>
      </w:pPr>
      <w:r>
        <w:rPr>
          <w:rFonts w:hint="eastAsia"/>
        </w:rPr>
        <w:t>学生为参与本次测试的学生，通过</w:t>
      </w:r>
      <w:r>
        <w:rPr>
          <w:rFonts w:hint="eastAsia"/>
        </w:rPr>
        <w:t>PC</w:t>
      </w:r>
      <w:r>
        <w:rPr>
          <w:rFonts w:hint="eastAsia"/>
        </w:rPr>
        <w:t>客户端完成客观题作答，并通过屏幕查看主观题在答题卡上作答。</w:t>
      </w:r>
    </w:p>
    <w:p w14:paraId="222DF0CF" w14:textId="77777777" w:rsidR="00C4018C" w:rsidRDefault="00000000">
      <w:pPr>
        <w:pStyle w:val="3"/>
        <w:ind w:firstLine="561"/>
      </w:pPr>
      <w:r>
        <w:rPr>
          <w:rFonts w:hint="eastAsia"/>
        </w:rPr>
        <w:t>二、系统登录</w:t>
      </w:r>
    </w:p>
    <w:p w14:paraId="577BE800" w14:textId="77777777" w:rsidR="00C4018C" w:rsidRDefault="00000000">
      <w:pPr>
        <w:ind w:firstLine="480"/>
      </w:pPr>
      <w:r>
        <w:rPr>
          <w:rFonts w:hint="eastAsia"/>
        </w:rPr>
        <w:t>学生</w:t>
      </w:r>
      <w:r>
        <w:rPr>
          <w:rFonts w:hint="eastAsia"/>
        </w:rPr>
        <w:t>PC</w:t>
      </w:r>
      <w:r>
        <w:rPr>
          <w:rFonts w:hint="eastAsia"/>
        </w:rPr>
        <w:t>客户端只在测试当天可以打开并登录，其余时间无法打开。</w:t>
      </w:r>
    </w:p>
    <w:p w14:paraId="478027AF" w14:textId="0A6B7AD0" w:rsidR="00C4018C" w:rsidRDefault="00000000">
      <w:pPr>
        <w:ind w:firstLine="480"/>
      </w:pPr>
      <w:r>
        <w:rPr>
          <w:rFonts w:hint="eastAsia"/>
        </w:rPr>
        <w:t>打开软件后输入学生</w:t>
      </w:r>
      <w:r w:rsidR="00365A75" w:rsidRPr="00E27975">
        <w:rPr>
          <w:rFonts w:hint="eastAsia"/>
          <w:b/>
          <w:bCs/>
          <w:color w:val="FF0000"/>
        </w:rPr>
        <w:t>桌贴上的登录账号</w:t>
      </w:r>
      <w:r>
        <w:rPr>
          <w:rFonts w:hint="eastAsia"/>
        </w:rPr>
        <w:t>点击登录</w:t>
      </w:r>
    </w:p>
    <w:p w14:paraId="1A7F3CB1" w14:textId="77777777" w:rsidR="00C4018C" w:rsidRDefault="00C4018C">
      <w:pPr>
        <w:ind w:firstLineChars="0" w:firstLine="0"/>
      </w:pPr>
    </w:p>
    <w:p w14:paraId="1E481D28" w14:textId="081F5280" w:rsidR="00C4018C" w:rsidRDefault="00C03D6D">
      <w:pPr>
        <w:ind w:firstLineChars="0" w:firstLine="0"/>
      </w:pPr>
      <w:r w:rsidRPr="00C03D6D">
        <w:lastRenderedPageBreak/>
        <w:drawing>
          <wp:inline distT="0" distB="0" distL="0" distR="0" wp14:anchorId="34ACAF33" wp14:editId="769C006D">
            <wp:extent cx="5274310" cy="3515995"/>
            <wp:effectExtent l="0" t="0" r="2540" b="8255"/>
            <wp:docPr id="91031089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0310898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F86C6E" w14:textId="12425423" w:rsidR="004323AB" w:rsidRDefault="004323AB">
      <w:pPr>
        <w:ind w:firstLineChars="0" w:firstLine="0"/>
      </w:pPr>
      <w:r>
        <w:rPr>
          <w:rFonts w:hint="eastAsia"/>
        </w:rPr>
        <w:t>系统弹出学生姓名，需要学生本人核实无误后，点击“确认是我自己”，即可进入答题界面。</w:t>
      </w:r>
    </w:p>
    <w:p w14:paraId="15EA7879" w14:textId="15A8ECAD" w:rsidR="004323AB" w:rsidRDefault="00C03D6D">
      <w:pPr>
        <w:ind w:firstLineChars="0" w:firstLine="0"/>
      </w:pPr>
      <w:r w:rsidRPr="00C03D6D">
        <w:rPr>
          <w:noProof/>
        </w:rPr>
        <w:drawing>
          <wp:inline distT="0" distB="0" distL="0" distR="0" wp14:anchorId="1839F5BA" wp14:editId="74A47CFA">
            <wp:extent cx="5274310" cy="3515995"/>
            <wp:effectExtent l="0" t="0" r="2540" b="8255"/>
            <wp:docPr id="172425376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934C9D" w14:textId="77777777" w:rsidR="00C4018C" w:rsidRDefault="00000000">
      <w:pPr>
        <w:pStyle w:val="3"/>
        <w:ind w:firstLine="561"/>
      </w:pPr>
      <w:r>
        <w:rPr>
          <w:rFonts w:hint="eastAsia"/>
        </w:rPr>
        <w:t>三、测试前等待</w:t>
      </w:r>
    </w:p>
    <w:p w14:paraId="60EF0F01" w14:textId="77777777" w:rsidR="00C4018C" w:rsidRDefault="00000000">
      <w:pPr>
        <w:ind w:firstLine="480"/>
      </w:pPr>
      <w:r>
        <w:rPr>
          <w:rFonts w:hint="eastAsia"/>
        </w:rPr>
        <w:t>学生在测试开始前登录以后会倒计时提示学生测试开始时间，倒计时结束后自动进入作答界面。</w:t>
      </w:r>
    </w:p>
    <w:p w14:paraId="4E1F8FC0" w14:textId="0FFA1FB9" w:rsidR="00C4018C" w:rsidRDefault="004862AF">
      <w:pPr>
        <w:ind w:firstLineChars="0" w:firstLine="0"/>
      </w:pPr>
      <w:r>
        <w:rPr>
          <w:noProof/>
        </w:rPr>
        <w:lastRenderedPageBreak/>
        <w:drawing>
          <wp:inline distT="0" distB="0" distL="0" distR="0" wp14:anchorId="099FC378" wp14:editId="0485B194">
            <wp:extent cx="5274310" cy="3514725"/>
            <wp:effectExtent l="0" t="0" r="2540" b="9525"/>
            <wp:docPr id="125281997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2819973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DA924A" w14:textId="77777777" w:rsidR="00C4018C" w:rsidRDefault="00000000">
      <w:pPr>
        <w:pStyle w:val="3"/>
        <w:ind w:firstLine="561"/>
      </w:pPr>
      <w:r>
        <w:rPr>
          <w:rFonts w:hint="eastAsia"/>
        </w:rPr>
        <w:t>四、作答</w:t>
      </w:r>
    </w:p>
    <w:p w14:paraId="7B2AFD0B" w14:textId="77777777" w:rsidR="00C4018C" w:rsidRDefault="00000000">
      <w:pPr>
        <w:ind w:firstLine="480"/>
      </w:pPr>
      <w:r>
        <w:rPr>
          <w:rFonts w:hint="eastAsia"/>
        </w:rPr>
        <w:t>登录系统后可查看本次测试科目及座位号等信息，单选题鼠标点击选项前“○”即可，多选题点选对应选项。具体如下图</w:t>
      </w:r>
    </w:p>
    <w:p w14:paraId="3B3A78DF" w14:textId="58043057" w:rsidR="00C4018C" w:rsidRDefault="00733A12" w:rsidP="004323AB">
      <w:pPr>
        <w:ind w:firstLineChars="0" w:firstLine="0"/>
        <w:jc w:val="center"/>
      </w:pPr>
      <w:r>
        <w:rPr>
          <w:noProof/>
        </w:rPr>
        <w:drawing>
          <wp:inline distT="0" distB="0" distL="0" distR="0" wp14:anchorId="33BF56D1" wp14:editId="5023994C">
            <wp:extent cx="5274310" cy="3496310"/>
            <wp:effectExtent l="0" t="0" r="2540" b="8890"/>
            <wp:docPr id="185111873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1118738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96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3BCFD0" w14:textId="17AEB23E" w:rsidR="00C4018C" w:rsidRDefault="00000000" w:rsidP="00C6514E">
      <w:pPr>
        <w:tabs>
          <w:tab w:val="left" w:pos="7166"/>
        </w:tabs>
        <w:ind w:firstLine="480"/>
      </w:pPr>
      <w:r>
        <w:rPr>
          <w:rFonts w:hint="eastAsia"/>
        </w:rPr>
        <w:t>主观题在答题卡上书写，</w:t>
      </w:r>
      <w:r w:rsidR="009E6B05">
        <w:rPr>
          <w:rFonts w:hint="eastAsia"/>
        </w:rPr>
        <w:t>学生答题结束后，点击右上角</w:t>
      </w:r>
      <w:r w:rsidR="00627811">
        <w:rPr>
          <w:rFonts w:hint="eastAsia"/>
        </w:rPr>
        <w:t>“填写调查问卷”</w:t>
      </w:r>
      <w:r w:rsidR="00C6514E">
        <w:rPr>
          <w:rFonts w:hint="eastAsia"/>
        </w:rPr>
        <w:t>按钮，并点击确认，即可退出学业测试。</w:t>
      </w:r>
    </w:p>
    <w:p w14:paraId="0AA03F60" w14:textId="5B4C9060" w:rsidR="00C4018C" w:rsidRDefault="00733A12">
      <w:pPr>
        <w:ind w:firstLineChars="0" w:firstLine="0"/>
        <w:jc w:val="center"/>
      </w:pPr>
      <w:r>
        <w:rPr>
          <w:noProof/>
        </w:rPr>
        <w:lastRenderedPageBreak/>
        <w:drawing>
          <wp:inline distT="0" distB="0" distL="0" distR="0" wp14:anchorId="234BA152" wp14:editId="5BE5F345">
            <wp:extent cx="5274310" cy="3506470"/>
            <wp:effectExtent l="0" t="0" r="2540" b="0"/>
            <wp:docPr id="8804620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04620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06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575108" w14:textId="723CB8DB" w:rsidR="00C6514E" w:rsidRDefault="00C6514E">
      <w:pPr>
        <w:ind w:firstLineChars="0" w:firstLine="0"/>
        <w:jc w:val="center"/>
      </w:pPr>
      <w:r>
        <w:rPr>
          <w:rFonts w:hint="eastAsia"/>
        </w:rPr>
        <w:t>点击开始答卷，进入问卷填答</w:t>
      </w:r>
    </w:p>
    <w:p w14:paraId="04D890DE" w14:textId="1E995DB1" w:rsidR="00C6514E" w:rsidRDefault="00AB7AAB">
      <w:pPr>
        <w:ind w:firstLineChars="0" w:firstLine="0"/>
        <w:jc w:val="center"/>
      </w:pPr>
      <w:r>
        <w:rPr>
          <w:noProof/>
        </w:rPr>
        <w:drawing>
          <wp:inline distT="0" distB="0" distL="0" distR="0" wp14:anchorId="7CAC0505" wp14:editId="3DDEEBCB">
            <wp:extent cx="5274310" cy="3509010"/>
            <wp:effectExtent l="0" t="0" r="2540" b="0"/>
            <wp:docPr id="165212080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2120807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09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2E5DC5" w14:textId="0DAC6D69" w:rsidR="00D443E1" w:rsidRPr="0069336E" w:rsidRDefault="00D443E1">
      <w:pPr>
        <w:ind w:firstLineChars="0" w:firstLine="0"/>
        <w:jc w:val="center"/>
        <w:rPr>
          <w:color w:val="FF0000"/>
        </w:rPr>
      </w:pPr>
      <w:r w:rsidRPr="0069336E">
        <w:rPr>
          <w:rFonts w:hint="eastAsia"/>
          <w:color w:val="FF0000"/>
        </w:rPr>
        <w:t>注意：如学生无法正常打开问卷系统，可通过浏览器打开</w:t>
      </w:r>
      <w:hyperlink r:id="rId18" w:history="1">
        <w:r w:rsidR="00004CC8" w:rsidRPr="00AA7E33">
          <w:rPr>
            <w:rStyle w:val="a3"/>
          </w:rPr>
          <w:t>http://</w:t>
        </w:r>
        <w:r w:rsidR="00004CC8" w:rsidRPr="00AA7E33">
          <w:rPr>
            <w:rStyle w:val="a3"/>
            <w:rFonts w:hint="eastAsia"/>
          </w:rPr>
          <w:t>wj.htu.</w:t>
        </w:r>
        <w:r w:rsidR="00004CC8" w:rsidRPr="00AA7E33">
          <w:rPr>
            <w:rStyle w:val="a3"/>
            <w:rFonts w:hint="eastAsia"/>
          </w:rPr>
          <w:t>e</w:t>
        </w:r>
        <w:r w:rsidR="00004CC8" w:rsidRPr="00AA7E33">
          <w:rPr>
            <w:rStyle w:val="a3"/>
            <w:rFonts w:hint="eastAsia"/>
          </w:rPr>
          <w:t>du.cn</w:t>
        </w:r>
        <w:r w:rsidR="00004CC8" w:rsidRPr="00AA7E33">
          <w:rPr>
            <w:rStyle w:val="a3"/>
          </w:rPr>
          <w:t>/</w:t>
        </w:r>
      </w:hyperlink>
      <w:r w:rsidRPr="0069336E">
        <w:rPr>
          <w:rFonts w:hint="eastAsia"/>
          <w:color w:val="FF0000"/>
        </w:rPr>
        <w:t>，点击学生登录，输入</w:t>
      </w:r>
      <w:r w:rsidR="00365A75" w:rsidRPr="00365A75">
        <w:rPr>
          <w:rFonts w:hint="eastAsia"/>
          <w:b/>
          <w:bCs/>
          <w:color w:val="FF0000"/>
        </w:rPr>
        <w:t>桌贴上的登录账号</w:t>
      </w:r>
      <w:r w:rsidRPr="0069336E">
        <w:rPr>
          <w:rFonts w:hint="eastAsia"/>
          <w:color w:val="FF0000"/>
        </w:rPr>
        <w:t>和姓名进行登录。</w:t>
      </w:r>
    </w:p>
    <w:p w14:paraId="2D0C8BB8" w14:textId="6790FBAF" w:rsidR="00D443E1" w:rsidRDefault="00D443E1">
      <w:pPr>
        <w:ind w:firstLineChars="0" w:firstLine="0"/>
        <w:jc w:val="center"/>
      </w:pPr>
      <w:r>
        <w:rPr>
          <w:noProof/>
        </w:rPr>
        <w:lastRenderedPageBreak/>
        <w:drawing>
          <wp:inline distT="0" distB="0" distL="0" distR="0" wp14:anchorId="4014615C" wp14:editId="6D4FA463">
            <wp:extent cx="5274310" cy="3088640"/>
            <wp:effectExtent l="0" t="0" r="2540" b="0"/>
            <wp:docPr id="95141994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1419946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88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6FA392" w14:textId="30EEADAD" w:rsidR="00D97831" w:rsidRDefault="0009459C">
      <w:pPr>
        <w:ind w:firstLineChars="0" w:firstLine="0"/>
        <w:jc w:val="center"/>
      </w:pPr>
      <w:r>
        <w:rPr>
          <w:noProof/>
        </w:rPr>
        <w:drawing>
          <wp:inline distT="0" distB="0" distL="0" distR="0" wp14:anchorId="4F898A2E" wp14:editId="39EEB9EA">
            <wp:extent cx="5274310" cy="3075940"/>
            <wp:effectExtent l="0" t="0" r="2540" b="0"/>
            <wp:docPr id="84745006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7450064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75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9783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C9437BD" w14:textId="77777777" w:rsidR="00487D6F" w:rsidRDefault="00487D6F">
      <w:pPr>
        <w:spacing w:line="240" w:lineRule="auto"/>
        <w:ind w:firstLine="480"/>
      </w:pPr>
      <w:r>
        <w:separator/>
      </w:r>
    </w:p>
  </w:endnote>
  <w:endnote w:type="continuationSeparator" w:id="0">
    <w:p w14:paraId="67475CD5" w14:textId="77777777" w:rsidR="00487D6F" w:rsidRDefault="00487D6F"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华文仿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E30FADB" w14:textId="77777777" w:rsidR="00487D6F" w:rsidRDefault="00487D6F">
      <w:pPr>
        <w:ind w:firstLine="480"/>
      </w:pPr>
      <w:r>
        <w:separator/>
      </w:r>
    </w:p>
  </w:footnote>
  <w:footnote w:type="continuationSeparator" w:id="0">
    <w:p w14:paraId="667FF3B0" w14:textId="77777777" w:rsidR="00487D6F" w:rsidRDefault="00487D6F">
      <w:pPr>
        <w:ind w:firstLine="48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ZjY4NjBkNWIyNTI4YzMyYzdjZTI4ODM2NDU1NGUzYWMifQ=="/>
  </w:docVars>
  <w:rsids>
    <w:rsidRoot w:val="00C4018C"/>
    <w:rsid w:val="00004CC8"/>
    <w:rsid w:val="0009459C"/>
    <w:rsid w:val="002D602E"/>
    <w:rsid w:val="003120C0"/>
    <w:rsid w:val="00345556"/>
    <w:rsid w:val="00365A75"/>
    <w:rsid w:val="004323AB"/>
    <w:rsid w:val="00456926"/>
    <w:rsid w:val="004862AF"/>
    <w:rsid w:val="00487D6F"/>
    <w:rsid w:val="004A5325"/>
    <w:rsid w:val="00627811"/>
    <w:rsid w:val="0069336E"/>
    <w:rsid w:val="00733A12"/>
    <w:rsid w:val="007637FD"/>
    <w:rsid w:val="0079657D"/>
    <w:rsid w:val="0083742B"/>
    <w:rsid w:val="008E45B5"/>
    <w:rsid w:val="009E6B05"/>
    <w:rsid w:val="009F10F8"/>
    <w:rsid w:val="00AB7AAB"/>
    <w:rsid w:val="00B43995"/>
    <w:rsid w:val="00C03D6D"/>
    <w:rsid w:val="00C4018C"/>
    <w:rsid w:val="00C6514E"/>
    <w:rsid w:val="00D443E1"/>
    <w:rsid w:val="00D97831"/>
    <w:rsid w:val="00E04C87"/>
    <w:rsid w:val="00E11F17"/>
    <w:rsid w:val="00E27975"/>
    <w:rsid w:val="00E505A1"/>
    <w:rsid w:val="0DA6545D"/>
    <w:rsid w:val="15FD5A39"/>
    <w:rsid w:val="236D2C2B"/>
    <w:rsid w:val="28B66207"/>
    <w:rsid w:val="3A5C50E3"/>
    <w:rsid w:val="523368D6"/>
    <w:rsid w:val="56002CAA"/>
    <w:rsid w:val="5823225B"/>
    <w:rsid w:val="5F0C7111"/>
    <w:rsid w:val="65121866"/>
    <w:rsid w:val="71C4715D"/>
    <w:rsid w:val="72705B49"/>
    <w:rsid w:val="7F8658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3BD198AB"/>
  <w15:docId w15:val="{8F545B78-5E34-4ED6-BE06-D68CF92F8E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spacing w:line="360" w:lineRule="auto"/>
      <w:ind w:firstLineChars="200" w:firstLine="883"/>
      <w:jc w:val="both"/>
    </w:pPr>
    <w:rPr>
      <w:rFonts w:ascii="Times New Roman" w:eastAsia="宋体" w:hAnsi="Times New Roman" w:cs="Times New Roman"/>
      <w:kern w:val="2"/>
      <w:sz w:val="24"/>
      <w:szCs w:val="24"/>
    </w:rPr>
  </w:style>
  <w:style w:type="paragraph" w:styleId="1">
    <w:name w:val="heading 1"/>
    <w:basedOn w:val="a"/>
    <w:next w:val="a"/>
    <w:qFormat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3">
    <w:name w:val="heading 3"/>
    <w:basedOn w:val="a"/>
    <w:next w:val="a"/>
    <w:link w:val="30"/>
    <w:unhideWhenUsed/>
    <w:qFormat/>
    <w:pPr>
      <w:keepNext/>
      <w:keepLines/>
      <w:spacing w:before="120" w:line="240" w:lineRule="auto"/>
      <w:ind w:firstLine="964"/>
      <w:outlineLvl w:val="2"/>
    </w:pPr>
    <w:rPr>
      <w:rFonts w:ascii="Calibri" w:eastAsia="华文仿宋" w:hAnsi="Calibri"/>
      <w:b/>
      <w:bCs/>
      <w:sz w:val="28"/>
      <w:szCs w:val="32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标题 3 字符"/>
    <w:link w:val="3"/>
    <w:uiPriority w:val="9"/>
    <w:qFormat/>
    <w:rPr>
      <w:rFonts w:ascii="Calibri" w:eastAsia="华文仿宋" w:hAnsi="Calibri" w:cs="Times New Roman"/>
      <w:b/>
      <w:bCs/>
      <w:sz w:val="28"/>
      <w:szCs w:val="32"/>
    </w:rPr>
  </w:style>
  <w:style w:type="character" w:styleId="a3">
    <w:name w:val="Hyperlink"/>
    <w:basedOn w:val="a0"/>
    <w:rsid w:val="00D443E1"/>
    <w:rPr>
      <w:color w:val="0563C1" w:themeColor="hyperlink"/>
      <w:u w:val="single"/>
    </w:rPr>
  </w:style>
  <w:style w:type="character" w:styleId="a4">
    <w:name w:val="Unresolved Mention"/>
    <w:basedOn w:val="a0"/>
    <w:uiPriority w:val="99"/>
    <w:semiHidden/>
    <w:unhideWhenUsed/>
    <w:rsid w:val="00D443E1"/>
    <w:rPr>
      <w:color w:val="605E5C"/>
      <w:shd w:val="clear" w:color="auto" w:fill="E1DFDD"/>
    </w:rPr>
  </w:style>
  <w:style w:type="character" w:styleId="a5">
    <w:name w:val="FollowedHyperlink"/>
    <w:basedOn w:val="a0"/>
    <w:rsid w:val="00004CC8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hyperlink" Target="http://wj.htu.edu.cn/" TargetMode="External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4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3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241</TotalTime>
  <Pages>8</Pages>
  <Words>100</Words>
  <Characters>573</Characters>
  <Application>Microsoft Office Word</Application>
  <DocSecurity>0</DocSecurity>
  <Lines>4</Lines>
  <Paragraphs>1</Paragraphs>
  <ScaleCrop>false</ScaleCrop>
  <Company/>
  <LinksUpToDate>false</LinksUpToDate>
  <CharactersWithSpaces>672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Fitz</dc:creator>
  <cp:lastModifiedBy>旭哲 王</cp:lastModifiedBy>
  <cp:revision>22</cp:revision>
  <dcterms:created xsi:type="dcterms:W3CDTF">2021-06-10T01:11:00Z</dcterms:created>
  <dcterms:modified xsi:type="dcterms:W3CDTF">2025-04-16T13:25:00Z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D9E27321C3D040A0B05C323369B736E0</vt:lpwstr>
  </property>
</Properties>
</file>