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</w:rPr>
      </w:pPr>
      <w:r>
        <w:rPr>
          <w:rFonts w:hint="eastAsia" w:ascii="黑体" w:eastAsia="黑体"/>
        </w:rPr>
        <w:t>附件8</w:t>
      </w:r>
    </w:p>
    <w:p>
      <w:pPr>
        <w:snapToGrid w:val="0"/>
        <w:rPr>
          <w:rFonts w:ascii="黑体" w:hAnsi="仿宋" w:eastAsia="黑体" w:cs="宋体"/>
          <w:kern w:val="0"/>
        </w:rPr>
      </w:pPr>
    </w:p>
    <w:p>
      <w:pPr>
        <w:snapToGrid w:val="0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kern w:val="0"/>
          <w:sz w:val="44"/>
          <w:szCs w:val="44"/>
        </w:rPr>
        <w:t>“十四五”期间拟停招专业情况一览表</w:t>
      </w:r>
    </w:p>
    <w:p>
      <w:pPr>
        <w:tabs>
          <w:tab w:val="left" w:pos="309"/>
          <w:tab w:val="left" w:pos="4410"/>
        </w:tabs>
        <w:ind w:firstLine="960" w:firstLineChars="400"/>
        <w:jc w:val="left"/>
        <w:rPr>
          <w:rFonts w:ascii="楷体_GB2312" w:hAnsi="仿宋" w:eastAsia="楷体_GB2312" w:cs="Tahoma"/>
          <w:sz w:val="24"/>
          <w:szCs w:val="24"/>
        </w:rPr>
      </w:pPr>
      <w:r>
        <w:rPr>
          <w:rFonts w:hint="eastAsia" w:ascii="楷体_GB2312" w:hAnsi="仿宋" w:eastAsia="楷体_GB2312" w:cs="Tahoma"/>
          <w:sz w:val="24"/>
          <w:szCs w:val="24"/>
        </w:rPr>
        <w:t>填报学校（公章）：                学校联系人：                  联系电话（手机）：</w:t>
      </w:r>
    </w:p>
    <w:tbl>
      <w:tblPr>
        <w:tblStyle w:val="3"/>
        <w:tblW w:w="132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"/>
        <w:gridCol w:w="1417"/>
        <w:gridCol w:w="1276"/>
        <w:gridCol w:w="1134"/>
        <w:gridCol w:w="1134"/>
        <w:gridCol w:w="1816"/>
        <w:gridCol w:w="840"/>
        <w:gridCol w:w="1200"/>
        <w:gridCol w:w="1805"/>
        <w:gridCol w:w="15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  <w:t>拟停招</w:t>
            </w:r>
          </w:p>
          <w:p>
            <w:pPr>
              <w:widowControl/>
              <w:snapToGrid w:val="0"/>
              <w:jc w:val="center"/>
              <w:rPr>
                <w:rFonts w:ascii="黑体" w:hAnsi="宋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  <w:t>拟停招</w:t>
            </w:r>
          </w:p>
          <w:p>
            <w:pPr>
              <w:widowControl/>
              <w:snapToGrid w:val="0"/>
              <w:jc w:val="center"/>
              <w:rPr>
                <w:rFonts w:ascii="黑体" w:hAnsi="宋体" w:eastAsia="黑体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  <w:t>年度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  <w:t>专业</w:t>
            </w:r>
          </w:p>
          <w:p>
            <w:pPr>
              <w:widowControl/>
              <w:snapToGrid w:val="0"/>
              <w:jc w:val="center"/>
              <w:rPr>
                <w:rFonts w:ascii="黑体" w:hAnsi="宋体" w:eastAsia="黑体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  <w:t>大类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黑体" w:hAnsi="宋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/>
                <w:kern w:val="0"/>
                <w:sz w:val="24"/>
                <w:szCs w:val="24"/>
              </w:rPr>
              <w:t>专业</w:t>
            </w:r>
          </w:p>
          <w:p>
            <w:pPr>
              <w:widowControl/>
              <w:snapToGrid w:val="0"/>
              <w:jc w:val="center"/>
              <w:rPr>
                <w:rFonts w:ascii="黑体" w:hAnsi="宋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/>
                <w:kern w:val="0"/>
                <w:sz w:val="24"/>
                <w:szCs w:val="24"/>
              </w:rPr>
              <w:t>代码</w:t>
            </w:r>
          </w:p>
        </w:tc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宋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/>
                <w:kern w:val="0"/>
                <w:sz w:val="24"/>
                <w:szCs w:val="24"/>
              </w:rPr>
              <w:t>专业方向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宋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  <w:t>学制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宋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  <w:t>学位授予门类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宋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/>
                <w:kern w:val="0"/>
                <w:sz w:val="24"/>
                <w:szCs w:val="24"/>
              </w:rPr>
              <w:t>停招前一年拟招生人数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宋体" w:eastAsia="黑体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  <w:t>停招原因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cs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cs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cs="仿宋_GB2312"/>
                <w:kern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cs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cs="仿宋_GB2312"/>
                <w:kern w:val="0"/>
                <w:sz w:val="24"/>
                <w:szCs w:val="24"/>
              </w:rPr>
              <w:t>…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</w:tr>
    </w:tbl>
    <w:p>
      <w:pPr>
        <w:snapToGrid w:val="0"/>
        <w:rPr>
          <w:rFonts w:ascii="楷体_GB2312" w:hAnsi="宋体" w:eastAsia="楷体_GB2312" w:cs="仿宋_GB2312"/>
          <w:kern w:val="0"/>
          <w:sz w:val="24"/>
          <w:szCs w:val="24"/>
        </w:rPr>
      </w:pPr>
    </w:p>
    <w:p>
      <w:pPr>
        <w:snapToGrid w:val="0"/>
        <w:rPr>
          <w:rFonts w:ascii="楷体_GB2312" w:hAnsi="宋体" w:eastAsia="楷体_GB2312" w:cs="仿宋_GB2312"/>
          <w:kern w:val="0"/>
          <w:sz w:val="24"/>
          <w:szCs w:val="24"/>
        </w:rPr>
      </w:pPr>
      <w:r>
        <w:rPr>
          <w:rFonts w:hint="eastAsia" w:ascii="楷体_GB2312" w:hAnsi="宋体" w:eastAsia="楷体_GB2312" w:cs="仿宋_GB2312"/>
          <w:kern w:val="0"/>
          <w:sz w:val="24"/>
          <w:szCs w:val="24"/>
        </w:rPr>
        <w:t>备注：专业方向一栏，如该专业未开设专业方向不填写，有多个专业方向的请分条列出。</w:t>
      </w:r>
    </w:p>
    <w:p/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F5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2021-07-18T00:52:29Z</dcterms:created>
  <dc:creator>Administrator</dc:creator>
  <cp:lastModifiedBy>神经蛙</cp:lastModifiedBy>
  <dcterms:modified xsi:type="dcterms:W3CDTF">2021-07-18T00:52:58Z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7A12199DB8F84C41A828810A3607A25F</vt:lpwstr>
  </property>
</Properties>
</file>