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Y="2176"/>
        <w:tblW w:w="8698" w:type="dxa"/>
        <w:tblLook w:val="04A0" w:firstRow="1" w:lastRow="0" w:firstColumn="1" w:lastColumn="0" w:noHBand="0" w:noVBand="1"/>
      </w:tblPr>
      <w:tblGrid>
        <w:gridCol w:w="710"/>
        <w:gridCol w:w="3402"/>
        <w:gridCol w:w="1417"/>
        <w:gridCol w:w="851"/>
        <w:gridCol w:w="2318"/>
      </w:tblGrid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主持人</w:t>
            </w:r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结项形式</w:t>
            </w:r>
            <w:proofErr w:type="gramEnd"/>
          </w:p>
        </w:tc>
      </w:tr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基于农户视角的粮食支持政策评价及变动趋势研究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13YJC790205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张淑萍</w:t>
            </w:r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研究咨询报告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教师惩戒权研究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14YJA880045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刘冬梅</w:t>
            </w:r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研究咨询报告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人类增强的伦理社会基础与监管机制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14YJAZH020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冯烨</w:t>
            </w:r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研究咨询报告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著作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新工业革命视野下中国高技术产业高端化协同创新网络优化研究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14YJC630087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刘英基</w:t>
            </w:r>
            <w:proofErr w:type="gramEnd"/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研究咨询报告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阿格农与</w:t>
            </w:r>
            <w:proofErr w:type="gramEnd"/>
            <w:r>
              <w:rPr>
                <w:rFonts w:hint="eastAsia"/>
              </w:rPr>
              <w:t>犹太教传统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14YJC752025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许相全</w:t>
            </w:r>
            <w:proofErr w:type="gramEnd"/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著作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医学社会学视角下的“癌症村”现象研究——基于中原</w:t>
            </w:r>
            <w:proofErr w:type="gramStart"/>
            <w:r>
              <w:rPr>
                <w:rFonts w:hint="eastAsia"/>
              </w:rPr>
              <w:t>地区沙颖河</w:t>
            </w:r>
            <w:proofErr w:type="gramEnd"/>
            <w:r>
              <w:rPr>
                <w:rFonts w:hint="eastAsia"/>
              </w:rPr>
              <w:t>和卫河流域的调查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14YJC840025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石方军</w:t>
            </w:r>
            <w:proofErr w:type="gramEnd"/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研究咨询报告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近代以来藏书文化嬗变研究——以</w:t>
            </w:r>
            <w:proofErr w:type="gramStart"/>
            <w:r>
              <w:rPr>
                <w:rFonts w:hint="eastAsia"/>
              </w:rPr>
              <w:t>典籍捐公为</w:t>
            </w:r>
            <w:proofErr w:type="gramEnd"/>
            <w:r>
              <w:rPr>
                <w:rFonts w:hint="eastAsia"/>
              </w:rPr>
              <w:t>中心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14YJC870020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王安功</w:t>
            </w:r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著作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农村体育公共资源均衡配置及实践路径研究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14YJC890005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霍军</w:t>
            </w:r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研究咨询报告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著作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661FD" w:rsidTr="000661FD">
        <w:trPr>
          <w:trHeight w:val="936"/>
        </w:trPr>
        <w:tc>
          <w:tcPr>
            <w:tcW w:w="710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402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全球化语境下奥林匹克文化个性化发展研究</w:t>
            </w:r>
          </w:p>
        </w:tc>
        <w:tc>
          <w:tcPr>
            <w:tcW w:w="1417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14YJC890030</w:t>
            </w:r>
          </w:p>
        </w:tc>
        <w:tc>
          <w:tcPr>
            <w:tcW w:w="851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闫丽敏</w:t>
            </w:r>
          </w:p>
        </w:tc>
        <w:tc>
          <w:tcPr>
            <w:tcW w:w="2318" w:type="dxa"/>
            <w:vAlign w:val="center"/>
          </w:tcPr>
          <w:p w:rsidR="000661FD" w:rsidRDefault="000661FD" w:rsidP="000661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研究咨询报告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著作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</w:tbl>
    <w:p w:rsidR="00DE1331" w:rsidRPr="000661FD" w:rsidRDefault="000661FD" w:rsidP="000661FD">
      <w:pPr>
        <w:jc w:val="center"/>
        <w:rPr>
          <w:rFonts w:ascii="黑体" w:eastAsia="黑体" w:hAnsi="黑体"/>
          <w:sz w:val="30"/>
          <w:szCs w:val="30"/>
        </w:rPr>
      </w:pPr>
      <w:r w:rsidRPr="000661FD">
        <w:rPr>
          <w:rFonts w:ascii="黑体" w:eastAsia="黑体" w:hAnsi="黑体" w:hint="eastAsia"/>
          <w:sz w:val="30"/>
          <w:szCs w:val="30"/>
        </w:rPr>
        <w:t>河南师范大学2016年需参加</w:t>
      </w:r>
      <w:bookmarkStart w:id="0" w:name="_GoBack"/>
      <w:bookmarkEnd w:id="0"/>
      <w:r w:rsidRPr="000661FD">
        <w:rPr>
          <w:rFonts w:ascii="黑体" w:eastAsia="黑体" w:hAnsi="黑体" w:hint="eastAsia"/>
          <w:sz w:val="30"/>
          <w:szCs w:val="30"/>
        </w:rPr>
        <w:t>中检项目</w:t>
      </w:r>
    </w:p>
    <w:sectPr w:rsidR="00DE1331" w:rsidRPr="00066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7AF" w:rsidRDefault="00E957AF" w:rsidP="009359F8">
      <w:r>
        <w:separator/>
      </w:r>
    </w:p>
  </w:endnote>
  <w:endnote w:type="continuationSeparator" w:id="0">
    <w:p w:rsidR="00E957AF" w:rsidRDefault="00E957AF" w:rsidP="0093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7AF" w:rsidRDefault="00E957AF" w:rsidP="009359F8">
      <w:r>
        <w:separator/>
      </w:r>
    </w:p>
  </w:footnote>
  <w:footnote w:type="continuationSeparator" w:id="0">
    <w:p w:rsidR="00E957AF" w:rsidRDefault="00E957AF" w:rsidP="00935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3AA"/>
    <w:rsid w:val="000661FD"/>
    <w:rsid w:val="00200F98"/>
    <w:rsid w:val="005311BD"/>
    <w:rsid w:val="00536870"/>
    <w:rsid w:val="00881E70"/>
    <w:rsid w:val="008963AA"/>
    <w:rsid w:val="008F4D00"/>
    <w:rsid w:val="009359F8"/>
    <w:rsid w:val="00941B0D"/>
    <w:rsid w:val="00C05299"/>
    <w:rsid w:val="00DE1331"/>
    <w:rsid w:val="00E957AF"/>
    <w:rsid w:val="00EA466A"/>
    <w:rsid w:val="00EF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5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59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5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9F8"/>
    <w:rPr>
      <w:sz w:val="18"/>
      <w:szCs w:val="18"/>
    </w:rPr>
  </w:style>
  <w:style w:type="table" w:styleId="a5">
    <w:name w:val="Table Grid"/>
    <w:basedOn w:val="a1"/>
    <w:uiPriority w:val="59"/>
    <w:rsid w:val="00536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5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59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5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9F8"/>
    <w:rPr>
      <w:sz w:val="18"/>
      <w:szCs w:val="18"/>
    </w:rPr>
  </w:style>
  <w:style w:type="table" w:styleId="a5">
    <w:name w:val="Table Grid"/>
    <w:basedOn w:val="a1"/>
    <w:uiPriority w:val="59"/>
    <w:rsid w:val="00536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661B2-5AC6-43CD-A03F-B00A91322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74</Words>
  <Characters>427</Characters>
  <Application>Microsoft Office Word</Application>
  <DocSecurity>0</DocSecurity>
  <Lines>3</Lines>
  <Paragraphs>1</Paragraphs>
  <ScaleCrop>false</ScaleCrop>
  <Company>河南师范大学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9</cp:revision>
  <cp:lastPrinted>2016-06-24T09:00:00Z</cp:lastPrinted>
  <dcterms:created xsi:type="dcterms:W3CDTF">2016-06-17T09:20:00Z</dcterms:created>
  <dcterms:modified xsi:type="dcterms:W3CDTF">2016-07-07T11:44:00Z</dcterms:modified>
</cp:coreProperties>
</file>