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" w:after="30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河南省“大美学工”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" w:after="30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十佳优秀学生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工作者</w:t>
      </w:r>
      <w:bookmarkEnd w:id="0"/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申报表</w:t>
      </w:r>
    </w:p>
    <w:tbl>
      <w:tblPr>
        <w:tblStyle w:val="3"/>
        <w:tblW w:w="87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40"/>
        <w:gridCol w:w="1985"/>
        <w:gridCol w:w="1134"/>
        <w:gridCol w:w="2268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   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    龄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   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所在</w:t>
            </w: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学校及部门</w:t>
            </w:r>
          </w:p>
        </w:tc>
        <w:tc>
          <w:tcPr>
            <w:tcW w:w="4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8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介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（500字左右）</w:t>
            </w: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迹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（500字左右）</w:t>
            </w: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惩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况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见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ind w:right="431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签字（盖章）</w:t>
            </w:r>
          </w:p>
          <w:p>
            <w:pPr>
              <w:ind w:firstLine="5458" w:firstLineChars="2426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ind w:firstLine="498" w:firstLineChars="200"/>
      </w:pPr>
      <w:r>
        <w:rPr>
          <w:rFonts w:hint="eastAsia" w:ascii="仿宋_GB2312" w:hAnsi="仿宋"/>
          <w:sz w:val="24"/>
          <w:szCs w:val="24"/>
        </w:rPr>
        <w:t>备注：此表正、反面打印，一式三份。</w:t>
      </w:r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16D0A"/>
    <w:rsid w:val="15516D0A"/>
    <w:rsid w:val="772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2019-03-19T08:02:00Z</dcterms:created>
  <dc:creator>Administrator</dc:creator>
  <cp:lastModifiedBy>Administrator</cp:lastModifiedBy>
  <dcterms:modified xsi:type="dcterms:W3CDTF">2019-03-20T03:04:56Z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