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40" w:rsidRPr="00780F40" w:rsidRDefault="00780F40" w:rsidP="00780F40">
      <w:pPr>
        <w:spacing w:line="48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780F40">
        <w:rPr>
          <w:rFonts w:ascii="宋体" w:eastAsia="宋体" w:hAnsi="宋体" w:hint="eastAsia"/>
          <w:b/>
          <w:sz w:val="24"/>
          <w:szCs w:val="24"/>
        </w:rPr>
        <w:t>附件：国家语委科研项目</w:t>
      </w:r>
      <w:r w:rsidRPr="00780F40">
        <w:rPr>
          <w:rFonts w:ascii="宋体" w:eastAsia="宋体" w:hAnsi="宋体"/>
          <w:b/>
          <w:sz w:val="24"/>
          <w:szCs w:val="24"/>
        </w:rPr>
        <w:t xml:space="preserve">2023年度选题指南 </w:t>
      </w:r>
    </w:p>
    <w:p w:rsidR="00780F40" w:rsidRPr="00780F40" w:rsidRDefault="00780F40" w:rsidP="00780F40">
      <w:pPr>
        <w:spacing w:line="48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780F40">
        <w:rPr>
          <w:rFonts w:ascii="宋体" w:eastAsia="宋体" w:hAnsi="宋体" w:hint="eastAsia"/>
          <w:b/>
          <w:sz w:val="24"/>
          <w:szCs w:val="24"/>
        </w:rPr>
        <w:t>一、重大项目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1.语言强国的内涵、特征和实现路径研究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2.语言文字服务数字经济发展研究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3.语言文字助力共同富裕的理论建构与实践路径研究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4.教育科技人才协同发展背景下的语言人才培养研究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5.成渝双城经济圈区域语言服务研究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6.大语言模型的评测技术和方法研究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7.中华优秀语言文化多元传播研究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8.中国—东盟命运共同体构建中的语言文化交流互鉴研究</w:t>
      </w:r>
    </w:p>
    <w:p w:rsidR="00780F40" w:rsidRPr="00780F40" w:rsidRDefault="00780F40" w:rsidP="00780F40">
      <w:pPr>
        <w:spacing w:line="48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780F40">
        <w:rPr>
          <w:rFonts w:ascii="宋体" w:eastAsia="宋体" w:hAnsi="宋体" w:hint="eastAsia"/>
          <w:b/>
          <w:sz w:val="24"/>
          <w:szCs w:val="24"/>
        </w:rPr>
        <w:t>二、重点项目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1.国家通用语言文字教育与“五育”深度融合研究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2.服务文化强国建设的汉语辞书体系构建研究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3.公共语言服务评估体系构建研究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4.统编语文教材语言学知识向语文知识转化策略研究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5.信息技术产品国家通用语言文字规范应用研究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6.汉语自然口语语料库建设及应用研究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7.大语言模型语言行为的安全与伦理研究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8.中国术语标准国际化研究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9.基于大数据的中文国际化发展趋势及推进策略研究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10.国际组织引驻中的语言规划及实践路径研究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11.区域国别学学科建设中的语言教育规划研究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12.中文国际传播服务文化软实力提升的创新路径与机制研究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13.聋人阅读能力的特点及脑机制研究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lastRenderedPageBreak/>
        <w:t>14.人机共生背景下的国民语言能力研究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15.跨文化多模态抑郁情绪语料库建设研究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16.学校教育情境下阅读障碍的评量与干预研究</w:t>
      </w:r>
    </w:p>
    <w:p w:rsidR="00780F40" w:rsidRPr="00780F40" w:rsidRDefault="00780F40" w:rsidP="00780F40">
      <w:pPr>
        <w:spacing w:line="48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780F40">
        <w:rPr>
          <w:rFonts w:ascii="宋体" w:eastAsia="宋体" w:hAnsi="宋体" w:hint="eastAsia"/>
          <w:b/>
          <w:sz w:val="24"/>
          <w:szCs w:val="24"/>
        </w:rPr>
        <w:t>三、一般项目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1.《通用规范汉字表》应用研究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2.汉字文化圈国家语言治理的比较研究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3.领域数字化语言服务资源建设与关键技术研究（分领域申报，请在申请书正文提出要研究的领域，项目名称不用修改）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4.本科层次职业院校语言教育规划研究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5.中国语言学本土术语多语种知识库建设研究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6.语言服务人才培养产教融合研究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7.自然灾害易发地区语言状况调查及应急语言服务对策研究（西南地区）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8.领域语言文字规范标准建设新需求研究（分领域申报，请在申请书正文提出要研究的领域，项目名称不用修改）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9.中小学规范汉字书写教育政策研究</w:t>
      </w:r>
    </w:p>
    <w:p w:rsidR="00780F40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10.语言智库参与全球治理的现状与路径研究</w:t>
      </w:r>
    </w:p>
    <w:p w:rsidR="00065F84" w:rsidRPr="00780F40" w:rsidRDefault="00780F40" w:rsidP="00780F4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F40">
        <w:rPr>
          <w:rFonts w:ascii="宋体" w:eastAsia="宋体" w:hAnsi="宋体"/>
          <w:sz w:val="24"/>
          <w:szCs w:val="24"/>
        </w:rPr>
        <w:t>11.民航领域语言规划研究</w:t>
      </w:r>
    </w:p>
    <w:sectPr w:rsidR="00065F84" w:rsidRPr="00780F40" w:rsidSect="00065F84">
      <w:type w:val="continuous"/>
      <w:pgSz w:w="11910" w:h="16840"/>
      <w:pgMar w:top="1580" w:right="1100" w:bottom="280" w:left="1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3D" w:rsidRDefault="00AD2C3D" w:rsidP="00CA54B6">
      <w:r>
        <w:separator/>
      </w:r>
    </w:p>
  </w:endnote>
  <w:endnote w:type="continuationSeparator" w:id="0">
    <w:p w:rsidR="00AD2C3D" w:rsidRDefault="00AD2C3D" w:rsidP="00CA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3D" w:rsidRDefault="00AD2C3D" w:rsidP="00CA54B6">
      <w:r>
        <w:separator/>
      </w:r>
    </w:p>
  </w:footnote>
  <w:footnote w:type="continuationSeparator" w:id="0">
    <w:p w:rsidR="00AD2C3D" w:rsidRDefault="00AD2C3D" w:rsidP="00CA5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65F84"/>
    <w:rsid w:val="00065F84"/>
    <w:rsid w:val="001A36E4"/>
    <w:rsid w:val="00753670"/>
    <w:rsid w:val="00780F40"/>
    <w:rsid w:val="00AD2C3D"/>
    <w:rsid w:val="00C42DF0"/>
    <w:rsid w:val="00CA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5F84"/>
    <w:rPr>
      <w:rFonts w:ascii="仿宋" w:eastAsia="仿宋" w:hAnsi="仿宋" w:cs="仿宋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F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5F84"/>
    <w:rPr>
      <w:sz w:val="32"/>
      <w:szCs w:val="32"/>
    </w:rPr>
  </w:style>
  <w:style w:type="paragraph" w:styleId="a4">
    <w:name w:val="Title"/>
    <w:basedOn w:val="a"/>
    <w:uiPriority w:val="1"/>
    <w:qFormat/>
    <w:rsid w:val="00065F84"/>
    <w:pPr>
      <w:spacing w:line="1094" w:lineRule="exact"/>
      <w:ind w:left="809"/>
    </w:pPr>
    <w:rPr>
      <w:rFonts w:ascii="华文宋体" w:eastAsia="华文宋体" w:hAnsi="华文宋体" w:cs="华文宋体"/>
      <w:sz w:val="72"/>
      <w:szCs w:val="72"/>
    </w:rPr>
  </w:style>
  <w:style w:type="paragraph" w:styleId="a5">
    <w:name w:val="List Paragraph"/>
    <w:basedOn w:val="a"/>
    <w:uiPriority w:val="1"/>
    <w:qFormat/>
    <w:rsid w:val="00065F84"/>
  </w:style>
  <w:style w:type="paragraph" w:customStyle="1" w:styleId="TableParagraph">
    <w:name w:val="Table Paragraph"/>
    <w:basedOn w:val="a"/>
    <w:uiPriority w:val="1"/>
    <w:qFormat/>
    <w:rsid w:val="00065F84"/>
  </w:style>
  <w:style w:type="paragraph" w:styleId="a6">
    <w:name w:val="header"/>
    <w:basedOn w:val="a"/>
    <w:link w:val="Char"/>
    <w:uiPriority w:val="99"/>
    <w:semiHidden/>
    <w:unhideWhenUsed/>
    <w:rsid w:val="00CA5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A54B6"/>
    <w:rPr>
      <w:rFonts w:ascii="仿宋" w:eastAsia="仿宋" w:hAnsi="仿宋" w:cs="仿宋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CA54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A54B6"/>
    <w:rPr>
      <w:rFonts w:ascii="仿宋" w:eastAsia="仿宋" w:hAnsi="仿宋" w:cs="仿宋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文印员</dc:creator>
  <cp:lastModifiedBy>1</cp:lastModifiedBy>
  <cp:revision>4</cp:revision>
  <dcterms:created xsi:type="dcterms:W3CDTF">2023-06-13T07:48:00Z</dcterms:created>
  <dcterms:modified xsi:type="dcterms:W3CDTF">2023-06-13T09:03:00Z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2023-06-13T00:00:00Z</vt:filetime>
  </property>
</Properties>
</file>