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中宋" w:hAnsi="华文中宋" w:eastAsia="黑体"/>
          <w:color w:val="36363D"/>
          <w:sz w:val="21"/>
          <w:szCs w:val="21"/>
        </w:rPr>
      </w:pPr>
      <w:r>
        <w:rPr>
          <w:rFonts w:hint="eastAsia" w:ascii="黑体" w:hAnsi="黑体" w:eastAsia="黑体"/>
          <w:color w:val="36363D"/>
          <w:sz w:val="32"/>
          <w:szCs w:val="32"/>
        </w:rPr>
        <w:t>附件</w:t>
      </w:r>
      <w:r>
        <w:rPr>
          <w:rFonts w:eastAsia="黑体" w:cs="Times New Roman"/>
          <w:color w:val="36363D"/>
          <w:sz w:val="32"/>
          <w:szCs w:val="32"/>
        </w:rPr>
        <w:t>7</w:t>
      </w:r>
    </w:p>
    <w:p>
      <w:pPr>
        <w:jc w:val="center"/>
        <w:rPr>
          <w:rFonts w:hint="eastAsia" w:ascii="华文中宋" w:hAnsi="华文中宋" w:eastAsia="华文中宋"/>
          <w:color w:val="36363D"/>
        </w:rPr>
      </w:pPr>
    </w:p>
    <w:p>
      <w:pPr>
        <w:pStyle w:val="2"/>
        <w:rPr>
          <w:rFonts w:hint="eastAsia"/>
        </w:rPr>
      </w:pPr>
    </w:p>
    <w:p>
      <w:pPr>
        <w:jc w:val="center"/>
        <w:rPr>
          <w:rFonts w:hint="eastAsia" w:ascii="华文中宋" w:hAnsi="华文中宋" w:eastAsia="华文中宋"/>
          <w:color w:val="36363D"/>
        </w:rPr>
      </w:pPr>
      <w:r>
        <w:rPr>
          <w:rFonts w:hint="eastAsia" w:ascii="华文中宋" w:hAnsi="华文中宋" w:eastAsia="华文中宋"/>
          <w:color w:val="36363D"/>
        </w:rPr>
        <w:t xml:space="preserve"> </w:t>
      </w:r>
    </w:p>
    <w:p>
      <w:pPr>
        <w:jc w:val="center"/>
        <w:rPr>
          <w:rFonts w:hint="eastAsia" w:ascii="方正小标宋_GBK" w:hAnsi="宋体" w:eastAsia="方正小标宋_GBK"/>
          <w:color w:val="36363D"/>
          <w:sz w:val="56"/>
          <w:szCs w:val="52"/>
        </w:rPr>
      </w:pPr>
      <w:r>
        <w:rPr>
          <w:rFonts w:hint="eastAsia" w:ascii="方正小标宋_GBK" w:hAnsi="宋体" w:eastAsia="方正小标宋_GBK"/>
          <w:color w:val="36363D"/>
          <w:sz w:val="56"/>
          <w:szCs w:val="52"/>
        </w:rPr>
        <w:t>河南省教育系统先进集体</w:t>
      </w:r>
    </w:p>
    <w:p>
      <w:pPr>
        <w:jc w:val="center"/>
        <w:rPr>
          <w:rFonts w:hint="eastAsia" w:ascii="方正小标宋简体" w:hAnsi="长城小标宋体" w:eastAsia="方正小标宋简体"/>
          <w:color w:val="36363D"/>
          <w:sz w:val="52"/>
          <w:szCs w:val="52"/>
        </w:rPr>
      </w:pPr>
      <w:r>
        <w:rPr>
          <w:rFonts w:hint="eastAsia" w:ascii="方正小标宋_GBK" w:hAnsi="宋体" w:eastAsia="方正小标宋_GBK"/>
          <w:color w:val="36363D"/>
          <w:sz w:val="56"/>
          <w:szCs w:val="52"/>
        </w:rPr>
        <w:t>推 荐 审 批 表</w:t>
      </w:r>
    </w:p>
    <w:p>
      <w:pPr>
        <w:spacing w:line="560" w:lineRule="exact"/>
        <w:rPr>
          <w:rFonts w:hint="eastAsia" w:ascii="宋体" w:eastAsia="宋体"/>
          <w:bCs/>
          <w:color w:val="36363D"/>
          <w:sz w:val="52"/>
          <w:szCs w:val="52"/>
        </w:rPr>
      </w:pPr>
      <w:r>
        <w:rPr>
          <w:rFonts w:hint="eastAsia" w:ascii="宋体"/>
          <w:bCs/>
          <w:color w:val="36363D"/>
          <w:sz w:val="52"/>
          <w:szCs w:val="52"/>
        </w:rPr>
        <w:t xml:space="preserve"> </w:t>
      </w:r>
    </w:p>
    <w:p>
      <w:pPr>
        <w:spacing w:line="560" w:lineRule="exact"/>
        <w:rPr>
          <w:rFonts w:hint="eastAsia" w:ascii="宋体"/>
          <w:bCs/>
          <w:color w:val="36363D"/>
          <w:sz w:val="52"/>
          <w:szCs w:val="52"/>
        </w:rPr>
      </w:pPr>
      <w:r>
        <w:rPr>
          <w:rFonts w:hint="eastAsia" w:ascii="宋体"/>
          <w:bCs/>
          <w:color w:val="36363D"/>
          <w:sz w:val="52"/>
          <w:szCs w:val="52"/>
        </w:rPr>
        <w:t xml:space="preserve"> </w:t>
      </w:r>
    </w:p>
    <w:p>
      <w:pPr>
        <w:spacing w:line="560" w:lineRule="exact"/>
        <w:rPr>
          <w:rFonts w:hint="eastAsia" w:ascii="宋体"/>
          <w:bCs/>
          <w:color w:val="36363D"/>
          <w:sz w:val="52"/>
          <w:szCs w:val="52"/>
        </w:rPr>
      </w:pPr>
      <w:r>
        <w:rPr>
          <w:rFonts w:hint="eastAsia" w:ascii="宋体"/>
          <w:bCs/>
          <w:color w:val="36363D"/>
          <w:sz w:val="52"/>
          <w:szCs w:val="52"/>
        </w:rPr>
        <w:t xml:space="preserve"> </w:t>
      </w:r>
    </w:p>
    <w:p>
      <w:pPr>
        <w:spacing w:line="560" w:lineRule="exact"/>
        <w:rPr>
          <w:rFonts w:hint="eastAsia" w:ascii="宋体"/>
          <w:bCs/>
          <w:color w:val="36363D"/>
          <w:sz w:val="52"/>
          <w:szCs w:val="52"/>
        </w:rPr>
      </w:pPr>
      <w:r>
        <w:rPr>
          <w:rFonts w:hint="eastAsia" w:ascii="宋体"/>
          <w:bCs/>
          <w:color w:val="36363D"/>
          <w:sz w:val="52"/>
          <w:szCs w:val="52"/>
        </w:rPr>
        <w:t xml:space="preserve"> </w:t>
      </w:r>
    </w:p>
    <w:p>
      <w:pPr>
        <w:spacing w:line="560" w:lineRule="exact"/>
        <w:rPr>
          <w:rFonts w:hint="eastAsia" w:ascii="宋体"/>
          <w:bCs/>
          <w:color w:val="36363D"/>
          <w:sz w:val="52"/>
          <w:szCs w:val="52"/>
        </w:rPr>
      </w:pPr>
      <w:r>
        <w:rPr>
          <w:rFonts w:hint="eastAsia" w:ascii="宋体"/>
          <w:bCs/>
          <w:color w:val="36363D"/>
          <w:sz w:val="52"/>
          <w:szCs w:val="52"/>
        </w:rPr>
        <w:t xml:space="preserve"> </w:t>
      </w:r>
    </w:p>
    <w:p>
      <w:pPr>
        <w:pStyle w:val="2"/>
        <w:rPr>
          <w:rFonts w:hint="eastAsia"/>
        </w:rPr>
      </w:pPr>
    </w:p>
    <w:p>
      <w:pPr>
        <w:spacing w:line="560" w:lineRule="exact"/>
        <w:rPr>
          <w:rFonts w:hint="eastAsia" w:ascii="宋体"/>
          <w:bCs/>
          <w:color w:val="36363D"/>
          <w:sz w:val="52"/>
          <w:szCs w:val="52"/>
        </w:rPr>
      </w:pPr>
      <w:r>
        <w:rPr>
          <w:rFonts w:hint="eastAsia" w:ascii="宋体"/>
          <w:bCs/>
          <w:color w:val="36363D"/>
          <w:sz w:val="52"/>
          <w:szCs w:val="52"/>
        </w:rPr>
        <w:t xml:space="preserve"> </w:t>
      </w:r>
    </w:p>
    <w:p>
      <w:pPr>
        <w:spacing w:line="560" w:lineRule="exact"/>
        <w:rPr>
          <w:rFonts w:hint="eastAsia" w:ascii="宋体"/>
          <w:color w:val="36363D"/>
          <w:sz w:val="36"/>
          <w:szCs w:val="36"/>
        </w:rPr>
      </w:pPr>
      <w:r>
        <w:rPr>
          <w:rFonts w:hint="eastAsia" w:ascii="宋体"/>
          <w:color w:val="36363D"/>
          <w:sz w:val="36"/>
          <w:szCs w:val="36"/>
        </w:rPr>
        <w:t xml:space="preserve"> </w:t>
      </w:r>
    </w:p>
    <w:p>
      <w:pPr>
        <w:spacing w:line="560" w:lineRule="exact"/>
        <w:ind w:firstLine="900" w:firstLineChars="250"/>
        <w:rPr>
          <w:rFonts w:hint="eastAsia" w:ascii="仿宋_GB2312" w:hAnsi="宋体" w:cs="方正仿宋简体"/>
          <w:color w:val="36363D"/>
          <w:sz w:val="21"/>
          <w:szCs w:val="21"/>
          <w:u w:val="single"/>
        </w:rPr>
      </w:pPr>
      <w:r>
        <w:rPr>
          <w:rFonts w:hint="eastAsia" w:ascii="仿宋_GB2312" w:hAnsi="宋体"/>
          <w:color w:val="36363D"/>
          <w:sz w:val="36"/>
          <w:szCs w:val="36"/>
        </w:rPr>
        <w:t xml:space="preserve">    </w:t>
      </w:r>
      <w:r>
        <w:rPr>
          <w:rFonts w:hint="eastAsia" w:ascii="宋体" w:hAnsi="宋体"/>
          <w:color w:val="36363D"/>
          <w:sz w:val="36"/>
          <w:szCs w:val="36"/>
        </w:rPr>
        <w:t>集体名称</w:t>
      </w:r>
      <w:r>
        <w:rPr>
          <w:rFonts w:hint="eastAsia" w:ascii="仿宋_GB2312" w:hAnsi="宋体" w:cs="方正仿宋简体"/>
          <w:color w:val="36363D"/>
          <w:u w:val="single"/>
        </w:rPr>
        <w:t xml:space="preserve">    </w:t>
      </w:r>
      <w:r>
        <w:rPr>
          <w:rFonts w:hint="eastAsia" w:ascii="仿宋_GB2312" w:hAnsi="宋体" w:cs="方正仿宋简体"/>
          <w:color w:val="36363D"/>
          <w:sz w:val="24"/>
          <w:szCs w:val="24"/>
          <w:u w:val="single"/>
        </w:rPr>
        <w:t xml:space="preserve">                     </w:t>
      </w:r>
      <w:r>
        <w:rPr>
          <w:rFonts w:hint="eastAsia" w:ascii="仿宋_GB2312" w:hAnsi="宋体" w:cs="方正仿宋简体"/>
          <w:color w:val="36363D"/>
          <w:u w:val="single"/>
        </w:rPr>
        <w:t xml:space="preserve">          </w:t>
      </w:r>
    </w:p>
    <w:p>
      <w:pPr>
        <w:spacing w:line="560" w:lineRule="exact"/>
        <w:rPr>
          <w:rFonts w:hint="eastAsia" w:ascii="仿宋_GB2312" w:hAnsi="宋体" w:cs="Times New Roman"/>
          <w:color w:val="36363D"/>
          <w:sz w:val="36"/>
          <w:szCs w:val="36"/>
        </w:rPr>
      </w:pPr>
      <w:r>
        <w:rPr>
          <w:rFonts w:hint="eastAsia" w:ascii="仿宋_GB2312" w:hAnsi="宋体"/>
          <w:color w:val="36363D"/>
          <w:sz w:val="36"/>
          <w:szCs w:val="36"/>
        </w:rPr>
        <w:t xml:space="preserve"> </w:t>
      </w:r>
    </w:p>
    <w:p>
      <w:pPr>
        <w:spacing w:line="560" w:lineRule="exact"/>
        <w:ind w:firstLine="900" w:firstLineChars="250"/>
        <w:rPr>
          <w:rFonts w:hint="eastAsia" w:ascii="仿宋_GB2312" w:hAnsi="宋体" w:cs="方正仿宋简体"/>
          <w:color w:val="36363D"/>
          <w:sz w:val="21"/>
          <w:szCs w:val="21"/>
          <w:u w:val="single"/>
        </w:rPr>
      </w:pPr>
      <w:r>
        <w:rPr>
          <w:rFonts w:hint="eastAsia" w:ascii="仿宋_GB2312" w:hAnsi="宋体"/>
          <w:color w:val="36363D"/>
          <w:sz w:val="36"/>
          <w:szCs w:val="36"/>
        </w:rPr>
        <w:t xml:space="preserve">    </w:t>
      </w:r>
      <w:r>
        <w:rPr>
          <w:rFonts w:hint="eastAsia" w:ascii="宋体" w:hAnsi="宋体"/>
          <w:color w:val="36363D"/>
          <w:sz w:val="36"/>
          <w:szCs w:val="36"/>
        </w:rPr>
        <w:t>推荐单位</w:t>
      </w:r>
      <w:r>
        <w:rPr>
          <w:rFonts w:hint="eastAsia" w:ascii="仿宋_GB2312" w:hAnsi="宋体" w:cs="方正仿宋简体"/>
          <w:color w:val="36363D"/>
          <w:u w:val="single"/>
        </w:rPr>
        <w:t xml:space="preserve">   </w:t>
      </w:r>
      <w:r>
        <w:rPr>
          <w:rFonts w:hint="eastAsia" w:ascii="仿宋_GB2312" w:hAnsi="宋体" w:cs="方正仿宋简体"/>
          <w:color w:val="36363D"/>
          <w:sz w:val="24"/>
          <w:szCs w:val="24"/>
          <w:u w:val="single"/>
        </w:rPr>
        <w:t xml:space="preserve">                         </w:t>
      </w:r>
      <w:r>
        <w:rPr>
          <w:rFonts w:hint="eastAsia" w:ascii="仿宋_GB2312" w:hAnsi="宋体" w:cs="方正仿宋简体"/>
          <w:color w:val="36363D"/>
          <w:u w:val="single"/>
        </w:rPr>
        <w:t xml:space="preserve">       </w:t>
      </w:r>
    </w:p>
    <w:p>
      <w:pPr>
        <w:spacing w:line="560" w:lineRule="exact"/>
        <w:rPr>
          <w:rFonts w:hint="eastAsia" w:ascii="仿宋_GB2312" w:hAnsi="宋体" w:cs="Times New Roman"/>
          <w:color w:val="36363D"/>
          <w:sz w:val="36"/>
          <w:szCs w:val="36"/>
        </w:rPr>
      </w:pPr>
      <w:r>
        <w:rPr>
          <w:rFonts w:hint="eastAsia" w:ascii="仿宋_GB2312" w:hAnsi="宋体"/>
          <w:color w:val="36363D"/>
          <w:sz w:val="36"/>
          <w:szCs w:val="36"/>
        </w:rPr>
        <w:t xml:space="preserve"> </w:t>
      </w:r>
    </w:p>
    <w:p>
      <w:pPr>
        <w:spacing w:line="560" w:lineRule="exact"/>
        <w:rPr>
          <w:rFonts w:hint="eastAsia" w:ascii="仿宋_GB2312" w:hAnsi="宋体" w:cs="方正仿宋简体"/>
          <w:color w:val="36363D"/>
          <w:sz w:val="21"/>
          <w:szCs w:val="21"/>
          <w:u w:val="single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rPr>
          <w:rFonts w:hint="eastAsia" w:ascii="仿宋_GB2312" w:hAnsi="宋体" w:cs="仿宋_GB2312"/>
          <w:color w:val="36363D"/>
        </w:rPr>
      </w:pPr>
      <w:r>
        <w:rPr>
          <w:rFonts w:hint="eastAsia" w:ascii="仿宋_GB2312" w:hAnsi="宋体" w:cs="仿宋_GB2312"/>
          <w:color w:val="36363D"/>
        </w:rPr>
        <w:t xml:space="preserve">        </w:t>
      </w:r>
    </w:p>
    <w:p>
      <w:pPr>
        <w:spacing w:line="560" w:lineRule="exact"/>
        <w:jc w:val="center"/>
        <w:rPr>
          <w:rFonts w:hint="eastAsia" w:ascii="仿宋_GB2312" w:cs="Times New Roman"/>
          <w:color w:val="36363D"/>
          <w:sz w:val="32"/>
          <w:szCs w:val="32"/>
        </w:rPr>
      </w:pPr>
      <w:r>
        <w:rPr>
          <w:rFonts w:hint="eastAsia" w:ascii="宋体" w:hAnsi="宋体"/>
          <w:color w:val="36363D"/>
          <w:sz w:val="32"/>
          <w:szCs w:val="32"/>
        </w:rPr>
        <w:t>填报时间：</w:t>
      </w:r>
      <w:r>
        <w:rPr>
          <w:rFonts w:hint="eastAsia" w:ascii="仿宋_GB2312"/>
          <w:color w:val="36363D"/>
          <w:sz w:val="32"/>
          <w:szCs w:val="32"/>
        </w:rPr>
        <w:t xml:space="preserve">  </w:t>
      </w:r>
      <w:r>
        <w:rPr>
          <w:rFonts w:hint="eastAsia" w:ascii="宋体" w:hAnsi="宋体"/>
          <w:color w:val="36363D"/>
          <w:sz w:val="32"/>
          <w:szCs w:val="32"/>
        </w:rPr>
        <w:t>年</w:t>
      </w:r>
      <w:r>
        <w:rPr>
          <w:rFonts w:hint="eastAsia" w:ascii="仿宋_GB2312"/>
          <w:color w:val="36363D"/>
          <w:sz w:val="32"/>
          <w:szCs w:val="32"/>
        </w:rPr>
        <w:t xml:space="preserve">   </w:t>
      </w:r>
      <w:r>
        <w:rPr>
          <w:rFonts w:hint="eastAsia" w:ascii="宋体" w:hAnsi="宋体"/>
          <w:color w:val="36363D"/>
          <w:sz w:val="32"/>
          <w:szCs w:val="32"/>
        </w:rPr>
        <w:t>月</w:t>
      </w:r>
      <w:r>
        <w:rPr>
          <w:rFonts w:hint="eastAsia" w:ascii="仿宋_GB2312"/>
          <w:color w:val="36363D"/>
          <w:sz w:val="32"/>
          <w:szCs w:val="32"/>
        </w:rPr>
        <w:t xml:space="preserve">   </w:t>
      </w:r>
      <w:r>
        <w:rPr>
          <w:rFonts w:hint="eastAsia" w:ascii="宋体" w:hAnsi="宋体"/>
          <w:color w:val="36363D"/>
          <w:sz w:val="32"/>
          <w:szCs w:val="32"/>
        </w:rPr>
        <w:t>日</w:t>
      </w:r>
    </w:p>
    <w:p/>
    <w:p>
      <w:pPr>
        <w:snapToGrid w:val="0"/>
        <w:jc w:val="center"/>
        <w:rPr>
          <w:rFonts w:hint="eastAsia" w:ascii="方正小标宋_GBK" w:hAnsi="黑体" w:eastAsia="方正小标宋_GBK"/>
          <w:color w:val="36363D"/>
          <w:sz w:val="44"/>
          <w:szCs w:val="44"/>
        </w:rPr>
      </w:pPr>
      <w:r>
        <w:rPr>
          <w:rFonts w:hint="eastAsia" w:ascii="方正小标宋_GBK" w:hAnsi="黑体" w:eastAsia="方正小标宋_GBK"/>
          <w:color w:val="36363D"/>
          <w:sz w:val="44"/>
          <w:szCs w:val="44"/>
        </w:rPr>
        <w:t>填 表 说 明</w:t>
      </w:r>
    </w:p>
    <w:p>
      <w:pPr>
        <w:spacing w:line="300" w:lineRule="exact"/>
        <w:ind w:firstLine="600" w:firstLineChars="200"/>
        <w:jc w:val="left"/>
        <w:rPr>
          <w:rFonts w:hint="eastAsia" w:ascii="仿宋_GB2312" w:eastAsia="宋体"/>
          <w:color w:val="000000"/>
          <w:sz w:val="21"/>
          <w:szCs w:val="21"/>
        </w:rPr>
      </w:pPr>
      <w:r>
        <w:rPr>
          <w:rFonts w:hint="eastAsia" w:ascii="仿宋_GB2312"/>
          <w:color w:val="000000"/>
        </w:rPr>
        <w:t xml:space="preserve"> </w:t>
      </w:r>
    </w:p>
    <w:p>
      <w:pPr>
        <w:spacing w:line="420" w:lineRule="exact"/>
        <w:ind w:firstLine="600" w:firstLineChars="200"/>
        <w:jc w:val="left"/>
        <w:rPr>
          <w:rFonts w:hint="eastAsia" w:ascii="仿宋_GB2312"/>
          <w:color w:val="000000"/>
        </w:rPr>
      </w:pPr>
      <w:r>
        <w:rPr>
          <w:rFonts w:hint="eastAsia" w:ascii="宋体" w:hAnsi="宋体"/>
          <w:color w:val="000000"/>
        </w:rPr>
        <w:t>一、本表是河南省教育系统先进集体推荐用表，必须如实填写，不得作假，违者取消评选资格。</w:t>
      </w:r>
    </w:p>
    <w:p>
      <w:pPr>
        <w:spacing w:line="420" w:lineRule="exact"/>
        <w:ind w:firstLine="600" w:firstLineChars="200"/>
        <w:jc w:val="left"/>
        <w:rPr>
          <w:rFonts w:hint="eastAsia" w:ascii="仿宋_GB2312" w:hAnsi="黑体"/>
          <w:color w:val="000000"/>
        </w:rPr>
      </w:pPr>
      <w:r>
        <w:rPr>
          <w:rFonts w:hint="eastAsia" w:ascii="宋体" w:hAnsi="宋体"/>
          <w:color w:val="000000"/>
        </w:rPr>
        <w:t>二、本表用打印方式或用钢笔、黑色签字笔填写，字迹清晰工整，数字统一使用阿拉伯数字。</w:t>
      </w:r>
    </w:p>
    <w:p>
      <w:pPr>
        <w:spacing w:line="420" w:lineRule="exact"/>
        <w:ind w:firstLine="600" w:firstLineChars="200"/>
        <w:jc w:val="left"/>
        <w:rPr>
          <w:rFonts w:hint="eastAsia" w:ascii="仿宋_GB2312" w:hAnsi="黑体"/>
          <w:color w:val="000000"/>
        </w:rPr>
      </w:pPr>
      <w:r>
        <w:rPr>
          <w:rFonts w:hint="eastAsia" w:ascii="宋体" w:hAnsi="宋体"/>
          <w:color w:val="000000"/>
        </w:rPr>
        <w:t>三、本表中盖章栏均需相关负责同志签字确认并加盖公章。</w:t>
      </w:r>
    </w:p>
    <w:p>
      <w:pPr>
        <w:spacing w:line="420" w:lineRule="exact"/>
        <w:ind w:firstLine="600" w:firstLineChars="200"/>
        <w:jc w:val="left"/>
        <w:rPr>
          <w:rFonts w:hint="eastAsia" w:ascii="仿宋_GB2312" w:hAnsi="黑体"/>
          <w:color w:val="000000"/>
        </w:rPr>
      </w:pPr>
      <w:r>
        <w:rPr>
          <w:rFonts w:hint="eastAsia" w:ascii="宋体" w:hAnsi="宋体"/>
          <w:color w:val="000000"/>
        </w:rPr>
        <w:t>四、集体名称、集体负责人姓名和职务、集体所属单位等必须填写准确。</w:t>
      </w:r>
    </w:p>
    <w:p>
      <w:pPr>
        <w:spacing w:line="420" w:lineRule="exact"/>
        <w:ind w:firstLine="600" w:firstLineChars="200"/>
        <w:jc w:val="left"/>
        <w:rPr>
          <w:rFonts w:hint="eastAsia" w:ascii="仿宋_GB2312" w:hAnsi="黑体"/>
          <w:color w:val="000000"/>
        </w:rPr>
      </w:pPr>
      <w:r>
        <w:rPr>
          <w:rFonts w:hint="eastAsia" w:ascii="宋体" w:hAnsi="宋体"/>
          <w:color w:val="000000"/>
        </w:rPr>
        <w:t>五、集体性质根据被推荐集体性质选填机关、事业单位、社会团体或其他，没有行政级别的集体在集体级别栏填写“无”。</w:t>
      </w:r>
    </w:p>
    <w:p>
      <w:pPr>
        <w:spacing w:line="420" w:lineRule="exact"/>
        <w:ind w:firstLine="600" w:firstLineChars="200"/>
        <w:jc w:val="left"/>
        <w:rPr>
          <w:rFonts w:hint="eastAsia" w:ascii="仿宋_GB2312" w:hAnsi="黑体"/>
          <w:color w:val="000000"/>
        </w:rPr>
      </w:pPr>
      <w:r>
        <w:rPr>
          <w:rFonts w:hint="eastAsia" w:ascii="宋体" w:hAnsi="宋体"/>
          <w:color w:val="000000"/>
        </w:rPr>
        <w:t>六、集体所在行政区划须精确到县、区。</w:t>
      </w:r>
    </w:p>
    <w:p>
      <w:pPr>
        <w:spacing w:line="420" w:lineRule="exact"/>
        <w:ind w:firstLine="600" w:firstLineChars="200"/>
        <w:jc w:val="left"/>
        <w:rPr>
          <w:rFonts w:hint="eastAsia" w:ascii="仿宋_GB2312" w:hAnsi="黑体"/>
          <w:color w:val="000000"/>
        </w:rPr>
      </w:pPr>
      <w:r>
        <w:rPr>
          <w:rFonts w:hint="eastAsia" w:ascii="宋体" w:hAnsi="宋体"/>
          <w:color w:val="000000"/>
        </w:rPr>
        <w:t>七、集体所属行业指国家统计局网站所公布的</w:t>
      </w:r>
      <w:r>
        <w:rPr>
          <w:rFonts w:cs="Times New Roman"/>
          <w:color w:val="000000"/>
        </w:rPr>
        <w:t>20</w:t>
      </w:r>
      <w:r>
        <w:rPr>
          <w:rFonts w:hint="eastAsia" w:ascii="宋体" w:hAnsi="宋体"/>
          <w:color w:val="000000"/>
        </w:rPr>
        <w:t>个行业分类标准，请认真填写。</w:t>
      </w:r>
    </w:p>
    <w:p>
      <w:pPr>
        <w:spacing w:line="420" w:lineRule="exact"/>
        <w:ind w:firstLine="600" w:firstLineChars="200"/>
        <w:jc w:val="left"/>
        <w:rPr>
          <w:rFonts w:hint="eastAsia" w:ascii="仿宋_GB2312"/>
          <w:color w:val="000000"/>
        </w:rPr>
      </w:pPr>
      <w:r>
        <w:rPr>
          <w:rFonts w:hint="eastAsia" w:ascii="宋体" w:hAnsi="宋体"/>
          <w:color w:val="000000"/>
        </w:rPr>
        <w:t>八、“集体类型”一栏中请选择填写以下内容：幼儿园、小学、初中、九年一贯制学校、完全中学、高中、十二年一贯制学校、特殊教育学校、工读学校、校外教育基地、教师进修学校、教育督导机构、普通中专、成人中专、职业高中、技工学校、职业教育管理机构、本科院校二级机构、高职（专科）院校二级机构、成人高等院校二级机构。</w:t>
      </w:r>
    </w:p>
    <w:p>
      <w:pPr>
        <w:spacing w:line="420" w:lineRule="exact"/>
        <w:ind w:firstLine="600" w:firstLineChars="200"/>
        <w:jc w:val="left"/>
        <w:rPr>
          <w:rFonts w:hint="eastAsia" w:ascii="仿宋_GB2312" w:hAnsi="黑体"/>
          <w:color w:val="000000"/>
        </w:rPr>
      </w:pPr>
      <w:r>
        <w:rPr>
          <w:rFonts w:hint="eastAsia" w:ascii="宋体" w:hAnsi="宋体"/>
          <w:color w:val="000000"/>
        </w:rPr>
        <w:t>九、所属单位隶属关系是被推荐集体的管辖隶属关系，可选择填写中央，省，市、地区，县，街道、镇、乡，居民、村民委员会或其他。</w:t>
      </w:r>
    </w:p>
    <w:p>
      <w:pPr>
        <w:spacing w:line="420" w:lineRule="exact"/>
        <w:ind w:firstLine="600" w:firstLineChars="200"/>
        <w:jc w:val="left"/>
        <w:rPr>
          <w:rFonts w:hint="eastAsia" w:ascii="仿宋_GB2312" w:hAnsi="黑体"/>
          <w:color w:val="000000"/>
        </w:rPr>
      </w:pPr>
      <w:r>
        <w:rPr>
          <w:rFonts w:hint="eastAsia" w:ascii="宋体" w:hAnsi="宋体"/>
          <w:color w:val="000000"/>
        </w:rPr>
        <w:t>十、临时集体标识根据集体是否临时性集体，相应选填“是”或“否”。</w:t>
      </w:r>
    </w:p>
    <w:p>
      <w:pPr>
        <w:spacing w:line="420" w:lineRule="exact"/>
        <w:ind w:firstLine="600" w:firstLineChars="200"/>
        <w:jc w:val="left"/>
        <w:rPr>
          <w:rFonts w:hint="eastAsia" w:ascii="仿宋_GB2312" w:hAnsi="黑体"/>
          <w:color w:val="000000"/>
        </w:rPr>
      </w:pPr>
      <w:r>
        <w:rPr>
          <w:rFonts w:hint="eastAsia" w:ascii="宋体" w:hAnsi="宋体"/>
          <w:color w:val="000000"/>
        </w:rPr>
        <w:t>十一、主要先进事迹要求内容详实、重点突出，主要包括立德树人成效、党建工作和思想政治工作情况、工作实绩、社会效益、经济效益等，不超过</w:t>
      </w:r>
      <w:r>
        <w:rPr>
          <w:rFonts w:cs="Times New Roman"/>
          <w:color w:val="000000"/>
        </w:rPr>
        <w:t>1500</w:t>
      </w:r>
      <w:r>
        <w:rPr>
          <w:rFonts w:hint="eastAsia" w:ascii="宋体" w:hAnsi="宋体"/>
          <w:color w:val="000000"/>
        </w:rPr>
        <w:t>字，可另行附页。</w:t>
      </w:r>
    </w:p>
    <w:p>
      <w:pPr>
        <w:spacing w:line="420" w:lineRule="exact"/>
        <w:ind w:firstLine="600" w:firstLineChars="200"/>
        <w:jc w:val="left"/>
        <w:rPr>
          <w:rFonts w:hint="eastAsia" w:ascii="仿宋_GB2312"/>
          <w:color w:val="000000"/>
        </w:rPr>
      </w:pPr>
      <w:r>
        <w:rPr>
          <w:rFonts w:hint="eastAsia" w:ascii="宋体" w:hAnsi="宋体"/>
          <w:color w:val="000000"/>
        </w:rPr>
        <w:t>十二、“集体所属单位意见”，高校二级机构由所在高校出具意见。</w:t>
      </w:r>
    </w:p>
    <w:p>
      <w:pPr>
        <w:spacing w:line="420" w:lineRule="exact"/>
        <w:ind w:firstLine="600" w:firstLineChars="200"/>
        <w:jc w:val="left"/>
        <w:rPr>
          <w:rFonts w:hint="eastAsia" w:ascii="仿宋_GB2312"/>
          <w:color w:val="000000"/>
          <w:sz w:val="32"/>
          <w:szCs w:val="32"/>
        </w:rPr>
      </w:pPr>
      <w:r>
        <w:rPr>
          <w:rFonts w:hint="eastAsia" w:ascii="宋体" w:hAnsi="宋体"/>
          <w:color w:val="000000"/>
        </w:rPr>
        <w:t>十三、本表上报一式</w:t>
      </w:r>
      <w:r>
        <w:rPr>
          <w:rFonts w:cs="Times New Roman"/>
          <w:color w:val="000000"/>
        </w:rPr>
        <w:t>2</w:t>
      </w:r>
      <w:r>
        <w:rPr>
          <w:rFonts w:hint="eastAsia" w:ascii="宋体" w:hAnsi="宋体"/>
          <w:color w:val="000000"/>
        </w:rPr>
        <w:t>份，规格为</w:t>
      </w:r>
      <w:r>
        <w:rPr>
          <w:rFonts w:cs="Times New Roman"/>
          <w:color w:val="000000"/>
        </w:rPr>
        <w:t>A4</w:t>
      </w:r>
      <w:r>
        <w:rPr>
          <w:rFonts w:hint="eastAsia" w:ascii="宋体" w:hAnsi="宋体"/>
          <w:color w:val="000000"/>
        </w:rPr>
        <w:t>纸。</w:t>
      </w:r>
      <w:r>
        <w:rPr>
          <w:rFonts w:hint="eastAsia" w:ascii="仿宋_GB2312"/>
          <w:color w:val="36363D"/>
        </w:rPr>
        <w:t xml:space="preserve"> </w:t>
      </w:r>
    </w:p>
    <w:p>
      <w:pPr>
        <w:jc w:val="left"/>
        <w:rPr>
          <w:rFonts w:ascii="仿宋_GB2312"/>
          <w:color w:val="36363D"/>
        </w:rPr>
        <w:sectPr>
          <w:pgSz w:w="11907" w:h="16839"/>
          <w:pgMar w:top="1440" w:right="1800" w:bottom="1440" w:left="1800" w:header="0" w:footer="992" w:gutter="0"/>
          <w:cols w:space="720" w:num="1"/>
          <w:docGrid w:type="lines" w:linePitch="619" w:charSpace="0"/>
        </w:sectPr>
      </w:pPr>
    </w:p>
    <w:p>
      <w:pPr>
        <w:snapToGrid w:val="0"/>
        <w:jc w:val="left"/>
        <w:rPr>
          <w:rFonts w:hint="eastAsia" w:ascii="仿宋_GB2312"/>
          <w:color w:val="36363D"/>
          <w:sz w:val="2"/>
          <w:szCs w:val="2"/>
        </w:rPr>
      </w:pPr>
      <w:r>
        <w:rPr>
          <w:rFonts w:hint="eastAsia" w:ascii="仿宋_GB2312"/>
          <w:color w:val="36363D"/>
          <w:sz w:val="2"/>
          <w:szCs w:val="2"/>
        </w:rPr>
        <w:t xml:space="preserve"> </w:t>
      </w:r>
    </w:p>
    <w:tbl>
      <w:tblPr>
        <w:tblStyle w:val="3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947"/>
        <w:gridCol w:w="1060"/>
        <w:gridCol w:w="1251"/>
        <w:gridCol w:w="226"/>
        <w:gridCol w:w="1194"/>
        <w:gridCol w:w="72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集体名称</w:t>
            </w:r>
          </w:p>
        </w:tc>
        <w:tc>
          <w:tcPr>
            <w:tcW w:w="724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 w:hAnsi="宋体"/>
                <w:color w:val="36363D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集体性质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</w:p>
        </w:tc>
        <w:tc>
          <w:tcPr>
            <w:tcW w:w="2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集体级别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集体人数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</w:p>
        </w:tc>
        <w:tc>
          <w:tcPr>
            <w:tcW w:w="2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集体所在行政区划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集体所属行业</w:t>
            </w:r>
          </w:p>
        </w:tc>
        <w:tc>
          <w:tcPr>
            <w:tcW w:w="300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</w:p>
        </w:tc>
        <w:tc>
          <w:tcPr>
            <w:tcW w:w="2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集体所属单位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集体类型</w:t>
            </w:r>
          </w:p>
        </w:tc>
        <w:tc>
          <w:tcPr>
            <w:tcW w:w="7247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所属单位隶属关系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</w:p>
        </w:tc>
        <w:tc>
          <w:tcPr>
            <w:tcW w:w="2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临时集体标识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hint="eastAsia" w:ascii="宋体" w:hAnsi="宋体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集体负责人</w:t>
            </w:r>
          </w:p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姓名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</w:p>
        </w:tc>
        <w:tc>
          <w:tcPr>
            <w:tcW w:w="2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集体负责人联系电话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hint="eastAsia" w:ascii="宋体" w:hAnsi="宋体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集体负责人</w:t>
            </w:r>
          </w:p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单位</w:t>
            </w:r>
          </w:p>
        </w:tc>
        <w:tc>
          <w:tcPr>
            <w:tcW w:w="425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职务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hint="eastAsia" w:ascii="宋体" w:hAnsi="宋体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集体负责人</w:t>
            </w:r>
          </w:p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单位电话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</w:p>
        </w:tc>
        <w:tc>
          <w:tcPr>
            <w:tcW w:w="267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集体负责人单位邮编</w:t>
            </w:r>
          </w:p>
        </w:tc>
        <w:tc>
          <w:tcPr>
            <w:tcW w:w="15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hint="eastAsia" w:ascii="宋体" w:hAnsi="宋体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集体负责人</w:t>
            </w:r>
          </w:p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单位地址</w:t>
            </w:r>
          </w:p>
        </w:tc>
        <w:tc>
          <w:tcPr>
            <w:tcW w:w="724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拟授予称号</w:t>
            </w:r>
          </w:p>
        </w:tc>
        <w:tc>
          <w:tcPr>
            <w:tcW w:w="724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/>
                <w:color w:val="36363D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曾获主要荣誉情况</w:t>
            </w:r>
          </w:p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 w:hAnsi="宋体"/>
                <w:color w:val="36363D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（</w:t>
            </w:r>
            <w:r>
              <w:rPr>
                <w:rFonts w:cs="Times New Roman"/>
                <w:color w:val="36363D"/>
                <w:spacing w:val="-2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项以内）</w:t>
            </w:r>
          </w:p>
        </w:tc>
        <w:tc>
          <w:tcPr>
            <w:tcW w:w="1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序号</w:t>
            </w: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颁发机构</w:t>
            </w:r>
          </w:p>
        </w:tc>
        <w:tc>
          <w:tcPr>
            <w:tcW w:w="1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颁发时间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仿宋_GB2312" w:hAnsi="宋体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曾受处分情况</w:t>
            </w:r>
          </w:p>
        </w:tc>
        <w:tc>
          <w:tcPr>
            <w:tcW w:w="724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</w:tc>
      </w:tr>
    </w:tbl>
    <w:p>
      <w:pPr>
        <w:pStyle w:val="2"/>
      </w:pPr>
    </w:p>
    <w:tbl>
      <w:tblPr>
        <w:tblStyle w:val="3"/>
        <w:tblW w:w="89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3685"/>
        <w:gridCol w:w="3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 w:hAnsi="宋体"/>
                <w:color w:val="36363D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基本情况和主要先进事迹（主要包括立德树人成效、党建工作和思想政治工作情况、工作实绩、社会效益、经济效益等，不超过</w:t>
            </w:r>
            <w:r>
              <w:rPr>
                <w:rFonts w:cs="Times New Roman"/>
                <w:color w:val="36363D"/>
                <w:spacing w:val="-2"/>
                <w:kern w:val="0"/>
                <w:sz w:val="24"/>
                <w:szCs w:val="24"/>
              </w:rPr>
              <w:t>1500</w:t>
            </w: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  <w:jc w:val="center"/>
        </w:trPr>
        <w:tc>
          <w:tcPr>
            <w:tcW w:w="8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/>
                <w:color w:val="36363D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/>
                <w:color w:val="36363D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/>
                <w:color w:val="36363D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/>
                <w:color w:val="36363D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/>
                <w:color w:val="36363D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/>
                <w:color w:val="36363D"/>
              </w:rPr>
            </w:pPr>
          </w:p>
          <w:p>
            <w:pPr>
              <w:widowControl w:val="0"/>
              <w:snapToGrid w:val="0"/>
              <w:spacing w:line="320" w:lineRule="exact"/>
              <w:rPr>
                <w:rFonts w:ascii="仿宋_GB2312" w:hAnsi="宋体"/>
                <w:color w:val="36363D"/>
                <w:spacing w:val="-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 w:hAnsi="宋体"/>
                <w:color w:val="36363D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集体所属单位</w:t>
            </w:r>
          </w:p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推荐审核意见</w:t>
            </w:r>
          </w:p>
        </w:tc>
        <w:tc>
          <w:tcPr>
            <w:tcW w:w="7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/>
                <w:color w:val="36363D"/>
                <w:spacing w:val="-2"/>
                <w:kern w:val="0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firstLine="2124" w:firstLineChars="900"/>
              <w:jc w:val="center"/>
              <w:rPr>
                <w:rFonts w:hint="eastAsia" w:ascii="仿宋_GB2312"/>
                <w:color w:val="36363D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签字人：</w:t>
            </w:r>
          </w:p>
          <w:p>
            <w:pPr>
              <w:snapToGrid w:val="0"/>
              <w:spacing w:line="320" w:lineRule="exact"/>
              <w:ind w:firstLine="1770" w:firstLineChars="750"/>
              <w:jc w:val="center"/>
              <w:rPr>
                <w:rFonts w:hint="eastAsia" w:ascii="仿宋_GB2312" w:hAnsi="宋体"/>
                <w:color w:val="36363D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 xml:space="preserve">                （盖</w:t>
            </w:r>
            <w:r>
              <w:rPr>
                <w:rFonts w:hint="eastAsia" w:ascii="仿宋_GB2312" w:hAnsi="宋体"/>
                <w:color w:val="36363D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章）</w:t>
            </w:r>
          </w:p>
          <w:p>
            <w:pPr>
              <w:widowControl w:val="0"/>
              <w:snapToGrid w:val="0"/>
              <w:spacing w:line="320" w:lineRule="exact"/>
              <w:ind w:firstLine="354" w:firstLineChars="150"/>
              <w:jc w:val="center"/>
              <w:rPr>
                <w:rFonts w:ascii="仿宋_GB2312"/>
                <w:color w:val="36363D"/>
                <w:sz w:val="21"/>
                <w:szCs w:val="21"/>
              </w:rPr>
            </w:pPr>
            <w:r>
              <w:rPr>
                <w:rFonts w:hint="eastAsia" w:ascii="仿宋_GB2312" w:hAnsi="宋体"/>
                <w:color w:val="36363D"/>
                <w:spacing w:val="-2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/>
                <w:color w:val="36363D"/>
                <w:spacing w:val="-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/>
                <w:color w:val="36363D"/>
                <w:spacing w:val="-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ascii="仿宋_GB2312" w:hAnsi="宋体"/>
                <w:color w:val="36363D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各级人力资源社会保障部门、教育行政部门推荐审核意见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 w:hAnsi="宋体"/>
                <w:color w:val="36363D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县</w:t>
            </w:r>
            <w:r>
              <w:rPr>
                <w:rFonts w:hint="eastAsia" w:ascii="仿宋_GB2312" w:hAnsi="宋体"/>
                <w:color w:val="36363D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级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200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/>
                <w:color w:val="36363D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/>
                <w:color w:val="36363D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firstLine="720" w:firstLineChars="300"/>
              <w:rPr>
                <w:rFonts w:hint="eastAsia" w:ascii="仿宋_GB2312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签字人</w:t>
            </w:r>
            <w:r>
              <w:rPr>
                <w:rFonts w:hint="eastAsia" w:ascii="仿宋_GB2312"/>
                <w:color w:val="36363D"/>
                <w:sz w:val="24"/>
                <w:szCs w:val="24"/>
              </w:rPr>
              <w:t>：</w:t>
            </w:r>
          </w:p>
          <w:p>
            <w:pPr>
              <w:snapToGrid w:val="0"/>
              <w:spacing w:line="320" w:lineRule="exact"/>
              <w:ind w:firstLine="1320" w:firstLineChars="550"/>
              <w:rPr>
                <w:rFonts w:hint="eastAsia" w:ascii="仿宋_GB2312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盖</w:t>
            </w:r>
            <w:r>
              <w:rPr>
                <w:rFonts w:hint="eastAsia" w:ascii="仿宋_GB2312" w:hAnsi="宋体"/>
                <w:color w:val="36363D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章</w:t>
            </w:r>
            <w:r>
              <w:rPr>
                <w:rFonts w:hint="eastAsia" w:ascii="宋体" w:hAnsi="宋体"/>
                <w:color w:val="36363D"/>
                <w:sz w:val="24"/>
                <w:szCs w:val="24"/>
              </w:rPr>
              <w:t>）</w:t>
            </w:r>
          </w:p>
          <w:p>
            <w:pPr>
              <w:widowControl w:val="0"/>
              <w:snapToGrid w:val="0"/>
              <w:spacing w:line="320" w:lineRule="exact"/>
              <w:ind w:firstLine="1094" w:firstLineChars="456"/>
              <w:jc w:val="center"/>
              <w:rPr>
                <w:rFonts w:ascii="仿宋_GB2312" w:hAnsi="宋体"/>
                <w:color w:val="36363D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年</w:t>
            </w:r>
            <w:r>
              <w:rPr>
                <w:rFonts w:hint="eastAsia" w:ascii="仿宋_GB2312"/>
                <w:color w:val="36363D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36363D"/>
                <w:sz w:val="24"/>
                <w:szCs w:val="24"/>
              </w:rPr>
              <w:t>月</w:t>
            </w:r>
            <w:r>
              <w:rPr>
                <w:rFonts w:hint="eastAsia" w:ascii="仿宋_GB2312"/>
                <w:color w:val="36363D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36363D"/>
                <w:sz w:val="24"/>
                <w:szCs w:val="24"/>
              </w:rPr>
              <w:t>日</w:t>
            </w:r>
          </w:p>
        </w:tc>
        <w:tc>
          <w:tcPr>
            <w:tcW w:w="3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200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/>
                <w:color w:val="36363D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/>
                <w:color w:val="36363D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firstLine="720" w:firstLineChars="300"/>
              <w:rPr>
                <w:rFonts w:hint="eastAsia" w:ascii="仿宋_GB2312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签字人</w:t>
            </w:r>
            <w:r>
              <w:rPr>
                <w:rFonts w:hint="eastAsia" w:ascii="仿宋_GB2312"/>
                <w:color w:val="36363D"/>
                <w:sz w:val="24"/>
                <w:szCs w:val="24"/>
              </w:rPr>
              <w:t>：</w:t>
            </w:r>
          </w:p>
          <w:p>
            <w:pPr>
              <w:snapToGrid w:val="0"/>
              <w:spacing w:line="320" w:lineRule="exact"/>
              <w:ind w:firstLine="1320" w:firstLineChars="550"/>
              <w:rPr>
                <w:rFonts w:hint="eastAsia" w:ascii="仿宋_GB2312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盖</w:t>
            </w:r>
            <w:r>
              <w:rPr>
                <w:rFonts w:hint="eastAsia" w:ascii="仿宋_GB2312" w:hAnsi="宋体"/>
                <w:color w:val="36363D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章</w:t>
            </w:r>
            <w:r>
              <w:rPr>
                <w:rFonts w:hint="eastAsia" w:ascii="宋体" w:hAnsi="宋体"/>
                <w:color w:val="36363D"/>
                <w:sz w:val="24"/>
                <w:szCs w:val="24"/>
              </w:rPr>
              <w:t>）</w:t>
            </w:r>
          </w:p>
          <w:p>
            <w:pPr>
              <w:widowControl w:val="0"/>
              <w:snapToGrid w:val="0"/>
              <w:spacing w:line="320" w:lineRule="exact"/>
              <w:ind w:firstLine="1200" w:firstLineChars="500"/>
              <w:jc w:val="center"/>
              <w:rPr>
                <w:rFonts w:ascii="仿宋_GB2312" w:hAnsi="宋体"/>
                <w:color w:val="36363D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年</w:t>
            </w:r>
            <w:r>
              <w:rPr>
                <w:rFonts w:hint="eastAsia" w:ascii="仿宋_GB2312"/>
                <w:color w:val="36363D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36363D"/>
                <w:sz w:val="24"/>
                <w:szCs w:val="24"/>
              </w:rPr>
              <w:t>月</w:t>
            </w:r>
            <w:r>
              <w:rPr>
                <w:rFonts w:hint="eastAsia" w:ascii="仿宋_GB2312"/>
                <w:color w:val="36363D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36363D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 w:hAnsi="宋体"/>
                <w:color w:val="36363D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地市级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200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/>
                <w:color w:val="36363D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/>
                <w:color w:val="36363D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firstLine="720" w:firstLineChars="300"/>
              <w:rPr>
                <w:rFonts w:hint="eastAsia" w:ascii="仿宋_GB2312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签字人</w:t>
            </w:r>
            <w:r>
              <w:rPr>
                <w:rFonts w:hint="eastAsia" w:ascii="仿宋_GB2312"/>
                <w:color w:val="36363D"/>
                <w:sz w:val="24"/>
                <w:szCs w:val="24"/>
              </w:rPr>
              <w:t>：</w:t>
            </w:r>
          </w:p>
          <w:p>
            <w:pPr>
              <w:snapToGrid w:val="0"/>
              <w:spacing w:line="320" w:lineRule="exact"/>
              <w:ind w:firstLine="1320" w:firstLineChars="550"/>
              <w:rPr>
                <w:rFonts w:hint="eastAsia" w:ascii="仿宋_GB2312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盖</w:t>
            </w:r>
            <w:r>
              <w:rPr>
                <w:rFonts w:hint="eastAsia" w:ascii="仿宋_GB2312" w:hAnsi="宋体"/>
                <w:color w:val="36363D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章</w:t>
            </w:r>
            <w:r>
              <w:rPr>
                <w:rFonts w:hint="eastAsia" w:ascii="宋体" w:hAnsi="宋体"/>
                <w:color w:val="36363D"/>
                <w:sz w:val="24"/>
                <w:szCs w:val="24"/>
              </w:rPr>
              <w:t>）</w:t>
            </w:r>
          </w:p>
          <w:p>
            <w:pPr>
              <w:widowControl w:val="0"/>
              <w:snapToGrid w:val="0"/>
              <w:spacing w:line="320" w:lineRule="exact"/>
              <w:ind w:firstLine="964" w:firstLineChars="402"/>
              <w:jc w:val="center"/>
              <w:rPr>
                <w:rFonts w:ascii="仿宋_GB2312" w:hAnsi="宋体"/>
                <w:color w:val="36363D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年</w:t>
            </w:r>
            <w:r>
              <w:rPr>
                <w:rFonts w:hint="eastAsia" w:ascii="仿宋_GB2312"/>
                <w:color w:val="36363D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36363D"/>
                <w:sz w:val="24"/>
                <w:szCs w:val="24"/>
              </w:rPr>
              <w:t>月</w:t>
            </w:r>
            <w:r>
              <w:rPr>
                <w:rFonts w:hint="eastAsia" w:ascii="仿宋_GB2312"/>
                <w:color w:val="36363D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36363D"/>
                <w:sz w:val="24"/>
                <w:szCs w:val="24"/>
              </w:rPr>
              <w:t>日</w:t>
            </w:r>
          </w:p>
        </w:tc>
        <w:tc>
          <w:tcPr>
            <w:tcW w:w="3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200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/>
                <w:color w:val="36363D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/>
                <w:color w:val="36363D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firstLine="720" w:firstLineChars="300"/>
              <w:rPr>
                <w:rFonts w:hint="eastAsia" w:ascii="仿宋_GB2312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签字人</w:t>
            </w:r>
            <w:r>
              <w:rPr>
                <w:rFonts w:hint="eastAsia" w:ascii="仿宋_GB2312"/>
                <w:color w:val="36363D"/>
                <w:sz w:val="24"/>
                <w:szCs w:val="24"/>
              </w:rPr>
              <w:t>：</w:t>
            </w:r>
          </w:p>
          <w:p>
            <w:pPr>
              <w:snapToGrid w:val="0"/>
              <w:spacing w:line="320" w:lineRule="exact"/>
              <w:ind w:firstLine="1320" w:firstLineChars="550"/>
              <w:rPr>
                <w:rFonts w:hint="eastAsia" w:ascii="仿宋_GB2312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盖</w:t>
            </w:r>
            <w:r>
              <w:rPr>
                <w:rFonts w:hint="eastAsia" w:ascii="仿宋_GB2312" w:hAnsi="宋体"/>
                <w:color w:val="36363D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章</w:t>
            </w:r>
            <w:r>
              <w:rPr>
                <w:rFonts w:hint="eastAsia" w:ascii="宋体" w:hAnsi="宋体"/>
                <w:color w:val="36363D"/>
                <w:sz w:val="24"/>
                <w:szCs w:val="24"/>
              </w:rPr>
              <w:t>）</w:t>
            </w:r>
          </w:p>
          <w:p>
            <w:pPr>
              <w:widowControl w:val="0"/>
              <w:snapToGrid w:val="0"/>
              <w:spacing w:line="320" w:lineRule="exact"/>
              <w:ind w:firstLine="1200" w:firstLineChars="500"/>
              <w:jc w:val="center"/>
              <w:rPr>
                <w:rFonts w:ascii="仿宋_GB2312" w:hAnsi="宋体"/>
                <w:color w:val="36363D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年</w:t>
            </w:r>
            <w:r>
              <w:rPr>
                <w:rFonts w:hint="eastAsia" w:ascii="仿宋_GB2312"/>
                <w:color w:val="36363D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36363D"/>
                <w:sz w:val="24"/>
                <w:szCs w:val="24"/>
              </w:rPr>
              <w:t>月</w:t>
            </w:r>
            <w:r>
              <w:rPr>
                <w:rFonts w:hint="eastAsia" w:ascii="仿宋_GB2312"/>
                <w:color w:val="36363D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36363D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  <w:jc w:val="center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napToGrid w:val="0"/>
              <w:spacing w:line="320" w:lineRule="exact"/>
              <w:jc w:val="center"/>
              <w:rPr>
                <w:rFonts w:ascii="仿宋_GB2312" w:hAnsi="宋体"/>
                <w:color w:val="36363D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省</w:t>
            </w:r>
            <w:r>
              <w:rPr>
                <w:rFonts w:hint="eastAsia" w:ascii="仿宋_GB2312" w:hAnsi="宋体"/>
                <w:color w:val="36363D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级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200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/>
                <w:color w:val="36363D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/>
                <w:color w:val="36363D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firstLine="720" w:firstLineChars="300"/>
              <w:rPr>
                <w:rFonts w:hint="eastAsia" w:ascii="仿宋_GB2312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签字人</w:t>
            </w:r>
            <w:r>
              <w:rPr>
                <w:rFonts w:hint="eastAsia" w:ascii="仿宋_GB2312"/>
                <w:color w:val="36363D"/>
                <w:sz w:val="24"/>
                <w:szCs w:val="24"/>
              </w:rPr>
              <w:t>：</w:t>
            </w:r>
          </w:p>
          <w:p>
            <w:pPr>
              <w:snapToGrid w:val="0"/>
              <w:spacing w:line="320" w:lineRule="exact"/>
              <w:ind w:firstLine="1320" w:firstLineChars="550"/>
              <w:rPr>
                <w:rFonts w:hint="eastAsia" w:ascii="仿宋_GB2312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盖</w:t>
            </w:r>
            <w:r>
              <w:rPr>
                <w:rFonts w:hint="eastAsia" w:ascii="仿宋_GB2312" w:hAnsi="宋体"/>
                <w:color w:val="36363D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章</w:t>
            </w:r>
            <w:r>
              <w:rPr>
                <w:rFonts w:hint="eastAsia" w:ascii="宋体" w:hAnsi="宋体"/>
                <w:color w:val="36363D"/>
                <w:sz w:val="24"/>
                <w:szCs w:val="24"/>
              </w:rPr>
              <w:t>）</w:t>
            </w:r>
          </w:p>
          <w:p>
            <w:pPr>
              <w:widowControl w:val="0"/>
              <w:snapToGrid w:val="0"/>
              <w:spacing w:line="320" w:lineRule="exact"/>
              <w:ind w:firstLine="964" w:firstLineChars="402"/>
              <w:jc w:val="center"/>
              <w:rPr>
                <w:rFonts w:ascii="仿宋_GB2312" w:hAnsi="宋体"/>
                <w:color w:val="36363D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年</w:t>
            </w:r>
            <w:r>
              <w:rPr>
                <w:rFonts w:hint="eastAsia" w:ascii="仿宋_GB2312"/>
                <w:color w:val="36363D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36363D"/>
                <w:sz w:val="24"/>
                <w:szCs w:val="24"/>
              </w:rPr>
              <w:t>月</w:t>
            </w:r>
            <w:r>
              <w:rPr>
                <w:rFonts w:hint="eastAsia" w:ascii="仿宋_GB2312"/>
                <w:color w:val="36363D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36363D"/>
                <w:sz w:val="24"/>
                <w:szCs w:val="24"/>
              </w:rPr>
              <w:t>日</w:t>
            </w:r>
          </w:p>
        </w:tc>
        <w:tc>
          <w:tcPr>
            <w:tcW w:w="3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ind w:left="1200"/>
              <w:jc w:val="center"/>
              <w:rPr>
                <w:rFonts w:ascii="仿宋_GB2312"/>
                <w:color w:val="36363D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/>
                <w:color w:val="36363D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/>
                <w:color w:val="36363D"/>
                <w:sz w:val="24"/>
                <w:szCs w:val="24"/>
              </w:rPr>
            </w:pPr>
          </w:p>
          <w:p>
            <w:pPr>
              <w:snapToGrid w:val="0"/>
              <w:spacing w:line="320" w:lineRule="exact"/>
              <w:ind w:firstLine="720" w:firstLineChars="300"/>
              <w:rPr>
                <w:rFonts w:hint="eastAsia" w:ascii="仿宋_GB2312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签字人</w:t>
            </w:r>
            <w:r>
              <w:rPr>
                <w:rFonts w:hint="eastAsia" w:ascii="仿宋_GB2312"/>
                <w:color w:val="36363D"/>
                <w:sz w:val="24"/>
                <w:szCs w:val="24"/>
              </w:rPr>
              <w:t>：</w:t>
            </w:r>
          </w:p>
          <w:p>
            <w:pPr>
              <w:snapToGrid w:val="0"/>
              <w:spacing w:line="320" w:lineRule="exact"/>
              <w:ind w:firstLine="1320" w:firstLineChars="550"/>
              <w:rPr>
                <w:rFonts w:hint="eastAsia" w:ascii="仿宋_GB2312"/>
                <w:color w:val="36363D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盖</w:t>
            </w:r>
            <w:r>
              <w:rPr>
                <w:rFonts w:hint="eastAsia" w:ascii="仿宋_GB2312" w:hAnsi="宋体"/>
                <w:color w:val="36363D"/>
                <w:spacing w:val="-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36363D"/>
                <w:spacing w:val="-2"/>
                <w:kern w:val="0"/>
                <w:sz w:val="24"/>
                <w:szCs w:val="24"/>
              </w:rPr>
              <w:t>章</w:t>
            </w:r>
            <w:r>
              <w:rPr>
                <w:rFonts w:hint="eastAsia" w:ascii="宋体" w:hAnsi="宋体"/>
                <w:color w:val="36363D"/>
                <w:sz w:val="24"/>
                <w:szCs w:val="24"/>
              </w:rPr>
              <w:t>）</w:t>
            </w:r>
          </w:p>
          <w:p>
            <w:pPr>
              <w:widowControl w:val="0"/>
              <w:snapToGrid w:val="0"/>
              <w:spacing w:line="320" w:lineRule="exact"/>
              <w:ind w:firstLine="1200" w:firstLineChars="500"/>
              <w:jc w:val="center"/>
              <w:rPr>
                <w:rFonts w:ascii="仿宋_GB2312" w:hAnsi="宋体"/>
                <w:color w:val="36363D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36363D"/>
                <w:sz w:val="24"/>
                <w:szCs w:val="24"/>
              </w:rPr>
              <w:t>年</w:t>
            </w:r>
            <w:r>
              <w:rPr>
                <w:rFonts w:hint="eastAsia" w:ascii="仿宋_GB2312"/>
                <w:color w:val="36363D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36363D"/>
                <w:sz w:val="24"/>
                <w:szCs w:val="24"/>
              </w:rPr>
              <w:t>月</w:t>
            </w:r>
            <w:r>
              <w:rPr>
                <w:rFonts w:hint="eastAsia" w:ascii="仿宋_GB2312"/>
                <w:color w:val="36363D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36363D"/>
                <w:sz w:val="24"/>
                <w:szCs w:val="24"/>
              </w:rPr>
              <w:t>日</w:t>
            </w:r>
          </w:p>
        </w:tc>
      </w:tr>
    </w:tbl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长城小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ZjExMGI0YTI4Mzg0OTgzM2ZlMDFjMjM1MDljMDYifQ=="/>
  </w:docVars>
  <w:rsids>
    <w:rsidRoot w:val="60632D5A"/>
    <w:rsid w:val="606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仿宋_GB2312" w:cs="Calibri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2023-05-30T09:13:00Z</dcterms:created>
  <dc:creator>＿＿LUS</dc:creator>
  <cp:lastModifiedBy>＿＿LUS</cp:lastModifiedBy>
  <dcterms:modified xsi:type="dcterms:W3CDTF">2023-05-30T09:14:09Z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1DD179B7DAB142C9A08F1B67EB3BA868_11</vt:lpwstr>
  </property>
</Properties>
</file>