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CB" w:rsidRPr="00B76BB7" w:rsidRDefault="00790FCB" w:rsidP="00B76BB7">
      <w:pPr>
        <w:jc w:val="center"/>
        <w:rPr>
          <w:rFonts w:ascii="宋体" w:hAnsi="宋体" w:cs="宋体"/>
          <w:b/>
          <w:sz w:val="44"/>
          <w:szCs w:val="44"/>
        </w:rPr>
      </w:pPr>
      <w:r w:rsidRPr="00790FCB">
        <w:rPr>
          <w:rFonts w:ascii="宋体" w:hAnsi="宋体" w:cs="宋体" w:hint="eastAsia"/>
          <w:b/>
          <w:sz w:val="44"/>
          <w:szCs w:val="44"/>
        </w:rPr>
        <w:t>河南省哲学社会科学规划后期资助项目申报信息汇总表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1417"/>
        <w:gridCol w:w="1276"/>
        <w:gridCol w:w="2268"/>
        <w:gridCol w:w="1559"/>
        <w:gridCol w:w="1559"/>
        <w:gridCol w:w="993"/>
      </w:tblGrid>
      <w:tr w:rsidR="00790FCB" w:rsidRPr="00790FCB" w:rsidTr="00890626">
        <w:trPr>
          <w:trHeight w:val="955"/>
        </w:trPr>
        <w:tc>
          <w:tcPr>
            <w:tcW w:w="817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417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学科分类</w:t>
            </w:r>
          </w:p>
        </w:tc>
        <w:tc>
          <w:tcPr>
            <w:tcW w:w="1276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268" w:type="dxa"/>
            <w:vAlign w:val="center"/>
          </w:tcPr>
          <w:p w:rsidR="00790FCB" w:rsidRPr="00790FCB" w:rsidRDefault="00890626" w:rsidP="00790F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  <w:r w:rsidR="00790FCB">
              <w:rPr>
                <w:rFonts w:hint="eastAsia"/>
                <w:b/>
                <w:sz w:val="28"/>
                <w:szCs w:val="28"/>
              </w:rPr>
              <w:t>所在</w:t>
            </w:r>
            <w:r w:rsidR="00790FCB" w:rsidRPr="00790FCB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成果形式</w:t>
            </w:r>
          </w:p>
        </w:tc>
        <w:tc>
          <w:tcPr>
            <w:tcW w:w="1559" w:type="dxa"/>
            <w:vAlign w:val="center"/>
          </w:tcPr>
          <w:p w:rsidR="00790FCB" w:rsidRPr="00790FCB" w:rsidRDefault="00790FCB" w:rsidP="00790F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是否博士论文</w:t>
            </w:r>
          </w:p>
        </w:tc>
        <w:tc>
          <w:tcPr>
            <w:tcW w:w="993" w:type="dxa"/>
            <w:vAlign w:val="center"/>
          </w:tcPr>
          <w:p w:rsidR="00790FCB" w:rsidRPr="00790FCB" w:rsidRDefault="00790FCB" w:rsidP="00790FCB">
            <w:pPr>
              <w:jc w:val="center"/>
              <w:rPr>
                <w:b/>
                <w:sz w:val="28"/>
                <w:szCs w:val="28"/>
              </w:rPr>
            </w:pPr>
            <w:r w:rsidRPr="00790FC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790FCB" w:rsidTr="00890626">
        <w:trPr>
          <w:trHeight w:val="567"/>
        </w:trPr>
        <w:tc>
          <w:tcPr>
            <w:tcW w:w="817" w:type="dxa"/>
          </w:tcPr>
          <w:p w:rsidR="00790FCB" w:rsidRDefault="00790FCB"/>
        </w:tc>
        <w:tc>
          <w:tcPr>
            <w:tcW w:w="3686" w:type="dxa"/>
          </w:tcPr>
          <w:p w:rsidR="00790FCB" w:rsidRDefault="00790FCB"/>
        </w:tc>
        <w:tc>
          <w:tcPr>
            <w:tcW w:w="1417" w:type="dxa"/>
          </w:tcPr>
          <w:p w:rsidR="00790FCB" w:rsidRDefault="00790FCB"/>
        </w:tc>
        <w:tc>
          <w:tcPr>
            <w:tcW w:w="1276" w:type="dxa"/>
          </w:tcPr>
          <w:p w:rsidR="00790FCB" w:rsidRDefault="00790FCB"/>
        </w:tc>
        <w:tc>
          <w:tcPr>
            <w:tcW w:w="2268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1559" w:type="dxa"/>
          </w:tcPr>
          <w:p w:rsidR="00790FCB" w:rsidRDefault="00790FCB"/>
        </w:tc>
        <w:tc>
          <w:tcPr>
            <w:tcW w:w="993" w:type="dxa"/>
          </w:tcPr>
          <w:p w:rsidR="00790FCB" w:rsidRDefault="00790FCB"/>
        </w:tc>
      </w:tr>
      <w:tr w:rsidR="00B76BB7" w:rsidTr="00890626">
        <w:trPr>
          <w:trHeight w:val="567"/>
        </w:trPr>
        <w:tc>
          <w:tcPr>
            <w:tcW w:w="817" w:type="dxa"/>
          </w:tcPr>
          <w:p w:rsidR="00B76BB7" w:rsidRDefault="00B76BB7"/>
        </w:tc>
        <w:tc>
          <w:tcPr>
            <w:tcW w:w="3686" w:type="dxa"/>
          </w:tcPr>
          <w:p w:rsidR="00B76BB7" w:rsidRDefault="00B76BB7"/>
        </w:tc>
        <w:tc>
          <w:tcPr>
            <w:tcW w:w="1417" w:type="dxa"/>
          </w:tcPr>
          <w:p w:rsidR="00B76BB7" w:rsidRDefault="00B76BB7"/>
        </w:tc>
        <w:tc>
          <w:tcPr>
            <w:tcW w:w="1276" w:type="dxa"/>
          </w:tcPr>
          <w:p w:rsidR="00B76BB7" w:rsidRDefault="00B76BB7"/>
        </w:tc>
        <w:tc>
          <w:tcPr>
            <w:tcW w:w="2268" w:type="dxa"/>
          </w:tcPr>
          <w:p w:rsidR="00B76BB7" w:rsidRDefault="00B76BB7"/>
        </w:tc>
        <w:tc>
          <w:tcPr>
            <w:tcW w:w="1559" w:type="dxa"/>
          </w:tcPr>
          <w:p w:rsidR="00B76BB7" w:rsidRDefault="00B76BB7"/>
        </w:tc>
        <w:tc>
          <w:tcPr>
            <w:tcW w:w="1559" w:type="dxa"/>
          </w:tcPr>
          <w:p w:rsidR="00B76BB7" w:rsidRDefault="00B76BB7"/>
        </w:tc>
        <w:tc>
          <w:tcPr>
            <w:tcW w:w="993" w:type="dxa"/>
          </w:tcPr>
          <w:p w:rsidR="00B76BB7" w:rsidRDefault="00B76BB7"/>
        </w:tc>
      </w:tr>
    </w:tbl>
    <w:p w:rsidR="00790FCB" w:rsidRDefault="00790FCB"/>
    <w:sectPr w:rsidR="00790FCB" w:rsidSect="00790F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B4" w:rsidRDefault="006306B4" w:rsidP="00790FCB">
      <w:r>
        <w:separator/>
      </w:r>
    </w:p>
  </w:endnote>
  <w:endnote w:type="continuationSeparator" w:id="0">
    <w:p w:rsidR="006306B4" w:rsidRDefault="006306B4" w:rsidP="00790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B4" w:rsidRDefault="006306B4" w:rsidP="00790FCB">
      <w:r>
        <w:separator/>
      </w:r>
    </w:p>
  </w:footnote>
  <w:footnote w:type="continuationSeparator" w:id="0">
    <w:p w:rsidR="006306B4" w:rsidRDefault="006306B4" w:rsidP="00790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FCB"/>
    <w:rsid w:val="00005680"/>
    <w:rsid w:val="0001525E"/>
    <w:rsid w:val="00057172"/>
    <w:rsid w:val="000579A0"/>
    <w:rsid w:val="000733E8"/>
    <w:rsid w:val="000C0D83"/>
    <w:rsid w:val="000E0412"/>
    <w:rsid w:val="00121A87"/>
    <w:rsid w:val="001A5CCD"/>
    <w:rsid w:val="001C714F"/>
    <w:rsid w:val="0021328B"/>
    <w:rsid w:val="002148B1"/>
    <w:rsid w:val="002200C3"/>
    <w:rsid w:val="002B5406"/>
    <w:rsid w:val="002C1FD5"/>
    <w:rsid w:val="002C67BA"/>
    <w:rsid w:val="003678EF"/>
    <w:rsid w:val="0038317B"/>
    <w:rsid w:val="004C4F0F"/>
    <w:rsid w:val="00522F64"/>
    <w:rsid w:val="00545A62"/>
    <w:rsid w:val="005655AA"/>
    <w:rsid w:val="005656DE"/>
    <w:rsid w:val="006306B4"/>
    <w:rsid w:val="00673193"/>
    <w:rsid w:val="00730F27"/>
    <w:rsid w:val="00783087"/>
    <w:rsid w:val="00790FCB"/>
    <w:rsid w:val="007C5872"/>
    <w:rsid w:val="0086598C"/>
    <w:rsid w:val="00890626"/>
    <w:rsid w:val="008A02B2"/>
    <w:rsid w:val="008E7E7D"/>
    <w:rsid w:val="008F7894"/>
    <w:rsid w:val="00930102"/>
    <w:rsid w:val="0098695C"/>
    <w:rsid w:val="009F0B1D"/>
    <w:rsid w:val="00A152CC"/>
    <w:rsid w:val="00AB5E30"/>
    <w:rsid w:val="00AC6779"/>
    <w:rsid w:val="00AF6E80"/>
    <w:rsid w:val="00B50902"/>
    <w:rsid w:val="00B76BB7"/>
    <w:rsid w:val="00B7720C"/>
    <w:rsid w:val="00B84C6A"/>
    <w:rsid w:val="00BC64F9"/>
    <w:rsid w:val="00BE0E07"/>
    <w:rsid w:val="00C23A04"/>
    <w:rsid w:val="00C93F21"/>
    <w:rsid w:val="00CA3BB8"/>
    <w:rsid w:val="00D3196F"/>
    <w:rsid w:val="00D503D0"/>
    <w:rsid w:val="00D95C04"/>
    <w:rsid w:val="00DA1253"/>
    <w:rsid w:val="00DA5045"/>
    <w:rsid w:val="00DC2F79"/>
    <w:rsid w:val="00E53C39"/>
    <w:rsid w:val="00E578BA"/>
    <w:rsid w:val="00E9098E"/>
    <w:rsid w:val="00F369F8"/>
    <w:rsid w:val="00F83BC2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F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FCB"/>
    <w:rPr>
      <w:sz w:val="18"/>
      <w:szCs w:val="18"/>
    </w:rPr>
  </w:style>
  <w:style w:type="table" w:styleId="a5">
    <w:name w:val="Table Grid"/>
    <w:basedOn w:val="a1"/>
    <w:uiPriority w:val="59"/>
    <w:rsid w:val="00790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张凤伟</cp:lastModifiedBy>
  <cp:revision>5</cp:revision>
  <dcterms:created xsi:type="dcterms:W3CDTF">2018-10-31T02:11:00Z</dcterms:created>
  <dcterms:modified xsi:type="dcterms:W3CDTF">2018-11-08T00:58:00Z</dcterms:modified>
</cp:coreProperties>
</file>