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D1D9" w14:textId="77777777" w:rsidR="00C72368" w:rsidRPr="00E01A43" w:rsidRDefault="00FB1CB0" w:rsidP="00B0624D">
      <w:pPr>
        <w:spacing w:after="0" w:line="240" w:lineRule="auto"/>
        <w:outlineLvl w:val="0"/>
        <w:rPr>
          <w:rFonts w:ascii="微软雅黑" w:eastAsia="微软雅黑" w:hAnsi="微软雅黑" w:cs="Times New Roman"/>
          <w:color w:val="808080" w:themeColor="background1" w:themeShade="80"/>
          <w:kern w:val="36"/>
          <w:sz w:val="40"/>
          <w:szCs w:val="40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当您的网络环境</w:t>
      </w:r>
      <w:r w:rsidR="00DE5D55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不</w:t>
      </w:r>
      <w:r w:rsidR="00A409C9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属于</w:t>
      </w:r>
      <w:r w:rsidR="006D0A00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机构</w:t>
      </w:r>
      <w:r w:rsidR="008B1987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授权</w:t>
      </w:r>
      <w:bookmarkStart w:id="0" w:name="_GoBack"/>
      <w:bookmarkEnd w:id="0"/>
      <w:r w:rsidR="006D0A00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IP</w:t>
      </w:r>
      <w:r w:rsidR="003673BA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范围</w:t>
      </w:r>
      <w:r w:rsidR="00A409C9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时</w:t>
      </w:r>
      <w:r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，远程访问可以</w:t>
      </w:r>
      <w:r w:rsidR="003678DB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帮助您获取</w:t>
      </w:r>
      <w:r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机构</w:t>
      </w:r>
      <w:r w:rsidR="008B1987"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已经</w:t>
      </w:r>
      <w:r w:rsidRPr="00E01A43">
        <w:rPr>
          <w:rFonts w:ascii="微软雅黑" w:eastAsia="微软雅黑" w:hAnsi="微软雅黑" w:cs="Times New Roman" w:hint="eastAsia"/>
          <w:color w:val="808080" w:themeColor="background1" w:themeShade="80"/>
          <w:sz w:val="28"/>
          <w:szCs w:val="28"/>
          <w:lang w:val="en-GB"/>
        </w:rPr>
        <w:t>订阅的内容。</w:t>
      </w:r>
    </w:p>
    <w:p w14:paraId="71514BE5" w14:textId="77777777" w:rsidR="0063331C" w:rsidRPr="00E01A43" w:rsidRDefault="0063331C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808080" w:themeColor="background1" w:themeShade="80"/>
          <w:sz w:val="28"/>
          <w:szCs w:val="28"/>
          <w:lang w:val="en-GB"/>
        </w:rPr>
      </w:pPr>
    </w:p>
    <w:p w14:paraId="56D976C4" w14:textId="20A27664" w:rsidR="00C72368" w:rsidRPr="00B8067E" w:rsidRDefault="00C72368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第一步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：</w:t>
      </w:r>
      <w:r w:rsidR="00E80359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打开</w:t>
      </w:r>
      <w:hyperlink r:id="rId8" w:tgtFrame="_blank" w:history="1">
        <w:r w:rsidR="00E80359" w:rsidRPr="00B8067E">
          <w:rPr>
            <w:rFonts w:ascii="微软雅黑" w:eastAsia="微软雅黑" w:hAnsi="微软雅黑" w:cs="Times New Roman"/>
            <w:color w:val="FF8200"/>
            <w:sz w:val="28"/>
            <w:szCs w:val="28"/>
            <w:lang w:val="en-GB"/>
          </w:rPr>
          <w:t>ScienceDirect</w:t>
        </w:r>
        <w:r w:rsidR="00E80359" w:rsidRPr="00B8067E">
          <w:rPr>
            <w:rFonts w:ascii="微软雅黑" w:eastAsia="微软雅黑" w:hAnsi="微软雅黑" w:cs="Times New Roman" w:hint="eastAsia"/>
            <w:color w:val="FF8200"/>
            <w:sz w:val="28"/>
            <w:szCs w:val="28"/>
            <w:lang w:val="en-GB"/>
          </w:rPr>
          <w:t>主页</w:t>
        </w:r>
      </w:hyperlink>
      <w:r w:rsidR="00C25D89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，点击页面右上角</w:t>
      </w:r>
      <w:r w:rsidR="00F4425D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Register，用</w:t>
      </w:r>
      <w:r w:rsidR="00F4425D" w:rsidRPr="001511A1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机构邮箱</w:t>
      </w:r>
      <w:r w:rsidR="0006436A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（</w:t>
      </w:r>
      <w:r w:rsidR="00AB44F0" w:rsidRPr="00AB44F0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@</w:t>
      </w:r>
      <w:r w:rsidR="00673DF3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c</w:t>
      </w:r>
      <w:r w:rsidR="00AB44F0" w:rsidRPr="00AB44F0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mu.edu.cn</w:t>
      </w:r>
      <w:r w:rsidR="0006436A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）</w:t>
      </w:r>
      <w:r w:rsidR="00326DA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 xml:space="preserve"> </w:t>
      </w:r>
      <w:r w:rsidR="00F4425D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注册个人账号</w:t>
      </w:r>
    </w:p>
    <w:p w14:paraId="6FAE30AA" w14:textId="77777777" w:rsidR="00970D00" w:rsidRDefault="00D45C04" w:rsidP="0005234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 w:hint="eastAsia"/>
          <w:noProof/>
          <w:color w:val="FF820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6FC42" wp14:editId="33D85C8C">
                <wp:simplePos x="0" y="0"/>
                <wp:positionH relativeFrom="column">
                  <wp:posOffset>4174490</wp:posOffset>
                </wp:positionH>
                <wp:positionV relativeFrom="paragraph">
                  <wp:posOffset>313690</wp:posOffset>
                </wp:positionV>
                <wp:extent cx="317500" cy="265430"/>
                <wp:effectExtent l="6985" t="0" r="0" b="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7500" cy="265430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ECB4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5" o:spid="_x0000_s1026" type="#_x0000_t66" style="position:absolute;margin-left:328.7pt;margin-top:24.7pt;width:25pt;height:20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" adj="9029" fillcolor="#ffc000" stroked="f" strokeweight="1pt"/>
            </w:pict>
          </mc:Fallback>
        </mc:AlternateContent>
      </w:r>
      <w:r>
        <w:rPr>
          <w:rFonts w:ascii="微软雅黑" w:eastAsia="微软雅黑" w:hAnsi="微软雅黑" w:cs="Times New Roman" w:hint="eastAsia"/>
          <w:noProof/>
          <w:color w:val="FF820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34845" wp14:editId="11D837A4">
                <wp:simplePos x="0" y="0"/>
                <wp:positionH relativeFrom="column">
                  <wp:posOffset>4124079</wp:posOffset>
                </wp:positionH>
                <wp:positionV relativeFrom="paragraph">
                  <wp:posOffset>85090</wp:posOffset>
                </wp:positionV>
                <wp:extent cx="401320" cy="158115"/>
                <wp:effectExtent l="19050" t="19050" r="17780" b="1333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1581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2908A" id="Rectangle: Rounded Corners 11" o:spid="_x0000_s1026" style="position:absolute;margin-left:324.75pt;margin-top:6.7pt;width:31.6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" filled="f" strokecolor="#ffc000" strokeweight="3pt">
                <v:stroke joinstyle="miter"/>
              </v:roundrect>
            </w:pict>
          </mc:Fallback>
        </mc:AlternateContent>
      </w:r>
      <w:r w:rsidR="00F4425D" w:rsidRPr="00F4425D"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2EDB4760" wp14:editId="2D4DFB94">
            <wp:extent cx="5029200" cy="2276856"/>
            <wp:effectExtent l="19050" t="19050" r="1905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768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88DE671" w14:textId="77777777" w:rsidR="00F4425D" w:rsidRPr="00C72368" w:rsidRDefault="00F4425D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46CE3A1E" w14:textId="77777777" w:rsidR="00C72368" w:rsidRPr="00B8067E" w:rsidRDefault="00C72368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第二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步</w:t>
      </w: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：点击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页面最下方“Remote access”</w:t>
      </w:r>
      <w:r w:rsidR="008B4FED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远程访问</w:t>
      </w:r>
    </w:p>
    <w:p w14:paraId="70986C29" w14:textId="77777777" w:rsidR="00970D00" w:rsidRPr="00F4425D" w:rsidRDefault="00052348" w:rsidP="0005234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 w:hint="eastAsia"/>
          <w:noProof/>
          <w:color w:val="FF820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91E1B" wp14:editId="0FC4B446">
                <wp:simplePos x="0" y="0"/>
                <wp:positionH relativeFrom="column">
                  <wp:posOffset>1496060</wp:posOffset>
                </wp:positionH>
                <wp:positionV relativeFrom="paragraph">
                  <wp:posOffset>965200</wp:posOffset>
                </wp:positionV>
                <wp:extent cx="334010" cy="291465"/>
                <wp:effectExtent l="2222" t="0" r="0" b="0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4010" cy="29146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A0E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4" o:spid="_x0000_s1026" type="#_x0000_t66" style="position:absolute;margin-left:117.8pt;margin-top:76pt;width:26.3pt;height:22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" adj="9424" fillcolor="#ffc000" stroked="f" strokeweight="1pt"/>
            </w:pict>
          </mc:Fallback>
        </mc:AlternateContent>
      </w:r>
      <w:r>
        <w:rPr>
          <w:rFonts w:ascii="微软雅黑" w:eastAsia="微软雅黑" w:hAnsi="微软雅黑" w:cs="Times New Roman" w:hint="eastAsia"/>
          <w:noProof/>
          <w:color w:val="FF8200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49954" wp14:editId="4ABAF253">
                <wp:simplePos x="0" y="0"/>
                <wp:positionH relativeFrom="column">
                  <wp:posOffset>1415026</wp:posOffset>
                </wp:positionH>
                <wp:positionV relativeFrom="paragraph">
                  <wp:posOffset>1352550</wp:posOffset>
                </wp:positionV>
                <wp:extent cx="515620" cy="145415"/>
                <wp:effectExtent l="19050" t="19050" r="17780" b="2603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1454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AE914" id="Rectangle: Rounded Corners 13" o:spid="_x0000_s1026" style="position:absolute;margin-left:111.4pt;margin-top:106.5pt;width:40.6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" filled="f" strokecolor="#ffc000" strokeweight="3pt">
                <v:stroke joinstyle="miter"/>
              </v:roundrect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00EF2695" wp14:editId="71A7E018">
            <wp:extent cx="5029200" cy="1856232"/>
            <wp:effectExtent l="19050" t="19050" r="1905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56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27A43E0" w14:textId="77777777" w:rsidR="00C72368" w:rsidRPr="00E01A43" w:rsidRDefault="00C72368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0000"/>
          <w:szCs w:val="28"/>
          <w:lang w:val="en-GB"/>
        </w:rPr>
      </w:pPr>
      <w:r w:rsidRPr="00E01A43">
        <w:rPr>
          <w:rFonts w:ascii="微软雅黑" w:eastAsia="微软雅黑" w:hAnsi="微软雅黑" w:cs="Times New Roman"/>
          <w:color w:val="FF0000"/>
          <w:szCs w:val="28"/>
          <w:lang w:val="en-GB"/>
        </w:rPr>
        <w:t>注意</w:t>
      </w:r>
      <w:r w:rsidR="0087634E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：页面</w:t>
      </w:r>
      <w:r w:rsidR="00751537" w:rsidRPr="00E01A43">
        <w:rPr>
          <w:rFonts w:ascii="微软雅黑" w:eastAsia="微软雅黑" w:hAnsi="微软雅黑" w:cs="Times New Roman"/>
          <w:color w:val="FF0000"/>
          <w:szCs w:val="28"/>
          <w:lang w:val="en-GB"/>
        </w:rPr>
        <w:t>最</w:t>
      </w:r>
      <w:r w:rsidR="0087634E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下方</w:t>
      </w:r>
      <w:r w:rsidR="004E7112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未</w:t>
      </w:r>
      <w:r w:rsidR="0087634E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显示“Remote access</w:t>
      </w:r>
      <w:r w:rsidR="0087634E" w:rsidRPr="00E01A43">
        <w:rPr>
          <w:rFonts w:ascii="微软雅黑" w:eastAsia="微软雅黑" w:hAnsi="微软雅黑" w:cs="Times New Roman"/>
          <w:color w:val="FF0000"/>
          <w:szCs w:val="28"/>
          <w:lang w:val="en-GB"/>
        </w:rPr>
        <w:t>”</w:t>
      </w:r>
      <w:r w:rsidR="004E7112">
        <w:rPr>
          <w:rFonts w:ascii="微软雅黑" w:eastAsia="微软雅黑" w:hAnsi="微软雅黑" w:cs="Times New Roman"/>
          <w:color w:val="FF0000"/>
          <w:szCs w:val="28"/>
          <w:lang w:val="en-GB"/>
        </w:rPr>
        <w:t>,</w:t>
      </w:r>
      <w:r w:rsidR="004E7112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可能由于如下原因：</w:t>
      </w:r>
    </w:p>
    <w:p w14:paraId="478AC044" w14:textId="77777777" w:rsidR="00C72368" w:rsidRPr="00E01A43" w:rsidRDefault="008B4FED" w:rsidP="00646FE4">
      <w:pPr>
        <w:pStyle w:val="ListParagraph"/>
        <w:numPr>
          <w:ilvl w:val="0"/>
          <w:numId w:val="6"/>
        </w:numPr>
        <w:spacing w:after="0" w:line="240" w:lineRule="auto"/>
        <w:outlineLvl w:val="1"/>
        <w:rPr>
          <w:rFonts w:ascii="微软雅黑" w:eastAsia="微软雅黑" w:hAnsi="微软雅黑" w:cs="Times New Roman"/>
          <w:color w:val="FF0000"/>
          <w:szCs w:val="28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当前</w:t>
      </w:r>
      <w:r w:rsidR="00646FE4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个人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账号已经</w:t>
      </w:r>
      <w:r w:rsidR="00927FD5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完成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远程访问</w:t>
      </w:r>
      <w:r w:rsidR="00927FD5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设置</w:t>
      </w:r>
    </w:p>
    <w:p w14:paraId="30FECD04" w14:textId="77777777" w:rsidR="00AC3A56" w:rsidRPr="00852368" w:rsidRDefault="008B4FED" w:rsidP="00852368">
      <w:pPr>
        <w:pStyle w:val="ListParagraph"/>
        <w:numPr>
          <w:ilvl w:val="0"/>
          <w:numId w:val="6"/>
        </w:numPr>
        <w:spacing w:after="0" w:line="240" w:lineRule="auto"/>
        <w:outlineLvl w:val="1"/>
        <w:rPr>
          <w:rFonts w:ascii="微软雅黑" w:eastAsia="微软雅黑" w:hAnsi="微软雅黑" w:cs="Times New Roman"/>
          <w:color w:val="FF0000"/>
          <w:szCs w:val="28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您的机构并未</w:t>
      </w:r>
      <w:r w:rsidR="00927FD5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完成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远程访问方式</w:t>
      </w:r>
      <w:r w:rsidR="0086468B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的</w:t>
      </w:r>
      <w:r w:rsidR="00927FD5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设置</w:t>
      </w:r>
    </w:p>
    <w:p w14:paraId="3A0BE3E7" w14:textId="77777777" w:rsidR="00B4067B" w:rsidRPr="00B8067E" w:rsidRDefault="00C72368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lastRenderedPageBreak/>
        <w:t>第三步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：</w:t>
      </w:r>
      <w:r w:rsidR="00B4067B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输入</w:t>
      </w:r>
      <w:r w:rsidR="00B4067B"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您的</w:t>
      </w:r>
      <w:r w:rsidR="00B4067B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邮箱</w:t>
      </w:r>
      <w:r w:rsidR="00B4067B"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地址，</w:t>
      </w:r>
      <w:r w:rsidR="00B4067B"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并</w:t>
      </w:r>
      <w:r w:rsidR="00B4067B"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点击</w:t>
      </w:r>
      <w:r w:rsidRPr="00B8067E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'Continue’.</w:t>
      </w:r>
      <w:r w:rsidRPr="00C72368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 xml:space="preserve"> </w:t>
      </w:r>
    </w:p>
    <w:p w14:paraId="7532D966" w14:textId="77777777" w:rsidR="00B8067E" w:rsidRDefault="00B8067E" w:rsidP="0005234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504CDAE0" wp14:editId="2F75A6CE">
            <wp:extent cx="5029200" cy="2980944"/>
            <wp:effectExtent l="19050" t="19050" r="19050" b="101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809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ACB1F02" w14:textId="77777777" w:rsidR="00B4067B" w:rsidRPr="00C72368" w:rsidRDefault="00B4067B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1D715A6F" w14:textId="77777777" w:rsidR="00C72368" w:rsidRPr="007F6102" w:rsidRDefault="00C72368" w:rsidP="00B8067E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7F6102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第四步：</w:t>
      </w:r>
      <w:r w:rsidR="00B8067E" w:rsidRPr="007F6102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选择您所在的机构</w:t>
      </w:r>
      <w:r w:rsidR="007F6102" w:rsidRPr="007F6102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，</w:t>
      </w:r>
      <w:r w:rsidR="007F6102" w:rsidRPr="007F6102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并</w:t>
      </w:r>
      <w:r w:rsidR="007F6102" w:rsidRPr="007F6102"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点击'Continue’</w:t>
      </w:r>
    </w:p>
    <w:p w14:paraId="20A70B79" w14:textId="77777777" w:rsidR="00E3550E" w:rsidRDefault="00E3550E" w:rsidP="0005234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4F8D0819" wp14:editId="707C8A0F">
            <wp:extent cx="5029200" cy="2093976"/>
            <wp:effectExtent l="19050" t="19050" r="19050" b="209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939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36FEECF" w14:textId="77777777" w:rsidR="00E3550E" w:rsidRDefault="00E3550E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38294A79" w14:textId="77777777" w:rsidR="0063331C" w:rsidRDefault="0063331C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231AE48B" w14:textId="77777777" w:rsidR="0063331C" w:rsidRDefault="0063331C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59BE6124" w14:textId="77777777" w:rsidR="007F6102" w:rsidRPr="000817B9" w:rsidRDefault="007F6102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lastRenderedPageBreak/>
        <w:t>第五</w:t>
      </w:r>
      <w:r w:rsidRPr="00B8067E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步：</w:t>
      </w:r>
      <w:r w:rsidR="004A2856" w:rsidRPr="004A28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您注册的邮箱将收到一封确认邮件，请在一小时内</w:t>
      </w:r>
      <w:r w:rsidR="00CB4363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激活</w:t>
      </w:r>
    </w:p>
    <w:p w14:paraId="77A18834" w14:textId="77777777" w:rsidR="008353E4" w:rsidRPr="007F6102" w:rsidRDefault="008353E4" w:rsidP="00B30B0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74C95FA0" wp14:editId="6C6678D4">
            <wp:extent cx="5029200" cy="2011680"/>
            <wp:effectExtent l="19050" t="19050" r="19050" b="266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11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F322D6" w14:textId="77777777" w:rsidR="006764AA" w:rsidRDefault="006764AA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</w:p>
    <w:p w14:paraId="2C8C2D9B" w14:textId="77777777" w:rsidR="004A2856" w:rsidRDefault="004A2856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 w:rsidRPr="004A28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第六步：</w:t>
      </w:r>
      <w:r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打开您的邮箱，点击“Ac</w:t>
      </w:r>
      <w:r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  <w:t>tivate my remote access now”</w:t>
      </w:r>
    </w:p>
    <w:p w14:paraId="18BE6030" w14:textId="77777777" w:rsidR="004A2856" w:rsidRPr="00C72368" w:rsidRDefault="004A2856" w:rsidP="00B30B08">
      <w:pPr>
        <w:spacing w:after="0" w:line="240" w:lineRule="auto"/>
        <w:jc w:val="center"/>
        <w:outlineLvl w:val="1"/>
        <w:rPr>
          <w:rFonts w:ascii="微软雅黑" w:eastAsia="微软雅黑" w:hAnsi="微软雅黑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微软雅黑" w:eastAsia="微软雅黑" w:hAnsi="微软雅黑" w:cs="Times New Roman"/>
          <w:noProof/>
          <w:color w:val="A6A6A6" w:themeColor="background1" w:themeShade="A6"/>
          <w:sz w:val="28"/>
          <w:szCs w:val="28"/>
        </w:rPr>
        <w:drawing>
          <wp:inline distT="0" distB="0" distL="0" distR="0" wp14:anchorId="32365906" wp14:editId="6A020655">
            <wp:extent cx="5029200" cy="2642616"/>
            <wp:effectExtent l="19050" t="19050" r="19050" b="2476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426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7CD2D9" w14:textId="77777777" w:rsidR="006764AA" w:rsidRDefault="006764AA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</w:p>
    <w:p w14:paraId="01B1BEA1" w14:textId="77777777" w:rsidR="006764AA" w:rsidRDefault="00F8419F" w:rsidP="00F4425D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 w:val="28"/>
          <w:szCs w:val="28"/>
          <w:lang w:val="en-GB"/>
        </w:rPr>
      </w:pPr>
      <w:r w:rsidRPr="004A2856">
        <w:rPr>
          <w:rFonts w:ascii="微软雅黑" w:eastAsia="微软雅黑" w:hAnsi="微软雅黑" w:cs="Times New Roman" w:hint="eastAsia"/>
          <w:color w:val="FF8200"/>
          <w:sz w:val="28"/>
          <w:szCs w:val="28"/>
          <w:lang w:val="en-GB"/>
        </w:rPr>
        <w:t>您的远程访问设置完毕。</w:t>
      </w:r>
    </w:p>
    <w:p w14:paraId="1AEADA44" w14:textId="77777777" w:rsidR="008F4DDE" w:rsidRDefault="008F4DDE" w:rsidP="008F4DDE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Cs w:val="28"/>
          <w:lang w:val="en-GB"/>
        </w:rPr>
      </w:pPr>
    </w:p>
    <w:p w14:paraId="3EC429E3" w14:textId="77777777" w:rsidR="00F8419F" w:rsidRPr="00E01A43" w:rsidRDefault="00BC18AC" w:rsidP="008F4DDE">
      <w:pPr>
        <w:spacing w:after="0" w:line="240" w:lineRule="auto"/>
        <w:outlineLvl w:val="1"/>
        <w:rPr>
          <w:rFonts w:ascii="微软雅黑" w:eastAsia="微软雅黑" w:hAnsi="微软雅黑" w:cs="Times New Roman"/>
          <w:color w:val="FF0000"/>
          <w:szCs w:val="28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每次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在校园I</w:t>
      </w:r>
      <w:r w:rsidR="00D351DD">
        <w:rPr>
          <w:rFonts w:ascii="微软雅黑" w:eastAsia="微软雅黑" w:hAnsi="微软雅黑" w:cs="Times New Roman"/>
          <w:color w:val="FF0000"/>
          <w:szCs w:val="28"/>
          <w:lang w:val="en-GB"/>
        </w:rPr>
        <w:t>P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范围内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登陆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，</w:t>
      </w:r>
      <w:r w:rsidR="00F8419F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会自动延续180天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远程访问权限</w:t>
      </w:r>
      <w:r w:rsidR="00F8419F"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。</w:t>
      </w:r>
    </w:p>
    <w:p w14:paraId="0687C960" w14:textId="77777777" w:rsidR="008C7C15" w:rsidRDefault="00F8419F" w:rsidP="008F4DDE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Cs w:val="28"/>
          <w:lang w:val="en-GB"/>
        </w:rPr>
      </w:pP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如果长时间未登陆</w:t>
      </w:r>
      <w:r w:rsidRPr="00E01A43">
        <w:rPr>
          <w:rFonts w:ascii="微软雅黑" w:eastAsia="微软雅黑" w:hAnsi="微软雅黑" w:cs="Times New Roman"/>
          <w:color w:val="FF0000"/>
          <w:szCs w:val="28"/>
          <w:lang w:val="en-GB"/>
        </w:rPr>
        <w:t>ScienceDirect</w:t>
      </w:r>
      <w:r w:rsidR="00D351DD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，</w:t>
      </w:r>
      <w:r w:rsidRPr="00E01A43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重复上述操作</w:t>
      </w:r>
      <w:r w:rsidR="00C25D89">
        <w:rPr>
          <w:rFonts w:ascii="微软雅黑" w:eastAsia="微软雅黑" w:hAnsi="微软雅黑" w:cs="Times New Roman" w:hint="eastAsia"/>
          <w:color w:val="FF0000"/>
          <w:szCs w:val="28"/>
          <w:lang w:val="en-GB"/>
        </w:rPr>
        <w:t>即可</w:t>
      </w:r>
      <w:r w:rsidRPr="008F4DDE">
        <w:rPr>
          <w:rFonts w:ascii="微软雅黑" w:eastAsia="微软雅黑" w:hAnsi="微软雅黑" w:cs="Times New Roman" w:hint="eastAsia"/>
          <w:color w:val="FF8200"/>
          <w:szCs w:val="28"/>
          <w:lang w:val="en-GB"/>
        </w:rPr>
        <w:t>。</w:t>
      </w:r>
    </w:p>
    <w:p w14:paraId="22452E89" w14:textId="77777777" w:rsidR="005825B4" w:rsidRPr="008F4DDE" w:rsidRDefault="005825B4" w:rsidP="008F4DDE">
      <w:pPr>
        <w:spacing w:after="0" w:line="240" w:lineRule="auto"/>
        <w:outlineLvl w:val="1"/>
        <w:rPr>
          <w:rFonts w:ascii="微软雅黑" w:eastAsia="微软雅黑" w:hAnsi="微软雅黑" w:cs="Times New Roman"/>
          <w:color w:val="FF8200"/>
          <w:szCs w:val="28"/>
          <w:lang w:val="en-GB"/>
        </w:rPr>
      </w:pPr>
    </w:p>
    <w:sectPr w:rsidR="005825B4" w:rsidRPr="008F4DDE" w:rsidSect="00E3550E">
      <w:head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3EACC" w14:textId="77777777" w:rsidR="00184787" w:rsidRDefault="00184787" w:rsidP="00F154C0">
      <w:pPr>
        <w:spacing w:after="0" w:line="240" w:lineRule="auto"/>
      </w:pPr>
      <w:r>
        <w:separator/>
      </w:r>
    </w:p>
  </w:endnote>
  <w:endnote w:type="continuationSeparator" w:id="0">
    <w:p w14:paraId="1F19A54E" w14:textId="77777777" w:rsidR="00184787" w:rsidRDefault="00184787" w:rsidP="00F1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xus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A46D" w14:textId="77777777" w:rsidR="00184787" w:rsidRDefault="00184787" w:rsidP="00F154C0">
      <w:pPr>
        <w:spacing w:after="0" w:line="240" w:lineRule="auto"/>
      </w:pPr>
      <w:r>
        <w:separator/>
      </w:r>
    </w:p>
  </w:footnote>
  <w:footnote w:type="continuationSeparator" w:id="0">
    <w:p w14:paraId="792B8715" w14:textId="77777777" w:rsidR="00184787" w:rsidRDefault="00184787" w:rsidP="00F1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02F1" w14:textId="77777777" w:rsidR="00F4425D" w:rsidRPr="00F4425D" w:rsidRDefault="00F4425D" w:rsidP="00F4425D">
    <w:pPr>
      <w:pStyle w:val="Header"/>
    </w:pPr>
    <w:r w:rsidRPr="00F154C0">
      <w:rPr>
        <w:noProof/>
      </w:rPr>
      <w:drawing>
        <wp:anchor distT="0" distB="0" distL="114300" distR="114300" simplePos="0" relativeHeight="251658240" behindDoc="0" locked="0" layoutInCell="1" allowOverlap="1" wp14:anchorId="758D9F34" wp14:editId="55217391">
          <wp:simplePos x="0" y="0"/>
          <wp:positionH relativeFrom="margin">
            <wp:posOffset>4720590</wp:posOffset>
          </wp:positionH>
          <wp:positionV relativeFrom="paragraph">
            <wp:posOffset>-50967</wp:posOffset>
          </wp:positionV>
          <wp:extent cx="793751" cy="864000"/>
          <wp:effectExtent l="0" t="0" r="635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1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983AF" w14:textId="77777777" w:rsidR="009C4610" w:rsidRDefault="00F4425D" w:rsidP="00F4425D">
    <w:pPr>
      <w:spacing w:after="0" w:line="240" w:lineRule="auto"/>
      <w:outlineLvl w:val="0"/>
      <w:rPr>
        <w:rFonts w:ascii="微软雅黑" w:eastAsia="微软雅黑" w:hAnsi="微软雅黑" w:cs="Times New Roman"/>
        <w:color w:val="FF8200"/>
        <w:kern w:val="36"/>
        <w:sz w:val="36"/>
        <w:szCs w:val="36"/>
        <w:lang w:val="en-GB"/>
      </w:rPr>
    </w:pPr>
    <w:r w:rsidRPr="00F4425D">
      <w:rPr>
        <w:rFonts w:ascii="微软雅黑" w:eastAsia="微软雅黑" w:hAnsi="微软雅黑" w:cs="Times New Roman" w:hint="eastAsia"/>
        <w:color w:val="FF8200"/>
        <w:kern w:val="36"/>
        <w:sz w:val="36"/>
        <w:szCs w:val="36"/>
        <w:lang w:val="en-GB"/>
      </w:rPr>
      <w:t>ScienceDirect</w:t>
    </w:r>
  </w:p>
  <w:p w14:paraId="59DDA9E3" w14:textId="77777777" w:rsidR="00F4425D" w:rsidRPr="00F4425D" w:rsidRDefault="00F4425D" w:rsidP="00F4425D">
    <w:pPr>
      <w:spacing w:after="0" w:line="240" w:lineRule="auto"/>
      <w:outlineLvl w:val="0"/>
      <w:rPr>
        <w:rFonts w:ascii="微软雅黑" w:eastAsia="微软雅黑" w:hAnsi="微软雅黑" w:cs="Times New Roman"/>
        <w:color w:val="FF8200"/>
        <w:kern w:val="36"/>
        <w:sz w:val="36"/>
        <w:szCs w:val="36"/>
        <w:lang w:val="en-GB"/>
      </w:rPr>
    </w:pPr>
    <w:r w:rsidRPr="00F4425D">
      <w:rPr>
        <w:rFonts w:ascii="微软雅黑" w:eastAsia="微软雅黑" w:hAnsi="微软雅黑" w:cs="Times New Roman" w:hint="eastAsia"/>
        <w:color w:val="FF8200"/>
        <w:kern w:val="36"/>
        <w:sz w:val="36"/>
        <w:szCs w:val="36"/>
        <w:lang w:val="en-GB"/>
      </w:rPr>
      <w:t>远程访问设置指南</w:t>
    </w:r>
  </w:p>
  <w:p w14:paraId="27CB628D" w14:textId="77777777" w:rsidR="00F154C0" w:rsidRDefault="00F4425D" w:rsidP="00F4425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B6E3E" wp14:editId="71A1484A">
              <wp:simplePos x="0" y="0"/>
              <wp:positionH relativeFrom="margin">
                <wp:align>right</wp:align>
              </wp:positionH>
              <wp:positionV relativeFrom="paragraph">
                <wp:posOffset>88755</wp:posOffset>
              </wp:positionV>
              <wp:extent cx="5693434" cy="8627"/>
              <wp:effectExtent l="0" t="0" r="21590" b="2984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3434" cy="8627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9CB82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1pt,7pt" to="84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" strokecolor="#bfbfbf [2412]" strokeweight="1pt">
              <v:stroke joinstyle="miter"/>
              <w10:wrap anchorx="margin"/>
            </v:line>
          </w:pict>
        </mc:Fallback>
      </mc:AlternateContent>
    </w:r>
  </w:p>
  <w:p w14:paraId="40908314" w14:textId="77777777" w:rsidR="00F154C0" w:rsidRDefault="00F154C0">
    <w:pPr>
      <w:pStyle w:val="Header"/>
    </w:pPr>
  </w:p>
  <w:p w14:paraId="03017787" w14:textId="77777777" w:rsidR="00F4425D" w:rsidRDefault="00F44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584C"/>
    <w:multiLevelType w:val="multilevel"/>
    <w:tmpl w:val="320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66B97"/>
    <w:multiLevelType w:val="hybridMultilevel"/>
    <w:tmpl w:val="AAE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0C23"/>
    <w:multiLevelType w:val="hybridMultilevel"/>
    <w:tmpl w:val="D102C850"/>
    <w:lvl w:ilvl="0" w:tplc="53F075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22B22EEA"/>
    <w:multiLevelType w:val="multilevel"/>
    <w:tmpl w:val="E84A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424B9"/>
    <w:multiLevelType w:val="multilevel"/>
    <w:tmpl w:val="FDC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E6177"/>
    <w:multiLevelType w:val="hybridMultilevel"/>
    <w:tmpl w:val="B46C2636"/>
    <w:lvl w:ilvl="0" w:tplc="423EBCE4">
      <w:start w:val="1"/>
      <w:numFmt w:val="decimal"/>
      <w:lvlText w:val="%1"/>
      <w:lvlJc w:val="left"/>
      <w:pPr>
        <w:ind w:left="72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68"/>
    <w:rsid w:val="00034A35"/>
    <w:rsid w:val="00052348"/>
    <w:rsid w:val="00061879"/>
    <w:rsid w:val="0006436A"/>
    <w:rsid w:val="000817B9"/>
    <w:rsid w:val="000C5AE3"/>
    <w:rsid w:val="000E0B0D"/>
    <w:rsid w:val="000E156A"/>
    <w:rsid w:val="001511A1"/>
    <w:rsid w:val="00184787"/>
    <w:rsid w:val="00186CCC"/>
    <w:rsid w:val="001A67BD"/>
    <w:rsid w:val="001D0A55"/>
    <w:rsid w:val="0020225D"/>
    <w:rsid w:val="00206A11"/>
    <w:rsid w:val="0022717D"/>
    <w:rsid w:val="00264350"/>
    <w:rsid w:val="00320FA3"/>
    <w:rsid w:val="003228FF"/>
    <w:rsid w:val="00326DAE"/>
    <w:rsid w:val="00365759"/>
    <w:rsid w:val="003673BA"/>
    <w:rsid w:val="003678DB"/>
    <w:rsid w:val="00372AAA"/>
    <w:rsid w:val="003822FD"/>
    <w:rsid w:val="003F2FAA"/>
    <w:rsid w:val="0046296C"/>
    <w:rsid w:val="00481472"/>
    <w:rsid w:val="004A2856"/>
    <w:rsid w:val="004C1E32"/>
    <w:rsid w:val="004E7112"/>
    <w:rsid w:val="005509EE"/>
    <w:rsid w:val="005825B4"/>
    <w:rsid w:val="005C22A1"/>
    <w:rsid w:val="005E23A2"/>
    <w:rsid w:val="005F384F"/>
    <w:rsid w:val="0060136E"/>
    <w:rsid w:val="0063331C"/>
    <w:rsid w:val="00646FE4"/>
    <w:rsid w:val="00672D66"/>
    <w:rsid w:val="00673DF3"/>
    <w:rsid w:val="006764AA"/>
    <w:rsid w:val="006B0494"/>
    <w:rsid w:val="006D0A00"/>
    <w:rsid w:val="006D75A1"/>
    <w:rsid w:val="006D7D9E"/>
    <w:rsid w:val="0072575D"/>
    <w:rsid w:val="00736F64"/>
    <w:rsid w:val="00751537"/>
    <w:rsid w:val="007F6102"/>
    <w:rsid w:val="0082094F"/>
    <w:rsid w:val="0083515F"/>
    <w:rsid w:val="008353E4"/>
    <w:rsid w:val="00852368"/>
    <w:rsid w:val="0086468B"/>
    <w:rsid w:val="0087634E"/>
    <w:rsid w:val="008B1987"/>
    <w:rsid w:val="008B4FED"/>
    <w:rsid w:val="008E79E2"/>
    <w:rsid w:val="008F4281"/>
    <w:rsid w:val="008F4DDE"/>
    <w:rsid w:val="00927FD5"/>
    <w:rsid w:val="009511B6"/>
    <w:rsid w:val="00970D00"/>
    <w:rsid w:val="00981596"/>
    <w:rsid w:val="009C4610"/>
    <w:rsid w:val="00A409C9"/>
    <w:rsid w:val="00AB44F0"/>
    <w:rsid w:val="00AB45A3"/>
    <w:rsid w:val="00AC3832"/>
    <w:rsid w:val="00AC3A56"/>
    <w:rsid w:val="00AF1109"/>
    <w:rsid w:val="00B0624D"/>
    <w:rsid w:val="00B30B08"/>
    <w:rsid w:val="00B343D5"/>
    <w:rsid w:val="00B4067B"/>
    <w:rsid w:val="00B46678"/>
    <w:rsid w:val="00B8067E"/>
    <w:rsid w:val="00BC18AC"/>
    <w:rsid w:val="00C25D89"/>
    <w:rsid w:val="00C72368"/>
    <w:rsid w:val="00C74B79"/>
    <w:rsid w:val="00CB4363"/>
    <w:rsid w:val="00CF4B01"/>
    <w:rsid w:val="00D351DD"/>
    <w:rsid w:val="00D45C04"/>
    <w:rsid w:val="00D932A8"/>
    <w:rsid w:val="00DD5190"/>
    <w:rsid w:val="00DE5D55"/>
    <w:rsid w:val="00E01A43"/>
    <w:rsid w:val="00E253BC"/>
    <w:rsid w:val="00E3550E"/>
    <w:rsid w:val="00E40C78"/>
    <w:rsid w:val="00E80359"/>
    <w:rsid w:val="00F13470"/>
    <w:rsid w:val="00F154C0"/>
    <w:rsid w:val="00F4425D"/>
    <w:rsid w:val="00F8419F"/>
    <w:rsid w:val="00FA2559"/>
    <w:rsid w:val="00F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77F3"/>
  <w15:chartTrackingRefBased/>
  <w15:docId w15:val="{F6591117-F2D3-4715-8633-25A09B0D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2368"/>
    <w:pPr>
      <w:spacing w:after="0" w:line="240" w:lineRule="auto"/>
      <w:outlineLvl w:val="0"/>
    </w:pPr>
    <w:rPr>
      <w:rFonts w:ascii="NexusSans" w:eastAsia="Times New Roman" w:hAnsi="NexusSans" w:cs="Times New Roman"/>
      <w:color w:val="50505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72368"/>
    <w:pPr>
      <w:spacing w:after="0" w:line="240" w:lineRule="auto"/>
      <w:outlineLvl w:val="1"/>
    </w:pPr>
    <w:rPr>
      <w:rFonts w:ascii="NexusSans" w:eastAsia="Times New Roman" w:hAnsi="NexusSans" w:cs="Times New Roman"/>
      <w:color w:val="50505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368"/>
    <w:rPr>
      <w:rFonts w:ascii="NexusSans" w:eastAsia="Times New Roman" w:hAnsi="NexusSans" w:cs="Times New Roman"/>
      <w:color w:val="50505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2368"/>
    <w:rPr>
      <w:rFonts w:ascii="NexusSans" w:eastAsia="Times New Roman" w:hAnsi="NexusSans" w:cs="Times New Roman"/>
      <w:color w:val="50505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72368"/>
    <w:rPr>
      <w:strike w:val="0"/>
      <w:dstrike w:val="0"/>
      <w:color w:val="007398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72368"/>
    <w:rPr>
      <w:i/>
      <w:iCs/>
    </w:rPr>
  </w:style>
  <w:style w:type="character" w:styleId="Strong">
    <w:name w:val="Strong"/>
    <w:basedOn w:val="DefaultParagraphFont"/>
    <w:uiPriority w:val="22"/>
    <w:qFormat/>
    <w:rsid w:val="00C723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368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C0"/>
  </w:style>
  <w:style w:type="paragraph" w:styleId="Footer">
    <w:name w:val="footer"/>
    <w:basedOn w:val="Normal"/>
    <w:link w:val="FooterChar"/>
    <w:uiPriority w:val="99"/>
    <w:unhideWhenUsed/>
    <w:rsid w:val="00F154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2" w:color="EBEBE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2EFC-96CC-4A6E-8EE9-31A80178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Yao (ELS-BEI)</dc:creator>
  <cp:keywords/>
  <dc:description/>
  <cp:lastModifiedBy>Liu, Yao (ELS-BEI)</cp:lastModifiedBy>
  <cp:revision>11</cp:revision>
  <dcterms:created xsi:type="dcterms:W3CDTF">2020-02-05T01:51:00Z</dcterms:created>
  <dcterms:modified xsi:type="dcterms:W3CDTF">2020-02-05T07:53:00Z</dcterms:modified>
</cp:coreProperties>
</file>