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04992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bookmarkEnd w:id="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化学化工学院第十届“平安化院”安全教育月“我的宿舍，我的家”宿舍装扮展活动实施方案</w:t>
      </w:r>
    </w:p>
    <w:p w14:paraId="29935383">
      <w:pPr>
        <w:spacing w:line="360" w:lineRule="auto"/>
        <w:ind w:firstLine="56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13F78A8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安全教育月来临之际，为全面推进安全教育月系列活动的实施，展现当代大学生的风采，丰富同学们的课余文化生活，营造一个良好的宿舍文化氛围，增强宿舍凝聚力，为同学们发挥想象力和创新能力，张扬个性，体现青春活力提供一个良好的契机，让宿舍更好地发挥“团结友爱，互帮互助”精神，推进宿舍文化建设，创建一个文明.舒适.高雅.和谐的特色宿舍环境，化学化工学院举办“我的宿舍我的家”宿舍装扮展。</w:t>
      </w:r>
    </w:p>
    <w:p w14:paraId="1A8A30E4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二、活动主题</w:t>
      </w:r>
    </w:p>
    <w:p w14:paraId="4282581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我的宿舍我的家</w:t>
      </w:r>
    </w:p>
    <w:p w14:paraId="1D7B6712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三、活动时间</w:t>
      </w:r>
    </w:p>
    <w:p w14:paraId="222DCDC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2025年10月9日—10月26日</w:t>
      </w:r>
    </w:p>
    <w:p w14:paraId="523CBDAF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四、参与对象</w:t>
      </w:r>
    </w:p>
    <w:p w14:paraId="7F45D3B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化学化工学院2025级本科生</w:t>
      </w:r>
    </w:p>
    <w:p w14:paraId="34D7F7F6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五、活动流程</w:t>
      </w:r>
    </w:p>
    <w:p w14:paraId="5C50622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（一）前期工作准备</w:t>
      </w:r>
    </w:p>
    <w:p w14:paraId="12D3089B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1.前期工作：通过通知、官Q宣传的方式通知到年级生活委了解此次活动，并鼓励年级宿舍积极参加；</w:t>
      </w:r>
    </w:p>
    <w:p w14:paraId="44FDD4E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2.比赛准备阶段：以宿舍为单位，由宿舍长组织本宿舍进行装饰。</w:t>
      </w:r>
    </w:p>
    <w:p w14:paraId="58DCD33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（二）活动中期</w:t>
      </w:r>
    </w:p>
    <w:p w14:paraId="2AA0D60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参赛形式：各参赛寝室寝室长在装扮完毕后拍摄寝室照片，将所拍摄照片放在word文档里，并附上文字说明，照片数目不限，文字说明可以包括寝室规定.成员简介等，简要介绍宿舍。每个宿舍一个文件，命名为“宿舍楼+宿舍号”，由年级生活委汇总成一个压缩包后上交，于10月26日，晚上八点前交至权益服务部邮箱Htuhuaxuequanyi@163.com</w:t>
      </w:r>
    </w:p>
    <w:p w14:paraId="773EAE1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2.评分阶段：由权益服务部组织相关评委评选出优秀作品并公布。</w:t>
      </w:r>
    </w:p>
    <w:p w14:paraId="3AA99E5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（三）活动后期</w:t>
      </w:r>
    </w:p>
    <w:p w14:paraId="182D5949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1.优秀作品由融媒体中心负责后期展示；</w:t>
      </w:r>
    </w:p>
    <w:p w14:paraId="1EC716E5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2.对优秀宿舍给予精美礼品和学时奖励，并对优秀宿舍组织抽查。</w:t>
      </w:r>
    </w:p>
    <w:p w14:paraId="56C60CB5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3.融媒体中心对活动进行拍照并及时推送新闻稿。</w:t>
      </w:r>
    </w:p>
    <w:p w14:paraId="06E25A78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六、活动要求</w:t>
      </w:r>
    </w:p>
    <w:p w14:paraId="34B5517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1.宿舍文化完善（20%）；</w:t>
      </w:r>
    </w:p>
    <w:p w14:paraId="2B03DC1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2.宿舍装饰内容得当，搭配适宜，装扮展不追求华丽、奢侈，不攀比（40%）；</w:t>
      </w:r>
    </w:p>
    <w:p w14:paraId="4E2004C0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3.宿舍主题明确，综合利用各个舍员能力（10%）；</w:t>
      </w:r>
    </w:p>
    <w:p w14:paraId="3D6306C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4.装饰有新意，有创意，有感染力，积极向上（20%）；</w:t>
      </w:r>
    </w:p>
    <w:p w14:paraId="1B07CFA5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5.书桌美观整洁，桌椅摆放整齐，宿舍设施协调合理（10%）；</w:t>
      </w:r>
    </w:p>
    <w:p w14:paraId="15B5AE22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七、评比标准</w:t>
      </w:r>
    </w:p>
    <w:p w14:paraId="75E602E0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1.宿舍主题明确，综合利用各个舍员能力（10%）；</w:t>
      </w:r>
    </w:p>
    <w:p w14:paraId="140931E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2.寝室介绍具体详细，有新意，可详细介绍寝规等（30%）；</w:t>
      </w:r>
    </w:p>
    <w:p w14:paraId="3FCB4AC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3.宿舍装饰内容得当，搭配适宜有创意，有感染力，积极向上（40%）；</w:t>
      </w:r>
    </w:p>
    <w:p w14:paraId="75014794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4.书桌美观整洁，桌椅摆放整齐，宿舍设施协调合理，床位整洁，床上用品摆放整齐，地面干净无积水，墙壁.天花板.窗户干净无污损（20%）；</w:t>
      </w:r>
    </w:p>
    <w:p w14:paraId="4D23DFF1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八、奖项设置</w:t>
      </w:r>
    </w:p>
    <w:p w14:paraId="7452FF0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一等奖：每组</w:t>
      </w:r>
      <w:r>
        <w:rPr>
          <w:rFonts w:hint="eastAsia" w:ascii="仿宋_GB2312" w:hAnsi="方正仿宋_GB2312" w:eastAsia="仿宋_GB2312" w:cs="方正仿宋_GB2312"/>
          <w:lang w:val="en-US" w:eastAsia="zh-CN"/>
        </w:rPr>
        <w:t>物质奖励+个人</w:t>
      </w:r>
      <w:r>
        <w:rPr>
          <w:rFonts w:hint="eastAsia" w:ascii="仿宋_GB2312" w:hAnsi="方正仿宋_GB2312" w:eastAsia="仿宋_GB2312" w:cs="方正仿宋_GB2312"/>
        </w:rPr>
        <w:t>10学时</w:t>
      </w:r>
    </w:p>
    <w:p w14:paraId="2F0ED7F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二等奖：每组</w:t>
      </w:r>
      <w:r>
        <w:rPr>
          <w:rFonts w:hint="eastAsia" w:ascii="仿宋_GB2312" w:hAnsi="方正仿宋_GB2312" w:eastAsia="仿宋_GB2312" w:cs="方正仿宋_GB2312"/>
          <w:lang w:val="en-US" w:eastAsia="zh-CN"/>
        </w:rPr>
        <w:t>物质奖励+个人</w:t>
      </w:r>
      <w:r>
        <w:rPr>
          <w:rFonts w:hint="eastAsia" w:ascii="仿宋_GB2312" w:hAnsi="方正仿宋_GB2312" w:eastAsia="仿宋_GB2312" w:cs="方正仿宋_GB2312"/>
        </w:rPr>
        <w:t>10学时</w:t>
      </w:r>
    </w:p>
    <w:p w14:paraId="67809E9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三等奖：</w:t>
      </w:r>
      <w:r>
        <w:rPr>
          <w:rFonts w:hint="eastAsia" w:ascii="仿宋_GB2312" w:hAnsi="方正仿宋_GB2312" w:eastAsia="仿宋_GB2312" w:cs="方正仿宋_GB2312"/>
          <w:lang w:val="en-US" w:eastAsia="zh-CN"/>
        </w:rPr>
        <w:t>个人</w:t>
      </w:r>
      <w:r>
        <w:rPr>
          <w:rFonts w:hint="eastAsia" w:ascii="仿宋_GB2312" w:hAnsi="方正仿宋_GB2312" w:eastAsia="仿宋_GB2312" w:cs="方正仿宋_GB2312"/>
        </w:rPr>
        <w:t>10学时</w:t>
      </w:r>
    </w:p>
    <w:p w14:paraId="4C51AC20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参与奖（若干）：</w:t>
      </w:r>
      <w:r>
        <w:rPr>
          <w:rFonts w:hint="eastAsia" w:ascii="仿宋_GB2312" w:hAnsi="方正仿宋_GB2312" w:eastAsia="仿宋_GB2312" w:cs="方正仿宋_GB2312"/>
          <w:lang w:val="en-US" w:eastAsia="zh-CN"/>
        </w:rPr>
        <w:t>个人</w:t>
      </w:r>
      <w:r>
        <w:rPr>
          <w:rFonts w:hint="eastAsia" w:ascii="仿宋_GB2312" w:hAnsi="方正仿宋_GB2312" w:eastAsia="仿宋_GB2312" w:cs="方正仿宋_GB2312"/>
        </w:rPr>
        <w:t>5学时</w:t>
      </w:r>
      <w:bookmarkStart w:id="1" w:name="_GoBack"/>
      <w:bookmarkEnd w:id="1"/>
    </w:p>
    <w:p w14:paraId="74451F37">
      <w:pPr>
        <w:spacing w:line="360" w:lineRule="auto"/>
        <w:ind w:firstLine="560"/>
        <w:jc w:val="right"/>
        <w:rPr>
          <w:rFonts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化学化工学院学生会权益服务部</w:t>
      </w:r>
    </w:p>
    <w:p w14:paraId="1ACB67C9">
      <w:pPr>
        <w:wordWrap w:val="0"/>
        <w:ind w:right="-94" w:firstLine="560"/>
        <w:jc w:val="center"/>
        <w:rPr>
          <w:rFonts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  <w:lang w:val="en-US" w:eastAsia="zh-CN"/>
        </w:rPr>
        <w:t xml:space="preserve">                            </w:t>
      </w:r>
      <w:r>
        <w:rPr>
          <w:rFonts w:hint="eastAsia" w:ascii="仿宋_GB2312" w:hAnsi="方正仿宋_GB2312" w:eastAsia="仿宋_GB2312" w:cs="方正仿宋_GB2312"/>
          <w:szCs w:val="28"/>
        </w:rPr>
        <w:t>2025年10月</w:t>
      </w:r>
    </w:p>
    <w:p w14:paraId="08594597">
      <w:pPr>
        <w:ind w:firstLine="560"/>
        <w:rPr>
          <w:rFonts w:ascii="仿宋_GB2312" w:hAnsi="方正仿宋_GB2312" w:eastAsia="仿宋_GB2312" w:cs="方正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560"/>
      </w:pPr>
      <w:r>
        <w:separator/>
      </w:r>
    </w:p>
  </w:footnote>
  <w:footnote w:type="continuationSeparator" w:id="1">
    <w:p>
      <w:pPr>
        <w:spacing w:before="0" w:after="0"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57"/>
    <w:rsid w:val="000750A9"/>
    <w:rsid w:val="000E17FF"/>
    <w:rsid w:val="001D3468"/>
    <w:rsid w:val="002528C8"/>
    <w:rsid w:val="002534B6"/>
    <w:rsid w:val="00387304"/>
    <w:rsid w:val="004A0DD3"/>
    <w:rsid w:val="00543C43"/>
    <w:rsid w:val="005B0556"/>
    <w:rsid w:val="00670EEC"/>
    <w:rsid w:val="00744C6A"/>
    <w:rsid w:val="00824750"/>
    <w:rsid w:val="008A6DDE"/>
    <w:rsid w:val="009342FD"/>
    <w:rsid w:val="00957B75"/>
    <w:rsid w:val="009A549F"/>
    <w:rsid w:val="00AF1EBC"/>
    <w:rsid w:val="00D51EF8"/>
    <w:rsid w:val="00D66547"/>
    <w:rsid w:val="00E02357"/>
    <w:rsid w:val="00F529E2"/>
    <w:rsid w:val="00F9562E"/>
    <w:rsid w:val="00FB60F2"/>
    <w:rsid w:val="035A307B"/>
    <w:rsid w:val="0C3C77C2"/>
    <w:rsid w:val="0D2C7836"/>
    <w:rsid w:val="0D444B80"/>
    <w:rsid w:val="0E301B9F"/>
    <w:rsid w:val="111E082D"/>
    <w:rsid w:val="1A08244B"/>
    <w:rsid w:val="1A3D12D5"/>
    <w:rsid w:val="1B397CEE"/>
    <w:rsid w:val="1C2E5379"/>
    <w:rsid w:val="1CAC629E"/>
    <w:rsid w:val="201E5705"/>
    <w:rsid w:val="211B39F2"/>
    <w:rsid w:val="30A03DD0"/>
    <w:rsid w:val="372B7ABE"/>
    <w:rsid w:val="380411E2"/>
    <w:rsid w:val="38F949E6"/>
    <w:rsid w:val="3A3A720D"/>
    <w:rsid w:val="3AFB674B"/>
    <w:rsid w:val="3B5732CF"/>
    <w:rsid w:val="40093884"/>
    <w:rsid w:val="47735154"/>
    <w:rsid w:val="477C2B8D"/>
    <w:rsid w:val="48276F9D"/>
    <w:rsid w:val="497D6306"/>
    <w:rsid w:val="49E37C61"/>
    <w:rsid w:val="4CBB5F06"/>
    <w:rsid w:val="4CD46FC7"/>
    <w:rsid w:val="4DDE18EF"/>
    <w:rsid w:val="50211E88"/>
    <w:rsid w:val="51104CAE"/>
    <w:rsid w:val="53232AE5"/>
    <w:rsid w:val="534849F8"/>
    <w:rsid w:val="558C6691"/>
    <w:rsid w:val="57911D3D"/>
    <w:rsid w:val="59831B59"/>
    <w:rsid w:val="5B7D3748"/>
    <w:rsid w:val="5D0C07E5"/>
    <w:rsid w:val="6042451C"/>
    <w:rsid w:val="61B56F70"/>
    <w:rsid w:val="62662018"/>
    <w:rsid w:val="62A83B67"/>
    <w:rsid w:val="66EF2243"/>
    <w:rsid w:val="67381861"/>
    <w:rsid w:val="6BD83F86"/>
    <w:rsid w:val="6E396833"/>
    <w:rsid w:val="74AC4202"/>
    <w:rsid w:val="7BA56B4E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560" w:lineRule="exact"/>
      <w:ind w:firstLine="420" w:firstLineChars="200"/>
      <w:jc w:val="both"/>
    </w:pPr>
    <w:rPr>
      <w:rFonts w:ascii="等线 Light" w:hAnsi="等线 Light" w:eastAsia="仿宋" w:cstheme="minorBidi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eastAsia="宋体" w:asciiTheme="minorHAnsi" w:hAnsiTheme="minorHAnsi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spacing w:before="500" w:after="80" w:line="240" w:lineRule="auto"/>
      <w:outlineLvl w:val="1"/>
    </w:pPr>
    <w:rPr>
      <w:rFonts w:ascii="Arial" w:hAnsi="Arial" w:eastAsia="宋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986</Words>
  <Characters>1063</Characters>
  <Lines>29</Lines>
  <Paragraphs>39</Paragraphs>
  <TotalTime>0</TotalTime>
  <ScaleCrop>false</ScaleCrop>
  <LinksUpToDate>false</LinksUpToDate>
  <CharactersWithSpaces>1091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2024-09-26T08:06:00Z</dcterms:created>
  <dc:creator>笙 余</dc:creator>
  <cp:lastModifiedBy>享、自由</cp:lastModifiedBy>
  <dcterms:modified xsi:type="dcterms:W3CDTF">2025-10-10T08:57:59Z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CE54D1171F7845C688972CDB1F8B94F9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