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eastAsia="仿宋"/>
          <w:sz w:val="32"/>
          <w:szCs w:val="32"/>
        </w:rPr>
      </w:pPr>
    </w:p>
    <w:p>
      <w:pPr>
        <w:adjustRightInd w:val="0"/>
        <w:snapToGrid w:val="0"/>
        <w:spacing w:line="560" w:lineRule="exact"/>
        <w:jc w:val="center"/>
        <w:rPr>
          <w:rFonts w:eastAsia="方正小标宋简体"/>
          <w:sz w:val="44"/>
          <w:szCs w:val="44"/>
        </w:rPr>
      </w:pPr>
      <w:r>
        <w:rPr>
          <w:rFonts w:eastAsia="方正小标宋简体"/>
          <w:sz w:val="44"/>
          <w:szCs w:val="44"/>
        </w:rPr>
        <w:t>河南师范大学小学教育专业</w:t>
      </w:r>
    </w:p>
    <w:p>
      <w:pPr>
        <w:adjustRightInd w:val="0"/>
        <w:snapToGrid w:val="0"/>
        <w:spacing w:line="560" w:lineRule="exact"/>
        <w:jc w:val="center"/>
        <w:rPr>
          <w:rFonts w:eastAsia="方正小标宋简体"/>
          <w:sz w:val="44"/>
          <w:szCs w:val="44"/>
        </w:rPr>
      </w:pPr>
      <w:r>
        <w:rPr>
          <w:rFonts w:eastAsia="方正小标宋简体"/>
          <w:sz w:val="44"/>
          <w:szCs w:val="44"/>
        </w:rPr>
        <w:t>本科人才培养方案</w:t>
      </w:r>
    </w:p>
    <w:p>
      <w:pPr>
        <w:adjustRightInd w:val="0"/>
        <w:snapToGrid w:val="0"/>
        <w:spacing w:line="560" w:lineRule="exact"/>
        <w:jc w:val="center"/>
        <w:rPr>
          <w:rFonts w:eastAsia="方正小标宋简体"/>
          <w:sz w:val="44"/>
          <w:szCs w:val="44"/>
        </w:rPr>
      </w:pPr>
    </w:p>
    <w:p>
      <w:pPr>
        <w:snapToGrid w:val="0"/>
        <w:spacing w:line="560" w:lineRule="exact"/>
        <w:ind w:firstLine="632" w:firstLineChars="200"/>
        <w:jc w:val="left"/>
        <w:rPr>
          <w:rFonts w:eastAsia="黑体"/>
          <w:bCs/>
          <w:spacing w:val="-2"/>
          <w:sz w:val="32"/>
          <w:szCs w:val="32"/>
        </w:rPr>
      </w:pPr>
      <w:r>
        <w:rPr>
          <w:rFonts w:eastAsia="黑体"/>
          <w:bCs/>
          <w:spacing w:val="-2"/>
          <w:sz w:val="32"/>
          <w:szCs w:val="32"/>
        </w:rPr>
        <w:t>一、专业简介</w:t>
      </w:r>
    </w:p>
    <w:p>
      <w:pPr>
        <w:snapToGrid w:val="0"/>
        <w:spacing w:line="560" w:lineRule="exact"/>
        <w:ind w:firstLine="640" w:firstLineChars="200"/>
        <w:rPr>
          <w:rFonts w:eastAsia="仿宋"/>
          <w:kern w:val="0"/>
          <w:sz w:val="32"/>
          <w:szCs w:val="32"/>
        </w:rPr>
      </w:pPr>
      <w:r>
        <w:rPr>
          <w:rFonts w:eastAsia="仿宋"/>
          <w:kern w:val="0"/>
          <w:sz w:val="32"/>
          <w:szCs w:val="32"/>
        </w:rPr>
        <w:t>小学教育专业创建于2014年，立足未来小学教育发展趋势，把握我国小学教育事业发展需要、河南省小学教育发展的特殊性，根据我校的办学定位和教育资源，目前已逐步形成了“综合为本、能力为重、联合培养”的特色，为中原地区和河南省培养信念坚定、师德高尚、结构合理、技能扎实的小学教育教学、科研和管理人才。</w:t>
      </w:r>
    </w:p>
    <w:p>
      <w:pPr>
        <w:snapToGrid w:val="0"/>
        <w:spacing w:line="560" w:lineRule="exact"/>
        <w:ind w:firstLine="640" w:firstLineChars="200"/>
        <w:rPr>
          <w:rFonts w:eastAsia="仿宋"/>
          <w:kern w:val="0"/>
          <w:sz w:val="32"/>
          <w:szCs w:val="32"/>
        </w:rPr>
      </w:pPr>
      <w:r>
        <w:rPr>
          <w:rFonts w:eastAsia="仿宋"/>
          <w:kern w:val="0"/>
          <w:sz w:val="32"/>
          <w:szCs w:val="32"/>
        </w:rPr>
        <w:t>2019年创建舞蹈室、绘本室、美工室、形体训练室、钢琴室和“三字一话”实操室，2021年获批河南省一流本科专业建设点。现已发展为课程体系较为完善、教学设施齐全、师资队伍强大、就业形势良好的省一流专业。根据武书连大学排名，本专业自2016年以来一直是A类专业，居全国专业排名前10%。</w:t>
      </w:r>
    </w:p>
    <w:p>
      <w:pPr>
        <w:snapToGrid w:val="0"/>
        <w:spacing w:line="560" w:lineRule="exact"/>
        <w:ind w:firstLine="640" w:firstLineChars="200"/>
        <w:rPr>
          <w:rFonts w:eastAsia="仿宋"/>
          <w:kern w:val="0"/>
          <w:sz w:val="32"/>
          <w:szCs w:val="32"/>
        </w:rPr>
      </w:pPr>
      <w:r>
        <w:rPr>
          <w:rFonts w:eastAsia="仿宋"/>
          <w:kern w:val="0"/>
          <w:sz w:val="32"/>
          <w:szCs w:val="32"/>
        </w:rPr>
        <w:t>师资队伍知识结构、学历结构、年龄结构、职称结构合理。现有专任教师15人，其中副教授以上9人，占比60%，具有博士学位者11人，占比73％，生师比15:1。该专业创新教育教学模式，注重过程化培养，实行“本科生导师制”，开展线上线下“双师型”教学模式探索。人才培养质量高，学生共获得国家级、省部级奖励50余项。为河南省、中原地区和全国培养了一批优秀的小学教师和科研工作者。</w:t>
      </w:r>
    </w:p>
    <w:p>
      <w:pPr>
        <w:snapToGrid w:val="0"/>
        <w:spacing w:line="560" w:lineRule="exact"/>
        <w:ind w:firstLine="632" w:firstLineChars="200"/>
        <w:jc w:val="left"/>
        <w:rPr>
          <w:rFonts w:eastAsia="黑体"/>
          <w:bCs/>
          <w:spacing w:val="-2"/>
          <w:sz w:val="32"/>
          <w:szCs w:val="32"/>
        </w:rPr>
      </w:pPr>
      <w:r>
        <w:rPr>
          <w:rFonts w:eastAsia="黑体"/>
          <w:bCs/>
          <w:spacing w:val="-2"/>
          <w:sz w:val="32"/>
          <w:szCs w:val="32"/>
        </w:rPr>
        <w:t>二、专业培养目标和毕业要求</w:t>
      </w:r>
    </w:p>
    <w:p>
      <w:pPr>
        <w:snapToGrid w:val="0"/>
        <w:spacing w:line="560" w:lineRule="exact"/>
        <w:ind w:firstLine="632" w:firstLineChars="200"/>
        <w:jc w:val="left"/>
        <w:rPr>
          <w:rFonts w:eastAsia="楷体"/>
          <w:sz w:val="32"/>
          <w:szCs w:val="32"/>
        </w:rPr>
      </w:pPr>
      <w:r>
        <w:rPr>
          <w:rFonts w:eastAsia="楷体"/>
          <w:spacing w:val="-2"/>
          <w:sz w:val="32"/>
          <w:szCs w:val="32"/>
        </w:rPr>
        <w:t>（一）</w:t>
      </w:r>
      <w:r>
        <w:rPr>
          <w:rFonts w:eastAsia="楷体"/>
          <w:sz w:val="32"/>
          <w:szCs w:val="32"/>
        </w:rPr>
        <w:t>专业培养目标</w:t>
      </w:r>
    </w:p>
    <w:p>
      <w:pPr>
        <w:snapToGrid w:val="0"/>
        <w:spacing w:line="560" w:lineRule="exact"/>
        <w:ind w:firstLine="640" w:firstLineChars="200"/>
        <w:rPr>
          <w:rFonts w:eastAsia="仿宋"/>
          <w:iCs/>
          <w:kern w:val="0"/>
          <w:sz w:val="32"/>
          <w:szCs w:val="32"/>
        </w:rPr>
      </w:pPr>
      <w:r>
        <w:rPr>
          <w:rFonts w:eastAsia="仿宋"/>
          <w:iCs/>
          <w:kern w:val="0"/>
          <w:sz w:val="32"/>
          <w:szCs w:val="32"/>
        </w:rPr>
        <w:t>本专业贯彻落实党的教育方针和国家教师教育相关政策要求，秉承黄河文化，传承百年师范精神，立足中原、辐射全国，致力于基础教育改革与未来教育发展的需要。培养教育情怀深厚，教育理念先进，基础知识宽广，教育技能过硬，具备终身学习和国际视野的小学教育专业人才。</w:t>
      </w:r>
    </w:p>
    <w:p>
      <w:pPr>
        <w:snapToGrid w:val="0"/>
        <w:spacing w:line="560" w:lineRule="exact"/>
        <w:ind w:firstLine="632" w:firstLineChars="200"/>
        <w:jc w:val="left"/>
        <w:rPr>
          <w:rFonts w:eastAsia="仿宋"/>
          <w:iCs/>
          <w:spacing w:val="-2"/>
          <w:sz w:val="32"/>
          <w:szCs w:val="32"/>
        </w:rPr>
      </w:pPr>
      <w:r>
        <w:rPr>
          <w:rFonts w:eastAsia="仿宋"/>
          <w:iCs/>
          <w:spacing w:val="-2"/>
          <w:sz w:val="32"/>
          <w:szCs w:val="32"/>
        </w:rPr>
        <w:t>本专业学生毕业5年左右预期达到的目标：</w:t>
      </w:r>
    </w:p>
    <w:p>
      <w:pPr>
        <w:snapToGrid w:val="0"/>
        <w:spacing w:line="560" w:lineRule="exact"/>
        <w:ind w:firstLine="632" w:firstLineChars="200"/>
        <w:jc w:val="left"/>
        <w:rPr>
          <w:rFonts w:eastAsia="黑体"/>
          <w:spacing w:val="-2"/>
          <w:sz w:val="32"/>
          <w:szCs w:val="32"/>
        </w:rPr>
      </w:pPr>
      <w:r>
        <w:rPr>
          <w:rFonts w:eastAsia="黑体"/>
          <w:spacing w:val="-2"/>
          <w:sz w:val="32"/>
          <w:szCs w:val="32"/>
        </w:rPr>
        <w:t>目标要素1：师德为先，厚植情怀</w:t>
      </w:r>
    </w:p>
    <w:p>
      <w:pPr>
        <w:snapToGrid w:val="0"/>
        <w:spacing w:line="560" w:lineRule="exact"/>
        <w:ind w:firstLine="640" w:firstLineChars="200"/>
        <w:rPr>
          <w:rFonts w:eastAsia="仿宋"/>
          <w:iCs/>
          <w:kern w:val="0"/>
          <w:sz w:val="32"/>
          <w:szCs w:val="32"/>
        </w:rPr>
      </w:pPr>
      <w:r>
        <w:rPr>
          <w:rFonts w:eastAsia="仿宋"/>
          <w:iCs/>
          <w:kern w:val="0"/>
          <w:sz w:val="32"/>
          <w:szCs w:val="32"/>
        </w:rPr>
        <w:t>坚决拥护中国共产党领导，全面贯彻党的教育方针，热爱小学教育事业，具有坚定的教育理想信念与历史责任感，以立德树人为己任，遵守师德规范，以新时代“四有”好老师为职业理想，做学生全面发展的引路人。</w:t>
      </w:r>
    </w:p>
    <w:p>
      <w:pPr>
        <w:snapToGrid w:val="0"/>
        <w:spacing w:line="560" w:lineRule="exact"/>
        <w:ind w:firstLine="632" w:firstLineChars="200"/>
        <w:jc w:val="left"/>
        <w:rPr>
          <w:rFonts w:eastAsia="黑体"/>
          <w:spacing w:val="-2"/>
          <w:sz w:val="32"/>
          <w:szCs w:val="32"/>
        </w:rPr>
      </w:pPr>
      <w:r>
        <w:rPr>
          <w:rFonts w:eastAsia="黑体"/>
          <w:spacing w:val="-2"/>
          <w:sz w:val="32"/>
          <w:szCs w:val="32"/>
        </w:rPr>
        <w:t>目标要素2：勤学善思，敬业善导</w:t>
      </w:r>
    </w:p>
    <w:p>
      <w:pPr>
        <w:snapToGrid w:val="0"/>
        <w:spacing w:line="560" w:lineRule="exact"/>
        <w:ind w:firstLine="640" w:firstLineChars="200"/>
        <w:rPr>
          <w:rFonts w:eastAsia="仿宋"/>
          <w:iCs/>
          <w:kern w:val="0"/>
          <w:sz w:val="32"/>
          <w:szCs w:val="32"/>
        </w:rPr>
      </w:pPr>
      <w:r>
        <w:rPr>
          <w:rFonts w:eastAsia="仿宋"/>
          <w:iCs/>
          <w:kern w:val="0"/>
          <w:sz w:val="32"/>
          <w:szCs w:val="32"/>
        </w:rPr>
        <w:t>具有人文素养、科学素养、艺术素养和信息素养，兼顾通识和专业，能在教学实践和深入思考中不断生成教育智慧；掌握扎实的小学学科知识，熟悉小学主要学科教育教学规律和小学生身心发展特点，能够胜任小学班集体建设工作，引导学生成长为全面发展的人。</w:t>
      </w:r>
    </w:p>
    <w:p>
      <w:pPr>
        <w:snapToGrid w:val="0"/>
        <w:spacing w:line="560" w:lineRule="exact"/>
        <w:ind w:firstLine="632" w:firstLineChars="200"/>
        <w:jc w:val="left"/>
        <w:rPr>
          <w:rFonts w:eastAsia="黑体"/>
          <w:spacing w:val="-2"/>
          <w:sz w:val="32"/>
          <w:szCs w:val="32"/>
        </w:rPr>
      </w:pPr>
      <w:r>
        <w:rPr>
          <w:rFonts w:eastAsia="黑体"/>
          <w:spacing w:val="-2"/>
          <w:sz w:val="32"/>
          <w:szCs w:val="32"/>
        </w:rPr>
        <w:t>目标要素3：能力突出，研究见长</w:t>
      </w:r>
    </w:p>
    <w:p>
      <w:pPr>
        <w:snapToGrid w:val="0"/>
        <w:spacing w:line="560" w:lineRule="exact"/>
        <w:ind w:firstLine="640" w:firstLineChars="200"/>
        <w:rPr>
          <w:rFonts w:eastAsia="仿宋"/>
          <w:iCs/>
          <w:kern w:val="0"/>
          <w:sz w:val="32"/>
          <w:szCs w:val="32"/>
        </w:rPr>
      </w:pPr>
      <w:r>
        <w:rPr>
          <w:rFonts w:eastAsia="仿宋"/>
          <w:iCs/>
          <w:kern w:val="0"/>
          <w:sz w:val="32"/>
          <w:szCs w:val="32"/>
        </w:rPr>
        <w:t>具备小学教师基本的职业技能，具有良好的书写、表达、信息技术应用、艺术表现等课程开发与教学设计相关能力；学会理性思考，具有较强的科研能力，能够利用教育科研方法开展创造性的研究以及教育教学工作。</w:t>
      </w:r>
    </w:p>
    <w:p>
      <w:pPr>
        <w:snapToGrid w:val="0"/>
        <w:spacing w:line="560" w:lineRule="exact"/>
        <w:ind w:firstLine="632" w:firstLineChars="200"/>
        <w:jc w:val="left"/>
        <w:rPr>
          <w:rFonts w:eastAsia="黑体"/>
          <w:spacing w:val="-2"/>
          <w:sz w:val="32"/>
          <w:szCs w:val="32"/>
        </w:rPr>
      </w:pPr>
      <w:r>
        <w:rPr>
          <w:rFonts w:eastAsia="黑体"/>
          <w:spacing w:val="-2"/>
          <w:sz w:val="32"/>
          <w:szCs w:val="32"/>
        </w:rPr>
        <w:t>目标要素4：综合育人，协同共生</w:t>
      </w:r>
    </w:p>
    <w:p>
      <w:pPr>
        <w:snapToGrid w:val="0"/>
        <w:spacing w:line="560" w:lineRule="exact"/>
        <w:ind w:firstLine="640" w:firstLineChars="200"/>
        <w:rPr>
          <w:rFonts w:eastAsia="仿宋"/>
          <w:iCs/>
          <w:kern w:val="0"/>
          <w:sz w:val="32"/>
          <w:szCs w:val="32"/>
        </w:rPr>
      </w:pPr>
      <w:r>
        <w:rPr>
          <w:rFonts w:eastAsia="仿宋"/>
          <w:iCs/>
          <w:kern w:val="0"/>
          <w:sz w:val="32"/>
          <w:szCs w:val="32"/>
        </w:rPr>
        <w:t>能够协同班级指导、学科教学、实践活动、家校联合、社会参与等多方力量，共同促进小学教育教学的变革与发展，实现知识、经验、技术等资源的共享和增值；通过合作学习、协同教学、共同研究，达成合作愿景，创建学习共同体，实现共同发展。</w:t>
      </w:r>
    </w:p>
    <w:p>
      <w:pPr>
        <w:snapToGrid w:val="0"/>
        <w:spacing w:line="560" w:lineRule="exact"/>
        <w:ind w:firstLine="632" w:firstLineChars="200"/>
        <w:jc w:val="left"/>
        <w:rPr>
          <w:rFonts w:eastAsia="黑体"/>
          <w:spacing w:val="-2"/>
          <w:sz w:val="32"/>
          <w:szCs w:val="32"/>
        </w:rPr>
      </w:pPr>
      <w:r>
        <w:rPr>
          <w:rFonts w:eastAsia="黑体"/>
          <w:spacing w:val="-2"/>
          <w:sz w:val="32"/>
          <w:szCs w:val="32"/>
        </w:rPr>
        <w:t>目标要素5：国际视野，终身发展</w:t>
      </w:r>
    </w:p>
    <w:p>
      <w:pPr>
        <w:snapToGrid w:val="0"/>
        <w:spacing w:line="560" w:lineRule="exact"/>
        <w:ind w:firstLine="640" w:firstLineChars="200"/>
        <w:rPr>
          <w:rFonts w:eastAsia="仿宋"/>
          <w:iCs/>
          <w:kern w:val="0"/>
          <w:sz w:val="32"/>
          <w:szCs w:val="32"/>
        </w:rPr>
      </w:pPr>
      <w:r>
        <w:rPr>
          <w:rFonts w:eastAsia="仿宋"/>
          <w:iCs/>
          <w:kern w:val="0"/>
          <w:sz w:val="32"/>
          <w:szCs w:val="32"/>
        </w:rPr>
        <w:t>秉承中华民族文化和中原人民自强自立、开拓创新的优良传统，立足教育现实，把握方向，主动学习，具有一定的理论深度和国际视野；具有终身学习意识、问题意识、创新意识，能够在持续的教育实践中自主反思，不断发展自己应对未来基础教育变革的关键品格和必备能力。</w:t>
      </w:r>
    </w:p>
    <w:p>
      <w:pPr>
        <w:snapToGrid w:val="0"/>
        <w:spacing w:line="560" w:lineRule="exact"/>
        <w:ind w:firstLine="632" w:firstLineChars="200"/>
        <w:jc w:val="left"/>
        <w:rPr>
          <w:rFonts w:eastAsia="楷体"/>
          <w:spacing w:val="-2"/>
          <w:sz w:val="32"/>
          <w:szCs w:val="32"/>
        </w:rPr>
      </w:pPr>
      <w:r>
        <w:rPr>
          <w:rFonts w:eastAsia="楷体"/>
          <w:spacing w:val="-2"/>
          <w:sz w:val="32"/>
          <w:szCs w:val="32"/>
        </w:rPr>
        <w:t>（二）毕业要求</w:t>
      </w:r>
    </w:p>
    <w:p>
      <w:pPr>
        <w:snapToGrid w:val="0"/>
        <w:spacing w:line="560" w:lineRule="exact"/>
        <w:ind w:firstLine="640" w:firstLineChars="200"/>
        <w:jc w:val="left"/>
        <w:rPr>
          <w:rFonts w:eastAsia="仿宋"/>
          <w:iCs/>
          <w:kern w:val="0"/>
          <w:sz w:val="32"/>
          <w:szCs w:val="32"/>
        </w:rPr>
      </w:pPr>
      <w:r>
        <w:rPr>
          <w:rFonts w:eastAsia="仿宋"/>
          <w:iCs/>
          <w:kern w:val="0"/>
          <w:sz w:val="32"/>
          <w:szCs w:val="32"/>
        </w:rPr>
        <w:t>毕业生应具备以下知识、能力和素质：</w:t>
      </w:r>
    </w:p>
    <w:p>
      <w:pPr>
        <w:widowControl/>
        <w:spacing w:line="360" w:lineRule="auto"/>
        <w:jc w:val="left"/>
      </w:pPr>
      <w:r>
        <w:rPr>
          <w:color w:val="000000"/>
          <w:kern w:val="0"/>
          <w:sz w:val="27"/>
          <w:szCs w:val="27"/>
          <w:lang w:bidi="ar"/>
        </w:rPr>
        <w:t></w:t>
      </w:r>
      <w:r>
        <w:rPr>
          <w:rFonts w:eastAsia="黑体"/>
          <w:spacing w:val="-2"/>
          <w:sz w:val="32"/>
          <w:szCs w:val="32"/>
        </w:rPr>
        <w:t>践行师德</w:t>
      </w:r>
      <w:r>
        <w:rPr>
          <w:rFonts w:eastAsia="黑体"/>
          <w:color w:val="000000"/>
          <w:kern w:val="0"/>
          <w:sz w:val="27"/>
          <w:szCs w:val="27"/>
          <w:lang w:bidi="ar"/>
        </w:rPr>
        <w:t xml:space="preserve"> </w:t>
      </w:r>
    </w:p>
    <w:p>
      <w:pPr>
        <w:widowControl/>
        <w:spacing w:line="560" w:lineRule="exact"/>
        <w:rPr>
          <w:rFonts w:eastAsia="仿宋"/>
          <w:iCs/>
          <w:kern w:val="0"/>
          <w:sz w:val="32"/>
          <w:szCs w:val="32"/>
        </w:rPr>
      </w:pPr>
      <w:r>
        <w:rPr>
          <w:rFonts w:eastAsia="黑体"/>
          <w:spacing w:val="-2"/>
          <w:sz w:val="32"/>
          <w:szCs w:val="32"/>
        </w:rPr>
        <w:t>1.[师德规范]</w:t>
      </w:r>
      <w:r>
        <w:rPr>
          <w:rFonts w:eastAsia="黑体"/>
        </w:rPr>
        <w:t xml:space="preserve"> </w:t>
      </w:r>
    </w:p>
    <w:p>
      <w:pPr>
        <w:widowControl/>
        <w:spacing w:line="560" w:lineRule="exact"/>
        <w:rPr>
          <w:rFonts w:eastAsia="仿宋"/>
          <w:sz w:val="32"/>
          <w:szCs w:val="32"/>
        </w:rPr>
      </w:pPr>
      <w:r>
        <w:rPr>
          <w:rFonts w:eastAsia="仿宋"/>
          <w:color w:val="000000"/>
          <w:kern w:val="0"/>
          <w:sz w:val="32"/>
          <w:szCs w:val="32"/>
          <w:lang w:bidi="ar"/>
        </w:rPr>
        <w:t>1.1</w:t>
      </w:r>
      <w:r>
        <w:rPr>
          <w:rFonts w:eastAsia="仿宋"/>
          <w:sz w:val="32"/>
          <w:szCs w:val="32"/>
        </w:rPr>
        <w:t>牢固树立中国特色社会主义理想信念，践行社会主义核心价值观，贯彻党的教育方针，遵守教育法律法规；</w:t>
      </w:r>
    </w:p>
    <w:p>
      <w:pPr>
        <w:widowControl/>
        <w:spacing w:line="560" w:lineRule="exact"/>
        <w:rPr>
          <w:rFonts w:eastAsia="仿宋"/>
          <w:sz w:val="32"/>
          <w:szCs w:val="32"/>
        </w:rPr>
      </w:pPr>
      <w:r>
        <w:rPr>
          <w:rFonts w:eastAsia="仿宋"/>
          <w:sz w:val="32"/>
          <w:szCs w:val="32"/>
        </w:rPr>
        <w:t>1.2以立德树人为己任，具有良好的职业操守、健康的心理素质和高尚的审美情趣；</w:t>
      </w:r>
    </w:p>
    <w:p>
      <w:pPr>
        <w:adjustRightInd w:val="0"/>
        <w:snapToGrid w:val="0"/>
        <w:spacing w:line="276" w:lineRule="auto"/>
        <w:rPr>
          <w:rFonts w:eastAsia="仿宋"/>
          <w:sz w:val="32"/>
          <w:szCs w:val="32"/>
          <w:lang w:eastAsia="zh-Hans"/>
        </w:rPr>
      </w:pPr>
      <w:r>
        <w:rPr>
          <w:rFonts w:eastAsia="仿宋"/>
          <w:sz w:val="32"/>
          <w:szCs w:val="32"/>
        </w:rPr>
        <w:t>1.3为人师表，立志成为“四有”好老师；</w:t>
      </w:r>
    </w:p>
    <w:p>
      <w:pPr>
        <w:widowControl/>
        <w:spacing w:line="560" w:lineRule="exact"/>
        <w:rPr>
          <w:rFonts w:eastAsia="仿宋"/>
          <w:iCs/>
          <w:kern w:val="0"/>
          <w:sz w:val="32"/>
          <w:szCs w:val="32"/>
        </w:rPr>
      </w:pPr>
      <w:r>
        <w:rPr>
          <w:rFonts w:eastAsia="黑体"/>
          <w:spacing w:val="-2"/>
          <w:sz w:val="32"/>
          <w:szCs w:val="32"/>
        </w:rPr>
        <w:t xml:space="preserve">2.[教育情怀] </w:t>
      </w:r>
    </w:p>
    <w:p>
      <w:pPr>
        <w:widowControl/>
        <w:spacing w:line="560" w:lineRule="exact"/>
        <w:rPr>
          <w:rFonts w:eastAsia="仿宋"/>
          <w:iCs/>
          <w:kern w:val="0"/>
          <w:sz w:val="32"/>
          <w:szCs w:val="32"/>
        </w:rPr>
      </w:pPr>
      <w:r>
        <w:rPr>
          <w:rFonts w:eastAsia="仿宋"/>
          <w:iCs/>
          <w:kern w:val="0"/>
          <w:sz w:val="32"/>
          <w:szCs w:val="32"/>
        </w:rPr>
        <w:t>2.1热爱小学教育事业，具有“学高为师、德高为范”的教育情怀；</w:t>
      </w:r>
    </w:p>
    <w:p>
      <w:pPr>
        <w:widowControl/>
        <w:spacing w:line="560" w:lineRule="exact"/>
        <w:rPr>
          <w:rFonts w:eastAsia="仿宋"/>
          <w:iCs/>
          <w:kern w:val="0"/>
          <w:sz w:val="32"/>
          <w:szCs w:val="32"/>
        </w:rPr>
      </w:pPr>
      <w:r>
        <w:rPr>
          <w:rFonts w:eastAsia="仿宋"/>
          <w:iCs/>
          <w:kern w:val="0"/>
          <w:sz w:val="32"/>
          <w:szCs w:val="32"/>
        </w:rPr>
        <w:t>2.2认同小学教育工作的意义和专业性，具有情感积极、态度端正、价值观正确的职业理想与敬业精神；</w:t>
      </w:r>
    </w:p>
    <w:p>
      <w:pPr>
        <w:widowControl/>
        <w:spacing w:line="560" w:lineRule="exact"/>
        <w:rPr>
          <w:rFonts w:eastAsia="仿宋"/>
          <w:iCs/>
          <w:kern w:val="0"/>
          <w:sz w:val="32"/>
          <w:szCs w:val="32"/>
        </w:rPr>
      </w:pPr>
      <w:r>
        <w:rPr>
          <w:rFonts w:eastAsia="仿宋"/>
          <w:iCs/>
          <w:kern w:val="0"/>
          <w:sz w:val="32"/>
          <w:szCs w:val="32"/>
        </w:rPr>
        <w:t>2.3尊重、理解、爱护、平等对待每一位学生，做学生全面发展的引路人；</w:t>
      </w:r>
    </w:p>
    <w:p>
      <w:pPr>
        <w:widowControl/>
        <w:spacing w:line="360" w:lineRule="auto"/>
        <w:jc w:val="left"/>
      </w:pPr>
      <w:bookmarkStart w:id="0" w:name="_Hlk88203030"/>
      <w:r>
        <w:rPr>
          <w:color w:val="000000"/>
          <w:kern w:val="0"/>
          <w:sz w:val="27"/>
          <w:szCs w:val="27"/>
          <w:lang w:bidi="ar"/>
        </w:rPr>
        <w:t></w:t>
      </w:r>
      <w:bookmarkEnd w:id="0"/>
      <w:r>
        <w:rPr>
          <w:color w:val="000000"/>
          <w:kern w:val="0"/>
          <w:sz w:val="27"/>
          <w:szCs w:val="27"/>
          <w:lang w:bidi="ar"/>
        </w:rPr>
        <w:t></w:t>
      </w:r>
      <w:r>
        <w:rPr>
          <w:rFonts w:eastAsia="黑体"/>
          <w:spacing w:val="-2"/>
          <w:sz w:val="32"/>
          <w:szCs w:val="32"/>
        </w:rPr>
        <w:t>学会教学</w:t>
      </w:r>
      <w:r>
        <w:rPr>
          <w:rFonts w:eastAsia="黑体"/>
          <w:color w:val="000000"/>
          <w:kern w:val="0"/>
          <w:sz w:val="27"/>
          <w:szCs w:val="27"/>
          <w:lang w:bidi="ar"/>
        </w:rPr>
        <w:t xml:space="preserve"> </w:t>
      </w:r>
    </w:p>
    <w:p>
      <w:pPr>
        <w:widowControl/>
        <w:spacing w:line="560" w:lineRule="exact"/>
        <w:rPr>
          <w:rFonts w:eastAsia="仿宋"/>
          <w:iCs/>
          <w:kern w:val="0"/>
          <w:sz w:val="32"/>
          <w:szCs w:val="32"/>
        </w:rPr>
      </w:pPr>
      <w:r>
        <w:rPr>
          <w:rFonts w:eastAsia="黑体"/>
          <w:spacing w:val="-2"/>
          <w:sz w:val="32"/>
          <w:szCs w:val="32"/>
        </w:rPr>
        <w:t>3.[学科素养]</w:t>
      </w:r>
      <w:r>
        <w:rPr>
          <w:rFonts w:eastAsia="仿宋"/>
          <w:iCs/>
          <w:kern w:val="0"/>
          <w:sz w:val="32"/>
          <w:szCs w:val="32"/>
        </w:rPr>
        <w:t xml:space="preserve"> </w:t>
      </w:r>
    </w:p>
    <w:p>
      <w:pPr>
        <w:widowControl/>
        <w:spacing w:line="560" w:lineRule="exact"/>
        <w:rPr>
          <w:rFonts w:eastAsia="仿宋"/>
          <w:iCs/>
          <w:kern w:val="0"/>
          <w:sz w:val="32"/>
          <w:szCs w:val="32"/>
        </w:rPr>
      </w:pPr>
      <w:r>
        <w:rPr>
          <w:rFonts w:eastAsia="仿宋"/>
          <w:iCs/>
          <w:kern w:val="0"/>
          <w:sz w:val="32"/>
          <w:szCs w:val="32"/>
        </w:rPr>
        <w:t>3.1秉承黄河文化、中原精神，具备小学教育所需的人文、科学、艺术与信息素养，形成综合性的知识结构；</w:t>
      </w:r>
    </w:p>
    <w:p>
      <w:pPr>
        <w:widowControl/>
        <w:spacing w:line="560" w:lineRule="exact"/>
        <w:rPr>
          <w:rFonts w:eastAsia="仿宋"/>
          <w:iCs/>
          <w:kern w:val="0"/>
          <w:sz w:val="32"/>
          <w:szCs w:val="32"/>
        </w:rPr>
      </w:pPr>
      <w:r>
        <w:rPr>
          <w:rFonts w:eastAsia="仿宋"/>
          <w:iCs/>
          <w:kern w:val="0"/>
          <w:sz w:val="32"/>
          <w:szCs w:val="32"/>
        </w:rPr>
        <w:t>3.2掌握主教学科的基础知识、学科体系、思想与方法，具有良好的学科专业素养，了解兼教学科的基础知识、基本原理和课程体系；</w:t>
      </w:r>
    </w:p>
    <w:p>
      <w:pPr>
        <w:widowControl/>
        <w:spacing w:line="560" w:lineRule="exact"/>
        <w:rPr>
          <w:rFonts w:eastAsia="仿宋"/>
          <w:iCs/>
          <w:kern w:val="0"/>
          <w:sz w:val="32"/>
          <w:szCs w:val="32"/>
        </w:rPr>
      </w:pPr>
      <w:r>
        <w:rPr>
          <w:rFonts w:eastAsia="仿宋"/>
          <w:iCs/>
          <w:kern w:val="0"/>
          <w:sz w:val="32"/>
          <w:szCs w:val="32"/>
        </w:rPr>
        <w:t>3.3具有跨学科知识结构，了解学科整合在小学教育中的价值，理解学科之间的联系以及社会实践、生活实践之于儿童学习与成长的意义；</w:t>
      </w:r>
    </w:p>
    <w:p>
      <w:pPr>
        <w:widowControl/>
        <w:spacing w:line="560" w:lineRule="exact"/>
        <w:rPr>
          <w:rFonts w:eastAsia="仿宋"/>
          <w:iCs/>
          <w:kern w:val="0"/>
          <w:sz w:val="32"/>
          <w:szCs w:val="32"/>
        </w:rPr>
      </w:pPr>
      <w:r>
        <w:rPr>
          <w:rFonts w:eastAsia="仿宋"/>
          <w:iCs/>
          <w:kern w:val="0"/>
          <w:sz w:val="32"/>
          <w:szCs w:val="32"/>
        </w:rPr>
        <w:t>3.4掌握并理解儿童学、教育学、心理学的基础理论，具有整合形成学科教学知识的能力以及指导学生学习的方法和策略；</w:t>
      </w:r>
    </w:p>
    <w:p>
      <w:pPr>
        <w:widowControl/>
        <w:spacing w:line="560" w:lineRule="exact"/>
        <w:rPr>
          <w:rFonts w:eastAsia="仿宋"/>
          <w:iCs/>
          <w:kern w:val="0"/>
          <w:sz w:val="32"/>
          <w:szCs w:val="32"/>
        </w:rPr>
      </w:pPr>
      <w:r>
        <w:rPr>
          <w:rFonts w:eastAsia="黑体"/>
          <w:spacing w:val="-2"/>
          <w:sz w:val="32"/>
          <w:szCs w:val="32"/>
        </w:rPr>
        <w:t>4.[教学能力]</w:t>
      </w:r>
      <w:r>
        <w:rPr>
          <w:rFonts w:eastAsia="仿宋"/>
          <w:iCs/>
          <w:kern w:val="0"/>
          <w:sz w:val="32"/>
          <w:szCs w:val="32"/>
        </w:rPr>
        <w:t xml:space="preserve"> </w:t>
      </w:r>
    </w:p>
    <w:p>
      <w:pPr>
        <w:widowControl/>
        <w:spacing w:line="560" w:lineRule="exact"/>
        <w:rPr>
          <w:rFonts w:eastAsia="仿宋"/>
          <w:iCs/>
          <w:kern w:val="0"/>
          <w:sz w:val="32"/>
          <w:szCs w:val="32"/>
        </w:rPr>
      </w:pPr>
      <w:r>
        <w:rPr>
          <w:rFonts w:eastAsia="仿宋"/>
          <w:iCs/>
          <w:kern w:val="0"/>
          <w:sz w:val="32"/>
          <w:szCs w:val="32"/>
        </w:rPr>
        <w:t>4.1掌握教与学的知识与观念，熟悉主教学科课程标准与教材内容，能够创设以学习者为中心的学习情境，促进学生的学习与发展；</w:t>
      </w:r>
    </w:p>
    <w:p>
      <w:pPr>
        <w:widowControl/>
        <w:spacing w:line="560" w:lineRule="exact"/>
        <w:rPr>
          <w:rFonts w:eastAsia="仿宋"/>
          <w:iCs/>
          <w:kern w:val="0"/>
          <w:sz w:val="32"/>
          <w:szCs w:val="32"/>
        </w:rPr>
      </w:pPr>
      <w:r>
        <w:rPr>
          <w:rFonts w:eastAsia="仿宋"/>
          <w:iCs/>
          <w:kern w:val="0"/>
          <w:sz w:val="32"/>
          <w:szCs w:val="32"/>
        </w:rPr>
        <w:t>4.2具备小学教师基本的职业技能，具有良好的书写、表达、信息技术应用能力及艺术表现力；</w:t>
      </w:r>
    </w:p>
    <w:p>
      <w:pPr>
        <w:widowControl/>
        <w:spacing w:line="560" w:lineRule="exact"/>
        <w:rPr>
          <w:rFonts w:eastAsia="仿宋"/>
          <w:iCs/>
          <w:kern w:val="0"/>
          <w:sz w:val="32"/>
          <w:szCs w:val="32"/>
        </w:rPr>
      </w:pPr>
      <w:r>
        <w:rPr>
          <w:rFonts w:eastAsia="仿宋"/>
          <w:iCs/>
          <w:kern w:val="0"/>
          <w:sz w:val="32"/>
          <w:szCs w:val="32"/>
        </w:rPr>
        <w:t>4.3掌握有效的学科教学方法与策略，包括教学规划与设计、教学组织与实施、教学评价与反思等；</w:t>
      </w:r>
    </w:p>
    <w:p>
      <w:pPr>
        <w:widowControl/>
        <w:spacing w:line="560" w:lineRule="exact"/>
        <w:rPr>
          <w:rFonts w:eastAsia="仿宋"/>
          <w:iCs/>
          <w:kern w:val="0"/>
          <w:sz w:val="32"/>
          <w:szCs w:val="32"/>
        </w:rPr>
      </w:pPr>
      <w:r>
        <w:rPr>
          <w:rFonts w:eastAsia="仿宋"/>
          <w:iCs/>
          <w:kern w:val="0"/>
          <w:sz w:val="32"/>
          <w:szCs w:val="32"/>
        </w:rPr>
        <w:t>4.4具有较强的教学资源开发和课程整合能力，能够进行跨学科、综合性的学习活动设计、组织、实施与评价；</w:t>
      </w:r>
    </w:p>
    <w:p>
      <w:pPr>
        <w:widowControl/>
        <w:spacing w:line="360" w:lineRule="auto"/>
        <w:jc w:val="left"/>
        <w:rPr>
          <w:rFonts w:eastAsia="黑体"/>
          <w:spacing w:val="-2"/>
          <w:sz w:val="32"/>
          <w:szCs w:val="32"/>
        </w:rPr>
      </w:pPr>
      <w:r>
        <w:rPr>
          <w:color w:val="000000"/>
          <w:kern w:val="0"/>
          <w:sz w:val="27"/>
          <w:szCs w:val="27"/>
          <w:lang w:bidi="ar"/>
        </w:rPr>
        <w:t></w:t>
      </w:r>
      <w:r>
        <w:rPr>
          <w:rFonts w:eastAsia="黑体"/>
          <w:spacing w:val="-2"/>
          <w:sz w:val="32"/>
          <w:szCs w:val="32"/>
        </w:rPr>
        <w:t xml:space="preserve">学会育人 </w:t>
      </w:r>
    </w:p>
    <w:p>
      <w:pPr>
        <w:widowControl/>
        <w:spacing w:line="560" w:lineRule="exact"/>
        <w:rPr>
          <w:rFonts w:eastAsia="仿宋"/>
          <w:iCs/>
          <w:kern w:val="0"/>
          <w:sz w:val="32"/>
          <w:szCs w:val="32"/>
        </w:rPr>
      </w:pPr>
      <w:r>
        <w:rPr>
          <w:rFonts w:eastAsia="黑体"/>
          <w:spacing w:val="-2"/>
          <w:sz w:val="32"/>
          <w:szCs w:val="32"/>
        </w:rPr>
        <w:t>5.[班级指导]</w:t>
      </w:r>
      <w:r>
        <w:rPr>
          <w:rFonts w:eastAsia="仿宋"/>
          <w:iCs/>
          <w:kern w:val="0"/>
          <w:sz w:val="32"/>
          <w:szCs w:val="32"/>
        </w:rPr>
        <w:t xml:space="preserve"> </w:t>
      </w:r>
    </w:p>
    <w:p>
      <w:pPr>
        <w:widowControl/>
        <w:spacing w:line="560" w:lineRule="exact"/>
        <w:rPr>
          <w:rFonts w:eastAsia="仿宋"/>
          <w:iCs/>
          <w:kern w:val="0"/>
          <w:sz w:val="32"/>
          <w:szCs w:val="32"/>
        </w:rPr>
      </w:pPr>
      <w:r>
        <w:rPr>
          <w:rFonts w:eastAsia="仿宋"/>
          <w:iCs/>
          <w:kern w:val="0"/>
          <w:sz w:val="32"/>
          <w:szCs w:val="32"/>
        </w:rPr>
        <w:t>5.1树立学生为本、德育为先的理念，理解并掌握小学德育课程与教学的目标、内容以及原则等，正确运用德育基本方法；</w:t>
      </w:r>
    </w:p>
    <w:p>
      <w:pPr>
        <w:widowControl/>
        <w:spacing w:line="560" w:lineRule="exact"/>
        <w:rPr>
          <w:rFonts w:eastAsia="仿宋"/>
          <w:iCs/>
          <w:kern w:val="0"/>
          <w:sz w:val="32"/>
          <w:szCs w:val="32"/>
        </w:rPr>
      </w:pPr>
      <w:r>
        <w:rPr>
          <w:rFonts w:eastAsia="仿宋"/>
          <w:iCs/>
          <w:kern w:val="0"/>
          <w:sz w:val="32"/>
          <w:szCs w:val="32"/>
        </w:rPr>
        <w:t>5.2具备班级组织与建设能力， 胜任小学班主任和少先队工作；</w:t>
      </w:r>
    </w:p>
    <w:p>
      <w:pPr>
        <w:widowControl/>
        <w:spacing w:line="560" w:lineRule="exact"/>
        <w:rPr>
          <w:rFonts w:eastAsia="仿宋"/>
          <w:iCs/>
          <w:kern w:val="0"/>
          <w:sz w:val="32"/>
          <w:szCs w:val="32"/>
        </w:rPr>
      </w:pPr>
      <w:r>
        <w:rPr>
          <w:rFonts w:eastAsia="仿宋"/>
          <w:iCs/>
          <w:kern w:val="0"/>
          <w:sz w:val="32"/>
          <w:szCs w:val="32"/>
        </w:rPr>
        <w:t>5.3了解学生心理发展规律，组织小学生心理健康教育活动，形成有凝聚力、积极向上、阳光的班集体；</w:t>
      </w:r>
    </w:p>
    <w:p>
      <w:pPr>
        <w:widowControl/>
        <w:spacing w:line="560" w:lineRule="exact"/>
        <w:rPr>
          <w:rFonts w:eastAsia="仿宋"/>
          <w:iCs/>
          <w:kern w:val="0"/>
          <w:sz w:val="32"/>
          <w:szCs w:val="32"/>
        </w:rPr>
      </w:pPr>
      <w:r>
        <w:rPr>
          <w:rFonts w:eastAsia="黑体"/>
          <w:spacing w:val="-2"/>
          <w:sz w:val="32"/>
          <w:szCs w:val="32"/>
        </w:rPr>
        <w:t>6.[综合育人]</w:t>
      </w:r>
    </w:p>
    <w:p>
      <w:pPr>
        <w:widowControl/>
        <w:spacing w:line="560" w:lineRule="exact"/>
        <w:rPr>
          <w:rFonts w:eastAsia="仿宋"/>
          <w:iCs/>
          <w:kern w:val="0"/>
          <w:sz w:val="32"/>
          <w:szCs w:val="32"/>
        </w:rPr>
      </w:pPr>
      <w:r>
        <w:rPr>
          <w:rFonts w:eastAsia="仿宋"/>
          <w:iCs/>
          <w:kern w:val="0"/>
          <w:sz w:val="32"/>
          <w:szCs w:val="32"/>
        </w:rPr>
        <w:t>6.1理解小学生身心发展和养成教育规律，具有促进学生全面健康发展的意识和德、智、体、美、劳综合育人素养；</w:t>
      </w:r>
    </w:p>
    <w:p>
      <w:pPr>
        <w:widowControl/>
        <w:spacing w:line="560" w:lineRule="exact"/>
        <w:rPr>
          <w:rFonts w:eastAsia="仿宋"/>
          <w:iCs/>
          <w:kern w:val="0"/>
          <w:sz w:val="32"/>
          <w:szCs w:val="32"/>
        </w:rPr>
      </w:pPr>
      <w:r>
        <w:rPr>
          <w:rFonts w:eastAsia="仿宋"/>
          <w:iCs/>
          <w:kern w:val="0"/>
          <w:sz w:val="32"/>
          <w:szCs w:val="32"/>
        </w:rPr>
        <w:t>6.2能够在班级指导、学科教学和实践活动中综合育人；</w:t>
      </w:r>
    </w:p>
    <w:p>
      <w:pPr>
        <w:widowControl/>
        <w:spacing w:line="560" w:lineRule="exact"/>
        <w:rPr>
          <w:rFonts w:eastAsia="仿宋"/>
          <w:iCs/>
          <w:kern w:val="0"/>
          <w:sz w:val="32"/>
          <w:szCs w:val="32"/>
        </w:rPr>
      </w:pPr>
      <w:r>
        <w:rPr>
          <w:rFonts w:eastAsia="仿宋"/>
          <w:iCs/>
          <w:kern w:val="0"/>
          <w:sz w:val="32"/>
          <w:szCs w:val="32"/>
        </w:rPr>
        <w:t>6.3能够参与学校文化建设，创设有益于学生发展的育人环境。；</w:t>
      </w:r>
    </w:p>
    <w:p>
      <w:pPr>
        <w:widowControl/>
        <w:spacing w:line="360" w:lineRule="auto"/>
        <w:jc w:val="left"/>
      </w:pPr>
      <w:r>
        <w:rPr>
          <w:color w:val="000000"/>
          <w:kern w:val="0"/>
          <w:sz w:val="27"/>
          <w:szCs w:val="27"/>
          <w:lang w:bidi="ar"/>
        </w:rPr>
        <w:t></w:t>
      </w:r>
      <w:r>
        <w:rPr>
          <w:rFonts w:eastAsia="黑体"/>
          <w:spacing w:val="-2"/>
          <w:sz w:val="32"/>
          <w:szCs w:val="32"/>
        </w:rPr>
        <w:t>学会发展</w:t>
      </w:r>
      <w:r>
        <w:rPr>
          <w:rFonts w:eastAsia="黑体"/>
          <w:color w:val="000000"/>
          <w:kern w:val="0"/>
          <w:sz w:val="27"/>
          <w:szCs w:val="27"/>
          <w:lang w:bidi="ar"/>
        </w:rPr>
        <w:t xml:space="preserve"> </w:t>
      </w:r>
    </w:p>
    <w:p>
      <w:pPr>
        <w:widowControl/>
        <w:spacing w:line="560" w:lineRule="exact"/>
        <w:rPr>
          <w:rFonts w:eastAsia="仿宋"/>
          <w:iCs/>
          <w:kern w:val="0"/>
          <w:sz w:val="32"/>
          <w:szCs w:val="32"/>
        </w:rPr>
      </w:pPr>
      <w:r>
        <w:rPr>
          <w:rFonts w:eastAsia="黑体"/>
          <w:spacing w:val="-2"/>
          <w:sz w:val="32"/>
          <w:szCs w:val="32"/>
        </w:rPr>
        <w:t>7.[学会反思]</w:t>
      </w:r>
      <w:r>
        <w:rPr>
          <w:rFonts w:eastAsia="黑体"/>
          <w:b/>
          <w:color w:val="000000"/>
          <w:kern w:val="0"/>
          <w:sz w:val="24"/>
          <w:lang w:bidi="ar"/>
        </w:rPr>
        <w:t xml:space="preserve"> </w:t>
      </w:r>
    </w:p>
    <w:p>
      <w:pPr>
        <w:widowControl/>
        <w:spacing w:line="560" w:lineRule="exact"/>
        <w:rPr>
          <w:rFonts w:eastAsia="仿宋"/>
          <w:iCs/>
          <w:kern w:val="0"/>
          <w:sz w:val="32"/>
          <w:szCs w:val="32"/>
        </w:rPr>
      </w:pPr>
      <w:r>
        <w:rPr>
          <w:rFonts w:eastAsia="仿宋"/>
          <w:iCs/>
          <w:kern w:val="0"/>
          <w:sz w:val="32"/>
          <w:szCs w:val="32"/>
        </w:rPr>
        <w:t>7.1恪守学术道德，坚守学术诚信，掌握科学、规范的教育教学研究方法，熟悉研究过程，具备研究经验；</w:t>
      </w:r>
    </w:p>
    <w:p>
      <w:pPr>
        <w:widowControl/>
        <w:spacing w:line="560" w:lineRule="exact"/>
        <w:rPr>
          <w:rFonts w:eastAsia="仿宋"/>
          <w:iCs/>
          <w:kern w:val="0"/>
          <w:sz w:val="32"/>
          <w:szCs w:val="32"/>
        </w:rPr>
      </w:pPr>
      <w:r>
        <w:rPr>
          <w:rFonts w:eastAsia="仿宋"/>
          <w:iCs/>
          <w:kern w:val="0"/>
          <w:sz w:val="32"/>
          <w:szCs w:val="32"/>
        </w:rPr>
        <w:t>7.2掌握必要的反思方法和技能，以及能够从学生学习、课程教学、学科理解等多角度进行反思的能力；</w:t>
      </w:r>
    </w:p>
    <w:p>
      <w:pPr>
        <w:widowControl/>
        <w:spacing w:line="560" w:lineRule="exact"/>
        <w:rPr>
          <w:rFonts w:eastAsia="仿宋"/>
        </w:rPr>
      </w:pPr>
      <w:r>
        <w:rPr>
          <w:rFonts w:eastAsia="仿宋"/>
          <w:iCs/>
          <w:kern w:val="0"/>
          <w:sz w:val="32"/>
          <w:szCs w:val="32"/>
        </w:rPr>
        <w:t>7.3具有一定的问题意识和创新意识，能够运用国内外先进教育理念和批判性思维从不同角度分析真情境中的教育教学现象，并能发现、提炼并尝试解决教育教学实践中的问题；</w:t>
      </w:r>
      <w:r>
        <w:rPr>
          <w:rFonts w:eastAsia="仿宋"/>
          <w:color w:val="000000"/>
          <w:kern w:val="0"/>
          <w:sz w:val="24"/>
          <w:lang w:bidi="ar"/>
        </w:rPr>
        <w:t xml:space="preserve"> </w:t>
      </w:r>
    </w:p>
    <w:p>
      <w:pPr>
        <w:widowControl/>
        <w:spacing w:line="560" w:lineRule="exact"/>
        <w:rPr>
          <w:rFonts w:eastAsia="仿宋"/>
          <w:iCs/>
          <w:kern w:val="0"/>
          <w:sz w:val="32"/>
          <w:szCs w:val="32"/>
        </w:rPr>
      </w:pPr>
      <w:r>
        <w:rPr>
          <w:rFonts w:eastAsia="黑体"/>
          <w:spacing w:val="-2"/>
          <w:sz w:val="32"/>
          <w:szCs w:val="32"/>
        </w:rPr>
        <w:t>8.[沟通合作]</w:t>
      </w:r>
    </w:p>
    <w:p>
      <w:pPr>
        <w:widowControl/>
        <w:spacing w:line="560" w:lineRule="exact"/>
        <w:rPr>
          <w:rFonts w:eastAsia="仿宋"/>
          <w:iCs/>
          <w:kern w:val="0"/>
          <w:sz w:val="32"/>
          <w:szCs w:val="32"/>
        </w:rPr>
      </w:pPr>
      <w:r>
        <w:rPr>
          <w:rFonts w:eastAsia="仿宋"/>
          <w:iCs/>
          <w:kern w:val="0"/>
          <w:sz w:val="32"/>
          <w:szCs w:val="32"/>
        </w:rPr>
        <w:t>8.1理解学习共同体的作用，具有良好的团队合作精神，能够在教育教学工作中积极、有效地进行协作与研讨；</w:t>
      </w:r>
    </w:p>
    <w:p>
      <w:pPr>
        <w:widowControl/>
        <w:spacing w:line="560" w:lineRule="exact"/>
        <w:rPr>
          <w:rFonts w:eastAsia="仿宋"/>
          <w:iCs/>
          <w:kern w:val="0"/>
          <w:sz w:val="32"/>
          <w:szCs w:val="32"/>
        </w:rPr>
      </w:pPr>
      <w:r>
        <w:rPr>
          <w:rFonts w:eastAsia="仿宋"/>
          <w:iCs/>
          <w:kern w:val="0"/>
          <w:sz w:val="32"/>
          <w:szCs w:val="32"/>
        </w:rPr>
        <w:t>8.2掌握倾听、表达、组织、沟通的技能，能够有效组织学生进行小组互助和合作学习；</w:t>
      </w:r>
    </w:p>
    <w:p>
      <w:pPr>
        <w:widowControl/>
        <w:spacing w:line="560" w:lineRule="exact"/>
        <w:rPr>
          <w:rFonts w:eastAsia="仿宋"/>
          <w:iCs/>
          <w:kern w:val="0"/>
          <w:sz w:val="32"/>
          <w:szCs w:val="32"/>
        </w:rPr>
      </w:pPr>
      <w:r>
        <w:rPr>
          <w:rFonts w:eastAsia="仿宋"/>
          <w:iCs/>
          <w:kern w:val="0"/>
          <w:sz w:val="32"/>
          <w:szCs w:val="32"/>
        </w:rPr>
        <w:t>8.3具有良好的社会适应性，能够与学生、家长、社区及国内外同行等进行有效沟通。</w:t>
      </w:r>
    </w:p>
    <w:p>
      <w:pPr>
        <w:adjustRightInd w:val="0"/>
        <w:snapToGrid w:val="0"/>
        <w:spacing w:line="560" w:lineRule="exact"/>
        <w:jc w:val="center"/>
        <w:rPr>
          <w:rFonts w:eastAsia="仿宋"/>
          <w:b/>
          <w:bCs/>
          <w:iCs/>
          <w:color w:val="000000" w:themeColor="text1"/>
          <w:kern w:val="0"/>
          <w:sz w:val="24"/>
          <w14:textFill>
            <w14:solidFill>
              <w14:schemeClr w14:val="tx1"/>
            </w14:solidFill>
          </w14:textFill>
        </w:rPr>
      </w:pPr>
      <w:r>
        <w:rPr>
          <w:rFonts w:eastAsia="仿宋"/>
          <w:b/>
          <w:bCs/>
          <w:iCs/>
          <w:color w:val="000000" w:themeColor="text1"/>
          <w:kern w:val="0"/>
          <w:sz w:val="24"/>
          <w14:textFill>
            <w14:solidFill>
              <w14:schemeClr w14:val="tx1"/>
            </w14:solidFill>
          </w14:textFill>
        </w:rPr>
        <w:t>表1毕业要求与培养目标关联矩阵</w:t>
      </w:r>
    </w:p>
    <w:tbl>
      <w:tblPr>
        <w:tblStyle w:val="15"/>
        <w:tblpPr w:leftFromText="180" w:rightFromText="180" w:vertAnchor="text"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2"/>
        <w:gridCol w:w="780"/>
        <w:gridCol w:w="1326"/>
        <w:gridCol w:w="1326"/>
        <w:gridCol w:w="1326"/>
        <w:gridCol w:w="1326"/>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rPr>
        <w:tc>
          <w:tcPr>
            <w:tcW w:w="1428" w:type="pct"/>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sz w:val="24"/>
              </w:rPr>
            </w:pPr>
            <w:r>
              <w:rPr>
                <w:rFonts w:eastAsia="仿宋"/>
                <w:b/>
                <w:bCs/>
                <w:sz w:val="24"/>
              </w:rPr>
              <w:t>毕业要求</w:t>
            </w:r>
          </w:p>
        </w:tc>
        <w:tc>
          <w:tcPr>
            <w:tcW w:w="3572" w:type="pct"/>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sz w:val="24"/>
              </w:rPr>
            </w:pPr>
            <w:r>
              <w:rPr>
                <w:rFonts w:eastAsia="仿宋"/>
                <w:b/>
                <w:bCs/>
                <w:sz w:val="24"/>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exact"/>
        </w:trPr>
        <w:tc>
          <w:tcPr>
            <w:tcW w:w="1428"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sz w:val="24"/>
              </w:rPr>
            </w:pPr>
          </w:p>
        </w:tc>
        <w:tc>
          <w:tcPr>
            <w:tcW w:w="71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szCs w:val="21"/>
              </w:rPr>
            </w:pPr>
            <w:r>
              <w:rPr>
                <w:rFonts w:eastAsia="仿宋"/>
                <w:b/>
                <w:bCs/>
                <w:szCs w:val="21"/>
              </w:rPr>
              <w:t xml:space="preserve"> 1：师德为先，厚植情怀</w:t>
            </w:r>
          </w:p>
        </w:tc>
        <w:tc>
          <w:tcPr>
            <w:tcW w:w="71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szCs w:val="21"/>
              </w:rPr>
            </w:pPr>
            <w:r>
              <w:rPr>
                <w:rFonts w:eastAsia="仿宋"/>
                <w:b/>
                <w:bCs/>
                <w:szCs w:val="21"/>
              </w:rPr>
              <w:t xml:space="preserve"> 2:勤学善思，敬业善导</w:t>
            </w:r>
          </w:p>
        </w:tc>
        <w:tc>
          <w:tcPr>
            <w:tcW w:w="71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szCs w:val="21"/>
              </w:rPr>
            </w:pPr>
            <w:r>
              <w:rPr>
                <w:rFonts w:eastAsia="仿宋"/>
                <w:b/>
                <w:bCs/>
                <w:szCs w:val="21"/>
              </w:rPr>
              <w:t xml:space="preserve"> 3:能力卓越，研究见长</w:t>
            </w:r>
          </w:p>
        </w:tc>
        <w:tc>
          <w:tcPr>
            <w:tcW w:w="71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szCs w:val="21"/>
              </w:rPr>
            </w:pPr>
            <w:r>
              <w:rPr>
                <w:rFonts w:eastAsia="仿宋"/>
                <w:b/>
                <w:bCs/>
                <w:szCs w:val="21"/>
              </w:rPr>
              <w:t xml:space="preserve"> 4:综合育人，协同共生</w:t>
            </w:r>
          </w:p>
        </w:tc>
        <w:tc>
          <w:tcPr>
            <w:tcW w:w="7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szCs w:val="21"/>
              </w:rPr>
            </w:pPr>
            <w:r>
              <w:rPr>
                <w:rFonts w:eastAsia="仿宋"/>
                <w:b/>
                <w:bCs/>
                <w:szCs w:val="21"/>
              </w:rPr>
              <w:t xml:space="preserve"> 5:国际视野，终身发展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restart"/>
            <w:tcBorders>
              <w:top w:val="single" w:color="auto" w:sz="4" w:space="0"/>
              <w:left w:val="single" w:color="auto" w:sz="4" w:space="0"/>
              <w:right w:val="single" w:color="auto" w:sz="4" w:space="0"/>
            </w:tcBorders>
            <w:vAlign w:val="center"/>
          </w:tcPr>
          <w:p>
            <w:pPr>
              <w:adjustRightInd w:val="0"/>
              <w:snapToGrid w:val="0"/>
              <w:jc w:val="center"/>
              <w:rPr>
                <w:lang w:eastAsia="zh-Hans"/>
              </w:rPr>
            </w:pPr>
            <w:r>
              <w:rPr>
                <w:lang w:eastAsia="zh-Hans"/>
              </w:rPr>
              <w:t>毕业要求1：</w:t>
            </w:r>
          </w:p>
          <w:p>
            <w:pPr>
              <w:adjustRightInd w:val="0"/>
              <w:snapToGrid w:val="0"/>
              <w:jc w:val="center"/>
              <w:rPr>
                <w:b/>
                <w:bCs/>
                <w:sz w:val="24"/>
              </w:rPr>
            </w:pPr>
            <w:r>
              <w:rPr>
                <w:lang w:eastAsia="zh-Hans"/>
              </w:rPr>
              <w:t>师德规范</w:t>
            </w: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1.1</w:t>
            </w: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6"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1.2</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continue"/>
            <w:tcBorders>
              <w:left w:val="single" w:color="auto" w:sz="4" w:space="0"/>
              <w:bottom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1.3</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restart"/>
            <w:tcBorders>
              <w:top w:val="single" w:color="auto" w:sz="4" w:space="0"/>
              <w:left w:val="single" w:color="auto" w:sz="4" w:space="0"/>
              <w:right w:val="single" w:color="auto" w:sz="4" w:space="0"/>
            </w:tcBorders>
            <w:vAlign w:val="center"/>
          </w:tcPr>
          <w:p>
            <w:pPr>
              <w:adjustRightInd w:val="0"/>
              <w:snapToGrid w:val="0"/>
              <w:jc w:val="center"/>
              <w:rPr>
                <w:lang w:eastAsia="zh-Hans"/>
              </w:rPr>
            </w:pPr>
            <w:r>
              <w:rPr>
                <w:lang w:eastAsia="zh-Hans"/>
              </w:rPr>
              <w:t>毕业要求2：</w:t>
            </w:r>
          </w:p>
          <w:p>
            <w:pPr>
              <w:adjustRightInd w:val="0"/>
              <w:snapToGrid w:val="0"/>
              <w:jc w:val="center"/>
              <w:rPr>
                <w:b/>
                <w:bCs/>
                <w:sz w:val="24"/>
              </w:rPr>
            </w:pPr>
            <w:r>
              <w:rPr>
                <w:lang w:eastAsia="zh-Hans"/>
              </w:rPr>
              <w:t>教育情怀</w:t>
            </w: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2.1</w:t>
            </w: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2.2</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continue"/>
            <w:tcBorders>
              <w:left w:val="single" w:color="auto" w:sz="4" w:space="0"/>
              <w:bottom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2.3</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6"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restart"/>
            <w:tcBorders>
              <w:top w:val="single" w:color="auto" w:sz="4" w:space="0"/>
              <w:left w:val="single" w:color="auto" w:sz="4" w:space="0"/>
              <w:right w:val="single" w:color="auto" w:sz="4" w:space="0"/>
            </w:tcBorders>
            <w:vAlign w:val="center"/>
          </w:tcPr>
          <w:p>
            <w:pPr>
              <w:adjustRightInd w:val="0"/>
              <w:snapToGrid w:val="0"/>
              <w:jc w:val="center"/>
              <w:rPr>
                <w:lang w:eastAsia="zh-Hans"/>
              </w:rPr>
            </w:pPr>
            <w:r>
              <w:rPr>
                <w:lang w:eastAsia="zh-Hans"/>
              </w:rPr>
              <w:t>毕业要求3：</w:t>
            </w:r>
          </w:p>
          <w:p>
            <w:pPr>
              <w:adjustRightInd w:val="0"/>
              <w:snapToGrid w:val="0"/>
              <w:jc w:val="center"/>
              <w:rPr>
                <w:b/>
                <w:bCs/>
                <w:sz w:val="24"/>
              </w:rPr>
            </w:pPr>
            <w:r>
              <w:rPr>
                <w:lang w:eastAsia="zh-Hans"/>
              </w:rPr>
              <w:t>学科素养</w:t>
            </w: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3.1</w:t>
            </w: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top w:val="single" w:color="auto" w:sz="4" w:space="0"/>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3.2</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3.3</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008" w:type="pct"/>
            <w:vMerge w:val="continue"/>
            <w:tcBorders>
              <w:left w:val="single" w:color="auto" w:sz="4" w:space="0"/>
              <w:bottom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3.4</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1008" w:type="pct"/>
            <w:vMerge w:val="restart"/>
            <w:tcBorders>
              <w:left w:val="single" w:color="auto" w:sz="4" w:space="0"/>
              <w:right w:val="single" w:color="auto" w:sz="4" w:space="0"/>
            </w:tcBorders>
            <w:vAlign w:val="center"/>
          </w:tcPr>
          <w:p>
            <w:pPr>
              <w:adjustRightInd w:val="0"/>
              <w:snapToGrid w:val="0"/>
              <w:jc w:val="center"/>
            </w:pPr>
            <w:r>
              <w:rPr>
                <w:lang w:eastAsia="zh-Hans"/>
              </w:rPr>
              <w:t>毕业要求</w:t>
            </w:r>
            <w:r>
              <w:t>4：</w:t>
            </w:r>
          </w:p>
          <w:p>
            <w:pPr>
              <w:adjustRightInd w:val="0"/>
              <w:snapToGrid w:val="0"/>
              <w:jc w:val="center"/>
            </w:pPr>
            <w:r>
              <w:t>教学能力</w:t>
            </w: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4.1</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4.2</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4.3</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008" w:type="pct"/>
            <w:vMerge w:val="continue"/>
            <w:tcBorders>
              <w:left w:val="single" w:color="auto" w:sz="4" w:space="0"/>
              <w:bottom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4.4</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6"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restart"/>
            <w:tcBorders>
              <w:left w:val="single" w:color="auto" w:sz="4" w:space="0"/>
              <w:right w:val="single" w:color="auto" w:sz="4" w:space="0"/>
            </w:tcBorders>
            <w:vAlign w:val="center"/>
          </w:tcPr>
          <w:p>
            <w:pPr>
              <w:adjustRightInd w:val="0"/>
              <w:snapToGrid w:val="0"/>
              <w:jc w:val="center"/>
            </w:pPr>
            <w:r>
              <w:rPr>
                <w:lang w:eastAsia="zh-Hans"/>
              </w:rPr>
              <w:t>毕业要求</w:t>
            </w:r>
            <w:r>
              <w:t>5：</w:t>
            </w:r>
          </w:p>
          <w:p>
            <w:pPr>
              <w:adjustRightInd w:val="0"/>
              <w:snapToGrid w:val="0"/>
              <w:jc w:val="center"/>
            </w:pPr>
            <w:r>
              <w:t>班级指导</w:t>
            </w: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5.1</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5.2</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continue"/>
            <w:tcBorders>
              <w:left w:val="single" w:color="auto" w:sz="4" w:space="0"/>
              <w:bottom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5.3</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restart"/>
            <w:tcBorders>
              <w:left w:val="single" w:color="auto" w:sz="4" w:space="0"/>
              <w:right w:val="single" w:color="auto" w:sz="4" w:space="0"/>
            </w:tcBorders>
            <w:vAlign w:val="center"/>
          </w:tcPr>
          <w:p>
            <w:pPr>
              <w:adjustRightInd w:val="0"/>
              <w:snapToGrid w:val="0"/>
              <w:jc w:val="center"/>
            </w:pPr>
            <w:r>
              <w:rPr>
                <w:lang w:eastAsia="zh-Hans"/>
              </w:rPr>
              <w:t>毕业要求</w:t>
            </w:r>
            <w:r>
              <w:t>6：</w:t>
            </w:r>
          </w:p>
          <w:p>
            <w:pPr>
              <w:adjustRightInd w:val="0"/>
              <w:snapToGrid w:val="0"/>
              <w:jc w:val="center"/>
            </w:pPr>
            <w:r>
              <w:t>综合育人</w:t>
            </w: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6.1</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6.2</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continue"/>
            <w:tcBorders>
              <w:left w:val="single" w:color="auto" w:sz="4" w:space="0"/>
              <w:bottom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6.3</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6"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restart"/>
            <w:tcBorders>
              <w:left w:val="single" w:color="auto" w:sz="4" w:space="0"/>
              <w:right w:val="single" w:color="auto" w:sz="4" w:space="0"/>
            </w:tcBorders>
            <w:vAlign w:val="center"/>
          </w:tcPr>
          <w:p>
            <w:pPr>
              <w:adjustRightInd w:val="0"/>
              <w:snapToGrid w:val="0"/>
              <w:jc w:val="center"/>
            </w:pPr>
            <w:r>
              <w:rPr>
                <w:lang w:eastAsia="zh-Hans"/>
              </w:rPr>
              <w:t>毕业要求</w:t>
            </w:r>
            <w:r>
              <w:t>7：</w:t>
            </w:r>
          </w:p>
          <w:p>
            <w:pPr>
              <w:adjustRightInd w:val="0"/>
              <w:snapToGrid w:val="0"/>
              <w:jc w:val="center"/>
            </w:pPr>
            <w:r>
              <w:t>学会反思</w:t>
            </w: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7.1</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7.2</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continue"/>
            <w:tcBorders>
              <w:left w:val="single" w:color="auto" w:sz="4" w:space="0"/>
              <w:bottom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7.3</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restart"/>
            <w:tcBorders>
              <w:left w:val="single" w:color="auto" w:sz="4" w:space="0"/>
              <w:right w:val="single" w:color="auto" w:sz="4" w:space="0"/>
            </w:tcBorders>
            <w:vAlign w:val="center"/>
          </w:tcPr>
          <w:p>
            <w:pPr>
              <w:adjustRightInd w:val="0"/>
              <w:snapToGrid w:val="0"/>
              <w:jc w:val="center"/>
            </w:pPr>
            <w:r>
              <w:rPr>
                <w:lang w:eastAsia="zh-Hans"/>
              </w:rPr>
              <w:t>毕业要求</w:t>
            </w:r>
            <w:r>
              <w:t>8：</w:t>
            </w:r>
          </w:p>
          <w:p>
            <w:pPr>
              <w:adjustRightInd w:val="0"/>
              <w:snapToGrid w:val="0"/>
              <w:jc w:val="center"/>
            </w:pPr>
            <w:r>
              <w:t>沟通合作</w:t>
            </w: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8.1</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continue"/>
            <w:tcBorders>
              <w:left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8.2</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right w:val="single" w:color="auto" w:sz="4" w:space="0"/>
            </w:tcBorders>
            <w:vAlign w:val="center"/>
          </w:tcPr>
          <w:p>
            <w:pPr>
              <w:adjustRightInd w:val="0"/>
              <w:snapToGrid w:val="0"/>
              <w:jc w:val="cente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008" w:type="pct"/>
            <w:vMerge w:val="continue"/>
            <w:tcBorders>
              <w:left w:val="single" w:color="auto" w:sz="4" w:space="0"/>
              <w:bottom w:val="single" w:color="auto" w:sz="4" w:space="0"/>
              <w:right w:val="single" w:color="auto" w:sz="4" w:space="0"/>
            </w:tcBorders>
            <w:vAlign w:val="center"/>
          </w:tcPr>
          <w:p>
            <w:pPr>
              <w:adjustRightInd w:val="0"/>
              <w:snapToGrid w:val="0"/>
              <w:jc w:val="center"/>
              <w:rPr>
                <w:lang w:eastAsia="zh-Hans"/>
              </w:rPr>
            </w:pPr>
          </w:p>
        </w:tc>
        <w:tc>
          <w:tcPr>
            <w:tcW w:w="42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8.3</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r>
              <w:rPr>
                <w:rFonts w:eastAsia="仿宋"/>
                <w:sz w:val="24"/>
              </w:rPr>
              <w:t>√</w:t>
            </w:r>
          </w:p>
        </w:tc>
        <w:tc>
          <w:tcPr>
            <w:tcW w:w="714"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c>
          <w:tcPr>
            <w:tcW w:w="716" w:type="pct"/>
            <w:tcBorders>
              <w:left w:val="single" w:color="auto" w:sz="4" w:space="0"/>
              <w:bottom w:val="single" w:color="auto" w:sz="4" w:space="0"/>
              <w:right w:val="single" w:color="auto" w:sz="4" w:space="0"/>
            </w:tcBorders>
            <w:vAlign w:val="center"/>
          </w:tcPr>
          <w:p>
            <w:pPr>
              <w:adjustRightInd w:val="0"/>
              <w:snapToGrid w:val="0"/>
              <w:jc w:val="center"/>
              <w:rPr>
                <w:rFonts w:eastAsia="仿宋"/>
                <w:sz w:val="24"/>
              </w:rPr>
            </w:pPr>
          </w:p>
        </w:tc>
      </w:tr>
    </w:tbl>
    <w:p>
      <w:pPr>
        <w:snapToGrid w:val="0"/>
        <w:spacing w:before="156" w:beforeLines="50" w:line="560" w:lineRule="exact"/>
        <w:ind w:firstLine="632" w:firstLineChars="200"/>
        <w:jc w:val="left"/>
        <w:rPr>
          <w:rFonts w:eastAsia="黑体"/>
          <w:bCs/>
          <w:spacing w:val="-2"/>
          <w:sz w:val="32"/>
          <w:szCs w:val="32"/>
        </w:rPr>
      </w:pPr>
      <w:r>
        <w:rPr>
          <w:rFonts w:eastAsia="黑体"/>
          <w:bCs/>
          <w:spacing w:val="-2"/>
          <w:sz w:val="32"/>
          <w:szCs w:val="32"/>
        </w:rPr>
        <w:t>三、专业核心课程</w:t>
      </w:r>
    </w:p>
    <w:p>
      <w:pPr>
        <w:snapToGrid w:val="0"/>
        <w:spacing w:line="560" w:lineRule="exact"/>
        <w:ind w:firstLine="632" w:firstLineChars="200"/>
        <w:jc w:val="left"/>
        <w:rPr>
          <w:rFonts w:eastAsia="仿宋"/>
          <w:spacing w:val="-2"/>
          <w:sz w:val="32"/>
          <w:szCs w:val="32"/>
        </w:rPr>
      </w:pPr>
      <w:r>
        <w:rPr>
          <w:rFonts w:eastAsia="仿宋"/>
          <w:spacing w:val="-2"/>
          <w:sz w:val="32"/>
          <w:szCs w:val="32"/>
        </w:rPr>
        <w:t>小学心理学、小学教育学、中外小学教育史、小学语文课程与教学、小学数学课程与教学、小学英语课程与教学、小学科学课程与教学、小学美育、教育研究方法。</w:t>
      </w:r>
    </w:p>
    <w:p>
      <w:pPr>
        <w:snapToGrid w:val="0"/>
        <w:spacing w:line="560" w:lineRule="exact"/>
        <w:ind w:firstLine="632" w:firstLineChars="200"/>
        <w:jc w:val="left"/>
        <w:rPr>
          <w:rFonts w:eastAsia="黑体"/>
          <w:bCs/>
          <w:spacing w:val="-2"/>
          <w:sz w:val="32"/>
          <w:szCs w:val="32"/>
        </w:rPr>
      </w:pPr>
      <w:r>
        <w:rPr>
          <w:rFonts w:eastAsia="黑体"/>
          <w:bCs/>
          <w:spacing w:val="-2"/>
          <w:sz w:val="32"/>
          <w:szCs w:val="32"/>
        </w:rPr>
        <w:t>四、学制、总学分及授予学位</w:t>
      </w:r>
    </w:p>
    <w:p>
      <w:pPr>
        <w:snapToGrid w:val="0"/>
        <w:spacing w:line="560" w:lineRule="exact"/>
        <w:ind w:firstLine="632" w:firstLineChars="200"/>
        <w:rPr>
          <w:rFonts w:eastAsia="仿宋"/>
          <w:spacing w:val="-2"/>
          <w:sz w:val="32"/>
          <w:szCs w:val="32"/>
        </w:rPr>
      </w:pPr>
      <w:r>
        <w:rPr>
          <w:rFonts w:eastAsia="仿宋"/>
          <w:spacing w:val="-2"/>
          <w:sz w:val="32"/>
          <w:szCs w:val="32"/>
        </w:rPr>
        <w:t>标准学制4年，修业年限3</w:t>
      </w:r>
      <w:r>
        <w:rPr>
          <w:rFonts w:eastAsia="Malgun Gothic"/>
          <w:spacing w:val="-2"/>
          <w:sz w:val="32"/>
          <w:szCs w:val="32"/>
        </w:rPr>
        <w:t>~</w:t>
      </w:r>
      <w:r>
        <w:rPr>
          <w:rFonts w:eastAsia="仿宋"/>
          <w:spacing w:val="-2"/>
          <w:sz w:val="32"/>
          <w:szCs w:val="32"/>
        </w:rPr>
        <w:t>6年。学生至少修满155学分方可毕业，颁发毕业证。符合学位授予条件者授予小学教育学士学位。</w:t>
      </w:r>
    </w:p>
    <w:p>
      <w:pPr>
        <w:snapToGrid w:val="0"/>
        <w:spacing w:line="560" w:lineRule="exact"/>
        <w:ind w:firstLine="632" w:firstLineChars="200"/>
        <w:jc w:val="left"/>
        <w:rPr>
          <w:rFonts w:eastAsia="黑体"/>
          <w:bCs/>
          <w:spacing w:val="-2"/>
          <w:sz w:val="32"/>
          <w:szCs w:val="32"/>
        </w:rPr>
      </w:pPr>
      <w:r>
        <w:rPr>
          <w:rFonts w:eastAsia="黑体"/>
          <w:bCs/>
          <w:spacing w:val="-2"/>
          <w:sz w:val="32"/>
          <w:szCs w:val="32"/>
        </w:rPr>
        <w:t>五、课程结构</w:t>
      </w:r>
    </w:p>
    <w:p>
      <w:pPr>
        <w:tabs>
          <w:tab w:val="left" w:pos="1264"/>
        </w:tabs>
        <w:jc w:val="center"/>
        <w:rPr>
          <w:rFonts w:eastAsia="仿宋"/>
          <w:b/>
          <w:color w:val="000000"/>
          <w:sz w:val="24"/>
        </w:rPr>
      </w:pPr>
      <w:r>
        <w:rPr>
          <w:rFonts w:eastAsia="仿宋"/>
          <w:b/>
          <w:color w:val="000000"/>
          <w:sz w:val="24"/>
        </w:rPr>
        <w:t>表2　课程结构及学分构成表（师范类）</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0"/>
        <w:gridCol w:w="1313"/>
        <w:gridCol w:w="1497"/>
        <w:gridCol w:w="758"/>
        <w:gridCol w:w="1441"/>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color w:val="000000"/>
                <w:szCs w:val="21"/>
              </w:rPr>
            </w:pPr>
            <w:r>
              <w:rPr>
                <w:rFonts w:eastAsia="仿宋"/>
                <w:b/>
                <w:bCs/>
                <w:color w:val="000000"/>
                <w:szCs w:val="21"/>
              </w:rPr>
              <w:t>课程结构</w:t>
            </w:r>
          </w:p>
        </w:tc>
        <w:tc>
          <w:tcPr>
            <w:tcW w:w="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color w:val="000000"/>
                <w:szCs w:val="21"/>
              </w:rPr>
            </w:pPr>
            <w:r>
              <w:rPr>
                <w:rFonts w:eastAsia="仿宋"/>
                <w:b/>
                <w:bCs/>
                <w:color w:val="000000"/>
                <w:szCs w:val="21"/>
              </w:rPr>
              <w:t>学分</w:t>
            </w:r>
          </w:p>
        </w:tc>
        <w:tc>
          <w:tcPr>
            <w:tcW w:w="7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color w:val="000000"/>
                <w:szCs w:val="21"/>
              </w:rPr>
            </w:pPr>
            <w:r>
              <w:rPr>
                <w:rFonts w:eastAsia="仿宋"/>
                <w:b/>
                <w:bCs/>
                <w:color w:val="000000"/>
                <w:szCs w:val="21"/>
              </w:rPr>
              <w:t>占总学分</w:t>
            </w:r>
          </w:p>
          <w:p>
            <w:pPr>
              <w:adjustRightInd w:val="0"/>
              <w:snapToGrid w:val="0"/>
              <w:jc w:val="center"/>
              <w:rPr>
                <w:rFonts w:eastAsia="仿宋"/>
                <w:b/>
                <w:bCs/>
                <w:color w:val="000000"/>
                <w:szCs w:val="21"/>
              </w:rPr>
            </w:pPr>
            <w:r>
              <w:rPr>
                <w:rFonts w:eastAsia="仿宋"/>
                <w:b/>
                <w:bCs/>
                <w:color w:val="000000"/>
                <w:szCs w:val="21"/>
              </w:rPr>
              <w:t>的比例%</w:t>
            </w:r>
          </w:p>
        </w:tc>
        <w:tc>
          <w:tcPr>
            <w:tcW w:w="1032"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eastAsia="仿宋"/>
                <w:b/>
                <w:bCs/>
                <w:color w:val="000000"/>
                <w:szCs w:val="21"/>
              </w:rPr>
            </w:pPr>
            <w:r>
              <w:rPr>
                <w:rFonts w:eastAsia="仿宋"/>
                <w:b/>
                <w:bCs/>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color w:val="000000"/>
                <w:szCs w:val="21"/>
              </w:rPr>
            </w:pPr>
            <w:r>
              <w:rPr>
                <w:rFonts w:eastAsia="仿宋"/>
                <w:b/>
                <w:bCs/>
                <w:color w:val="000000"/>
                <w:szCs w:val="21"/>
              </w:rPr>
              <w:t>公共必修课程</w:t>
            </w:r>
          </w:p>
        </w:tc>
        <w:tc>
          <w:tcPr>
            <w:tcW w:w="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仿宋"/>
                <w:szCs w:val="21"/>
                <w:lang w:val="en-US" w:eastAsia="zh-CN"/>
              </w:rPr>
            </w:pPr>
            <w:r>
              <w:rPr>
                <w:rFonts w:eastAsia="仿宋"/>
                <w:szCs w:val="21"/>
              </w:rPr>
              <w:t>3</w:t>
            </w:r>
            <w:r>
              <w:rPr>
                <w:rFonts w:hint="eastAsia" w:eastAsia="仿宋"/>
                <w:szCs w:val="21"/>
                <w:lang w:val="en-US" w:eastAsia="zh-CN"/>
              </w:rPr>
              <w:t>6</w:t>
            </w:r>
          </w:p>
        </w:tc>
        <w:tc>
          <w:tcPr>
            <w:tcW w:w="7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szCs w:val="21"/>
              </w:rPr>
            </w:pPr>
            <w:r>
              <w:rPr>
                <w:rFonts w:hint="eastAsia" w:eastAsia="仿宋"/>
                <w:szCs w:val="21"/>
                <w:lang w:val="en-US" w:eastAsia="zh-CN"/>
              </w:rPr>
              <w:t>23.07</w:t>
            </w:r>
            <w:r>
              <w:rPr>
                <w:rFonts w:eastAsia="仿宋"/>
                <w:szCs w:val="21"/>
              </w:rPr>
              <w:t>%</w:t>
            </w:r>
          </w:p>
        </w:tc>
        <w:tc>
          <w:tcPr>
            <w:tcW w:w="103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restart"/>
            <w:tcBorders>
              <w:top w:val="single" w:color="auto" w:sz="4" w:space="0"/>
              <w:left w:val="single" w:color="auto" w:sz="4" w:space="0"/>
              <w:right w:val="single" w:color="auto" w:sz="4" w:space="0"/>
            </w:tcBorders>
            <w:vAlign w:val="center"/>
          </w:tcPr>
          <w:p>
            <w:pPr>
              <w:adjustRightInd w:val="0"/>
              <w:snapToGrid w:val="0"/>
              <w:jc w:val="center"/>
              <w:rPr>
                <w:rFonts w:eastAsia="仿宋"/>
                <w:b/>
                <w:bCs/>
                <w:color w:val="000000"/>
                <w:szCs w:val="21"/>
              </w:rPr>
            </w:pPr>
            <w:r>
              <w:rPr>
                <w:rFonts w:eastAsia="仿宋"/>
                <w:b/>
                <w:bCs/>
                <w:color w:val="000000"/>
                <w:szCs w:val="21"/>
              </w:rPr>
              <w:t>博约通识课程</w:t>
            </w:r>
          </w:p>
          <w:p>
            <w:pPr>
              <w:adjustRightInd w:val="0"/>
              <w:snapToGrid w:val="0"/>
              <w:jc w:val="center"/>
              <w:rPr>
                <w:rFonts w:eastAsia="仿宋"/>
                <w:b/>
                <w:bCs/>
                <w:color w:val="000000"/>
                <w:szCs w:val="21"/>
              </w:rPr>
            </w:pPr>
          </w:p>
        </w:tc>
        <w:tc>
          <w:tcPr>
            <w:tcW w:w="1512"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博约经典</w:t>
            </w:r>
          </w:p>
        </w:tc>
        <w:tc>
          <w:tcPr>
            <w:tcW w:w="408" w:type="pct"/>
            <w:vMerge w:val="restart"/>
            <w:tcBorders>
              <w:top w:val="single" w:color="auto" w:sz="4" w:space="0"/>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18</w:t>
            </w:r>
          </w:p>
        </w:tc>
        <w:tc>
          <w:tcPr>
            <w:tcW w:w="776" w:type="pct"/>
            <w:vMerge w:val="restart"/>
            <w:tcBorders>
              <w:top w:val="single" w:color="auto" w:sz="4" w:space="0"/>
              <w:left w:val="single" w:color="auto" w:sz="4" w:space="0"/>
              <w:right w:val="single" w:color="auto" w:sz="4" w:space="0"/>
            </w:tcBorders>
            <w:vAlign w:val="center"/>
          </w:tcPr>
          <w:p>
            <w:pPr>
              <w:adjustRightInd w:val="0"/>
              <w:snapToGrid w:val="0"/>
              <w:jc w:val="center"/>
              <w:rPr>
                <w:rFonts w:eastAsia="仿宋"/>
                <w:szCs w:val="21"/>
              </w:rPr>
            </w:pPr>
            <w:r>
              <w:rPr>
                <w:rFonts w:hint="eastAsia" w:eastAsia="仿宋"/>
                <w:szCs w:val="21"/>
                <w:lang w:val="en-US" w:eastAsia="zh-CN"/>
              </w:rPr>
              <w:t>11.53</w:t>
            </w:r>
            <w:r>
              <w:rPr>
                <w:rFonts w:eastAsia="仿宋"/>
                <w:szCs w:val="21"/>
              </w:rPr>
              <w:t>%</w:t>
            </w:r>
          </w:p>
        </w:tc>
        <w:tc>
          <w:tcPr>
            <w:tcW w:w="1032" w:type="pct"/>
            <w:tcBorders>
              <w:top w:val="single" w:color="auto" w:sz="4" w:space="0"/>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不低于4学分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continue"/>
            <w:tcBorders>
              <w:left w:val="single" w:color="auto" w:sz="4" w:space="0"/>
              <w:right w:val="single" w:color="auto" w:sz="4" w:space="0"/>
            </w:tcBorders>
            <w:vAlign w:val="center"/>
          </w:tcPr>
          <w:p>
            <w:pPr>
              <w:adjustRightInd w:val="0"/>
              <w:snapToGrid w:val="0"/>
              <w:jc w:val="center"/>
              <w:rPr>
                <w:rFonts w:eastAsia="仿宋"/>
                <w:b/>
                <w:bCs/>
                <w:color w:val="000000"/>
                <w:szCs w:val="21"/>
              </w:rPr>
            </w:pPr>
          </w:p>
        </w:tc>
        <w:tc>
          <w:tcPr>
            <w:tcW w:w="1512"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博约核心</w:t>
            </w:r>
          </w:p>
        </w:tc>
        <w:tc>
          <w:tcPr>
            <w:tcW w:w="408" w:type="pct"/>
            <w:vMerge w:val="continue"/>
            <w:tcBorders>
              <w:left w:val="single" w:color="auto" w:sz="4" w:space="0"/>
              <w:right w:val="single" w:color="auto" w:sz="4" w:space="0"/>
            </w:tcBorders>
            <w:vAlign w:val="center"/>
          </w:tcPr>
          <w:p>
            <w:pPr>
              <w:adjustRightInd w:val="0"/>
              <w:snapToGrid w:val="0"/>
              <w:jc w:val="center"/>
              <w:rPr>
                <w:rFonts w:eastAsia="仿宋"/>
                <w:szCs w:val="21"/>
              </w:rPr>
            </w:pPr>
          </w:p>
        </w:tc>
        <w:tc>
          <w:tcPr>
            <w:tcW w:w="776" w:type="pct"/>
            <w:vMerge w:val="continue"/>
            <w:tcBorders>
              <w:left w:val="single" w:color="auto" w:sz="4" w:space="0"/>
              <w:right w:val="single" w:color="auto" w:sz="4" w:space="0"/>
            </w:tcBorders>
            <w:vAlign w:val="center"/>
          </w:tcPr>
          <w:p>
            <w:pPr>
              <w:adjustRightInd w:val="0"/>
              <w:snapToGrid w:val="0"/>
              <w:jc w:val="center"/>
              <w:rPr>
                <w:rFonts w:eastAsia="仿宋"/>
                <w:szCs w:val="21"/>
              </w:rPr>
            </w:pPr>
          </w:p>
        </w:tc>
        <w:tc>
          <w:tcPr>
            <w:tcW w:w="1032" w:type="pct"/>
            <w:tcBorders>
              <w:left w:val="single" w:color="auto" w:sz="4" w:space="0"/>
              <w:right w:val="single" w:color="auto" w:sz="4" w:space="0"/>
            </w:tcBorders>
          </w:tcPr>
          <w:p>
            <w:pPr>
              <w:adjustRightInd w:val="0"/>
              <w:snapToGrid w:val="0"/>
              <w:jc w:val="center"/>
              <w:rPr>
                <w:rFonts w:eastAsia="仿宋"/>
                <w:szCs w:val="21"/>
              </w:rPr>
            </w:pPr>
            <w:r>
              <w:rPr>
                <w:rFonts w:eastAsia="仿宋"/>
                <w:szCs w:val="21"/>
              </w:rPr>
              <w:t>公共艺术模块不低于2学分，创新创业模块不低于2学分，健康人生模块不低于2学分。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eastAsia="仿宋"/>
                <w:b/>
                <w:bCs/>
                <w:color w:val="000000"/>
                <w:szCs w:val="21"/>
              </w:rPr>
            </w:pPr>
          </w:p>
        </w:tc>
        <w:tc>
          <w:tcPr>
            <w:tcW w:w="1512"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博约百花</w:t>
            </w:r>
          </w:p>
        </w:tc>
        <w:tc>
          <w:tcPr>
            <w:tcW w:w="408"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eastAsia="仿宋"/>
                <w:szCs w:val="21"/>
              </w:rPr>
            </w:pPr>
          </w:p>
        </w:tc>
        <w:tc>
          <w:tcPr>
            <w:tcW w:w="776"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eastAsia="仿宋"/>
                <w:szCs w:val="21"/>
              </w:rPr>
            </w:pPr>
          </w:p>
        </w:tc>
        <w:tc>
          <w:tcPr>
            <w:tcW w:w="1032" w:type="pct"/>
            <w:tcBorders>
              <w:left w:val="single" w:color="auto" w:sz="4" w:space="0"/>
              <w:bottom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不少于2学分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color w:val="000000"/>
                <w:szCs w:val="21"/>
              </w:rPr>
            </w:pPr>
            <w:r>
              <w:rPr>
                <w:rFonts w:eastAsia="仿宋"/>
                <w:b/>
                <w:bCs/>
                <w:color w:val="000000"/>
                <w:szCs w:val="21"/>
              </w:rPr>
              <w:t>专业教育课程</w:t>
            </w:r>
          </w:p>
          <w:p>
            <w:pPr>
              <w:adjustRightInd w:val="0"/>
              <w:snapToGrid w:val="0"/>
              <w:jc w:val="center"/>
              <w:rPr>
                <w:rFonts w:eastAsia="仿宋"/>
                <w:b/>
                <w:bCs/>
                <w:color w:val="000000"/>
                <w:szCs w:val="21"/>
              </w:rPr>
            </w:pPr>
          </w:p>
        </w:tc>
        <w:tc>
          <w:tcPr>
            <w:tcW w:w="1512"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必修</w:t>
            </w:r>
          </w:p>
        </w:tc>
        <w:tc>
          <w:tcPr>
            <w:tcW w:w="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41</w:t>
            </w:r>
          </w:p>
        </w:tc>
        <w:tc>
          <w:tcPr>
            <w:tcW w:w="776"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szCs w:val="21"/>
              </w:rPr>
            </w:pPr>
            <w:r>
              <w:rPr>
                <w:rFonts w:hint="eastAsia" w:eastAsia="仿宋"/>
                <w:szCs w:val="21"/>
                <w:lang w:val="en-US" w:eastAsia="zh-CN"/>
              </w:rPr>
              <w:t>39.74</w:t>
            </w:r>
            <w:r>
              <w:rPr>
                <w:rFonts w:eastAsia="仿宋"/>
                <w:szCs w:val="21"/>
              </w:rPr>
              <w:t>%</w:t>
            </w:r>
          </w:p>
        </w:tc>
        <w:tc>
          <w:tcPr>
            <w:tcW w:w="1032" w:type="pct"/>
            <w:vMerge w:val="restart"/>
            <w:tcBorders>
              <w:top w:val="single" w:color="auto" w:sz="4" w:space="0"/>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专业教育课程（包括专业教育课程中的必修和选修课程，实践教学课程中的专业实验、实习实训、毕业论文）学分不低于总学分的50%；专业教育选修课程学分不少于专业教育课程学分的25%。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仿宋"/>
                <w:b/>
                <w:bCs/>
                <w:color w:val="000000"/>
                <w:szCs w:val="21"/>
              </w:rPr>
            </w:pPr>
          </w:p>
        </w:tc>
        <w:tc>
          <w:tcPr>
            <w:tcW w:w="1512"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选修</w:t>
            </w:r>
          </w:p>
        </w:tc>
        <w:tc>
          <w:tcPr>
            <w:tcW w:w="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21</w:t>
            </w:r>
          </w:p>
        </w:tc>
        <w:tc>
          <w:tcPr>
            <w:tcW w:w="776"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szCs w:val="21"/>
              </w:rPr>
            </w:pPr>
          </w:p>
        </w:tc>
        <w:tc>
          <w:tcPr>
            <w:tcW w:w="1032" w:type="pct"/>
            <w:vMerge w:val="continue"/>
            <w:tcBorders>
              <w:left w:val="single" w:color="auto" w:sz="4" w:space="0"/>
              <w:bottom w:val="single" w:color="auto" w:sz="4" w:space="0"/>
              <w:right w:val="single" w:color="auto" w:sz="4" w:space="0"/>
            </w:tcBorders>
          </w:tcPr>
          <w:p>
            <w:pPr>
              <w:adjustRightInd w:val="0"/>
              <w:snapToGrid w:val="0"/>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restart"/>
            <w:tcBorders>
              <w:top w:val="single" w:color="auto" w:sz="4" w:space="0"/>
              <w:left w:val="single" w:color="auto" w:sz="4" w:space="0"/>
              <w:right w:val="single" w:color="auto" w:sz="4" w:space="0"/>
            </w:tcBorders>
            <w:vAlign w:val="center"/>
          </w:tcPr>
          <w:p>
            <w:pPr>
              <w:adjustRightInd w:val="0"/>
              <w:snapToGrid w:val="0"/>
              <w:jc w:val="center"/>
              <w:rPr>
                <w:rFonts w:eastAsia="仿宋"/>
                <w:b/>
                <w:bCs/>
                <w:color w:val="000000"/>
                <w:szCs w:val="21"/>
              </w:rPr>
            </w:pPr>
            <w:r>
              <w:rPr>
                <w:rFonts w:eastAsia="仿宋"/>
                <w:b/>
                <w:bCs/>
                <w:color w:val="000000"/>
                <w:szCs w:val="21"/>
              </w:rPr>
              <w:t>实践教学课程</w:t>
            </w:r>
          </w:p>
          <w:p>
            <w:pPr>
              <w:adjustRightInd w:val="0"/>
              <w:snapToGrid w:val="0"/>
              <w:jc w:val="center"/>
              <w:rPr>
                <w:rFonts w:eastAsia="仿宋"/>
                <w:b/>
                <w:bCs/>
                <w:color w:val="000000"/>
                <w:szCs w:val="21"/>
              </w:rPr>
            </w:pPr>
          </w:p>
        </w:tc>
        <w:tc>
          <w:tcPr>
            <w:tcW w:w="1512"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专业实验</w:t>
            </w:r>
          </w:p>
        </w:tc>
        <w:tc>
          <w:tcPr>
            <w:tcW w:w="408" w:type="pct"/>
            <w:tcBorders>
              <w:top w:val="single" w:color="auto" w:sz="4" w:space="0"/>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8</w:t>
            </w:r>
          </w:p>
        </w:tc>
        <w:tc>
          <w:tcPr>
            <w:tcW w:w="776" w:type="pct"/>
            <w:vMerge w:val="restart"/>
            <w:tcBorders>
              <w:top w:val="single" w:color="auto" w:sz="4" w:space="0"/>
              <w:left w:val="single" w:color="auto" w:sz="4" w:space="0"/>
              <w:right w:val="single" w:color="auto" w:sz="4" w:space="0"/>
            </w:tcBorders>
            <w:vAlign w:val="center"/>
          </w:tcPr>
          <w:p>
            <w:pPr>
              <w:adjustRightInd w:val="0"/>
              <w:snapToGrid w:val="0"/>
              <w:jc w:val="center"/>
              <w:rPr>
                <w:rFonts w:eastAsia="仿宋"/>
                <w:szCs w:val="21"/>
              </w:rPr>
            </w:pPr>
            <w:r>
              <w:rPr>
                <w:rFonts w:hint="eastAsia" w:eastAsia="仿宋"/>
                <w:szCs w:val="21"/>
                <w:lang w:val="en-US" w:eastAsia="zh-CN"/>
              </w:rPr>
              <w:t>12.82</w:t>
            </w:r>
            <w:r>
              <w:rPr>
                <w:rFonts w:eastAsia="仿宋"/>
                <w:szCs w:val="21"/>
              </w:rPr>
              <w:t>%</w:t>
            </w:r>
          </w:p>
        </w:tc>
        <w:tc>
          <w:tcPr>
            <w:tcW w:w="1032" w:type="pct"/>
            <w:vMerge w:val="restart"/>
            <w:tcBorders>
              <w:top w:val="single" w:color="auto" w:sz="4" w:space="0"/>
              <w:left w:val="single" w:color="auto" w:sz="4" w:space="0"/>
              <w:right w:val="single" w:color="auto" w:sz="4" w:space="0"/>
            </w:tcBorders>
            <w:vAlign w:val="center"/>
          </w:tcPr>
          <w:p>
            <w:pPr>
              <w:adjustRightInd w:val="0"/>
              <w:snapToGrid w:val="0"/>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continue"/>
            <w:tcBorders>
              <w:left w:val="single" w:color="auto" w:sz="4" w:space="0"/>
              <w:right w:val="single" w:color="auto" w:sz="4" w:space="0"/>
            </w:tcBorders>
            <w:vAlign w:val="center"/>
          </w:tcPr>
          <w:p>
            <w:pPr>
              <w:adjustRightInd w:val="0"/>
              <w:snapToGrid w:val="0"/>
              <w:jc w:val="center"/>
              <w:rPr>
                <w:rFonts w:eastAsia="仿宋"/>
                <w:b/>
                <w:bCs/>
                <w:color w:val="000000"/>
                <w:szCs w:val="21"/>
              </w:rPr>
            </w:pPr>
          </w:p>
        </w:tc>
        <w:tc>
          <w:tcPr>
            <w:tcW w:w="1512"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实习实训</w:t>
            </w:r>
          </w:p>
        </w:tc>
        <w:tc>
          <w:tcPr>
            <w:tcW w:w="408" w:type="pct"/>
            <w:tcBorders>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6</w:t>
            </w:r>
          </w:p>
        </w:tc>
        <w:tc>
          <w:tcPr>
            <w:tcW w:w="776" w:type="pct"/>
            <w:vMerge w:val="continue"/>
            <w:tcBorders>
              <w:left w:val="single" w:color="auto" w:sz="4" w:space="0"/>
              <w:right w:val="single" w:color="auto" w:sz="4" w:space="0"/>
            </w:tcBorders>
            <w:vAlign w:val="center"/>
          </w:tcPr>
          <w:p>
            <w:pPr>
              <w:adjustRightInd w:val="0"/>
              <w:snapToGrid w:val="0"/>
              <w:jc w:val="center"/>
              <w:rPr>
                <w:rFonts w:eastAsia="仿宋"/>
                <w:szCs w:val="21"/>
              </w:rPr>
            </w:pPr>
          </w:p>
        </w:tc>
        <w:tc>
          <w:tcPr>
            <w:tcW w:w="1032" w:type="pct"/>
            <w:vMerge w:val="continue"/>
            <w:tcBorders>
              <w:left w:val="single" w:color="auto" w:sz="4" w:space="0"/>
              <w:right w:val="single" w:color="auto" w:sz="4" w:space="0"/>
            </w:tcBorders>
          </w:tcPr>
          <w:p>
            <w:pPr>
              <w:adjustRightInd w:val="0"/>
              <w:snapToGrid w:val="0"/>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continue"/>
            <w:tcBorders>
              <w:left w:val="single" w:color="auto" w:sz="4" w:space="0"/>
              <w:right w:val="single" w:color="auto" w:sz="4" w:space="0"/>
            </w:tcBorders>
            <w:vAlign w:val="center"/>
          </w:tcPr>
          <w:p>
            <w:pPr>
              <w:adjustRightInd w:val="0"/>
              <w:snapToGrid w:val="0"/>
              <w:jc w:val="center"/>
              <w:rPr>
                <w:rFonts w:eastAsia="仿宋"/>
                <w:b/>
                <w:bCs/>
                <w:color w:val="000000"/>
                <w:szCs w:val="21"/>
              </w:rPr>
            </w:pPr>
          </w:p>
        </w:tc>
        <w:tc>
          <w:tcPr>
            <w:tcW w:w="1512"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毕业论文</w:t>
            </w:r>
          </w:p>
        </w:tc>
        <w:tc>
          <w:tcPr>
            <w:tcW w:w="408" w:type="pct"/>
            <w:tcBorders>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6</w:t>
            </w:r>
          </w:p>
        </w:tc>
        <w:tc>
          <w:tcPr>
            <w:tcW w:w="776" w:type="pct"/>
            <w:vMerge w:val="continue"/>
            <w:tcBorders>
              <w:left w:val="single" w:color="auto" w:sz="4" w:space="0"/>
              <w:right w:val="single" w:color="auto" w:sz="4" w:space="0"/>
            </w:tcBorders>
            <w:vAlign w:val="center"/>
          </w:tcPr>
          <w:p>
            <w:pPr>
              <w:adjustRightInd w:val="0"/>
              <w:snapToGrid w:val="0"/>
              <w:jc w:val="center"/>
              <w:rPr>
                <w:rFonts w:eastAsia="仿宋"/>
                <w:szCs w:val="21"/>
              </w:rPr>
            </w:pPr>
          </w:p>
        </w:tc>
        <w:tc>
          <w:tcPr>
            <w:tcW w:w="1032" w:type="pct"/>
            <w:vMerge w:val="continue"/>
            <w:tcBorders>
              <w:left w:val="single" w:color="auto" w:sz="4" w:space="0"/>
              <w:right w:val="single" w:color="auto" w:sz="4" w:space="0"/>
            </w:tcBorders>
          </w:tcPr>
          <w:p>
            <w:pPr>
              <w:adjustRightInd w:val="0"/>
              <w:snapToGrid w:val="0"/>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continue"/>
            <w:tcBorders>
              <w:left w:val="single" w:color="auto" w:sz="4" w:space="0"/>
              <w:right w:val="single" w:color="auto" w:sz="4" w:space="0"/>
            </w:tcBorders>
            <w:vAlign w:val="center"/>
          </w:tcPr>
          <w:p>
            <w:pPr>
              <w:adjustRightInd w:val="0"/>
              <w:snapToGrid w:val="0"/>
              <w:jc w:val="center"/>
              <w:rPr>
                <w:rFonts w:eastAsia="仿宋"/>
                <w:b/>
                <w:bCs/>
                <w:color w:val="000000"/>
                <w:szCs w:val="21"/>
              </w:rPr>
            </w:pPr>
          </w:p>
        </w:tc>
        <w:tc>
          <w:tcPr>
            <w:tcW w:w="707" w:type="pct"/>
            <w:vMerge w:val="restart"/>
            <w:tcBorders>
              <w:top w:val="single" w:color="auto" w:sz="4" w:space="0"/>
              <w:left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第二课程</w:t>
            </w:r>
          </w:p>
        </w:tc>
        <w:tc>
          <w:tcPr>
            <w:tcW w:w="8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360课外训练</w:t>
            </w:r>
          </w:p>
        </w:tc>
        <w:tc>
          <w:tcPr>
            <w:tcW w:w="408" w:type="pct"/>
            <w:vMerge w:val="restart"/>
            <w:tcBorders>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4</w:t>
            </w:r>
          </w:p>
        </w:tc>
        <w:tc>
          <w:tcPr>
            <w:tcW w:w="776" w:type="pct"/>
            <w:vMerge w:val="restart"/>
            <w:tcBorders>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2.5</w:t>
            </w:r>
            <w:r>
              <w:rPr>
                <w:rFonts w:hint="eastAsia" w:eastAsia="仿宋"/>
                <w:szCs w:val="21"/>
                <w:lang w:val="en-US" w:eastAsia="zh-CN"/>
              </w:rPr>
              <w:t>6</w:t>
            </w:r>
            <w:r>
              <w:rPr>
                <w:rFonts w:eastAsia="仿宋"/>
                <w:szCs w:val="21"/>
              </w:rPr>
              <w:t>%</w:t>
            </w:r>
          </w:p>
        </w:tc>
        <w:tc>
          <w:tcPr>
            <w:tcW w:w="1032" w:type="pct"/>
            <w:vMerge w:val="restart"/>
            <w:tcBorders>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360课外训练6学分，创新创业实践3学分，学科竞赛3学分，学生修读不低于4学分。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continue"/>
            <w:tcBorders>
              <w:left w:val="single" w:color="auto" w:sz="4" w:space="0"/>
              <w:right w:val="single" w:color="auto" w:sz="4" w:space="0"/>
            </w:tcBorders>
            <w:vAlign w:val="center"/>
          </w:tcPr>
          <w:p>
            <w:pPr>
              <w:adjustRightInd w:val="0"/>
              <w:snapToGrid w:val="0"/>
              <w:jc w:val="center"/>
              <w:rPr>
                <w:rFonts w:eastAsia="仿宋"/>
                <w:b/>
                <w:bCs/>
                <w:color w:val="000000"/>
                <w:szCs w:val="21"/>
              </w:rPr>
            </w:pPr>
          </w:p>
        </w:tc>
        <w:tc>
          <w:tcPr>
            <w:tcW w:w="707" w:type="pct"/>
            <w:vMerge w:val="continue"/>
            <w:tcBorders>
              <w:left w:val="single" w:color="auto" w:sz="4" w:space="0"/>
              <w:right w:val="single" w:color="auto" w:sz="4" w:space="0"/>
            </w:tcBorders>
            <w:vAlign w:val="center"/>
          </w:tcPr>
          <w:p>
            <w:pPr>
              <w:adjustRightInd w:val="0"/>
              <w:snapToGrid w:val="0"/>
              <w:ind w:firstLine="420" w:firstLineChars="200"/>
              <w:jc w:val="center"/>
              <w:rPr>
                <w:rFonts w:eastAsia="仿宋"/>
                <w:color w:val="000000"/>
                <w:szCs w:val="21"/>
              </w:rPr>
            </w:pPr>
          </w:p>
        </w:tc>
        <w:tc>
          <w:tcPr>
            <w:tcW w:w="8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创新创业实践</w:t>
            </w:r>
          </w:p>
        </w:tc>
        <w:tc>
          <w:tcPr>
            <w:tcW w:w="408" w:type="pct"/>
            <w:vMerge w:val="continue"/>
            <w:tcBorders>
              <w:left w:val="single" w:color="auto" w:sz="4" w:space="0"/>
              <w:right w:val="single" w:color="auto" w:sz="4" w:space="0"/>
            </w:tcBorders>
            <w:vAlign w:val="center"/>
          </w:tcPr>
          <w:p>
            <w:pPr>
              <w:adjustRightInd w:val="0"/>
              <w:snapToGrid w:val="0"/>
              <w:jc w:val="center"/>
              <w:rPr>
                <w:rFonts w:eastAsia="仿宋"/>
                <w:szCs w:val="21"/>
              </w:rPr>
            </w:pPr>
          </w:p>
        </w:tc>
        <w:tc>
          <w:tcPr>
            <w:tcW w:w="776" w:type="pct"/>
            <w:vMerge w:val="continue"/>
            <w:tcBorders>
              <w:left w:val="single" w:color="auto" w:sz="4" w:space="0"/>
              <w:right w:val="single" w:color="auto" w:sz="4" w:space="0"/>
            </w:tcBorders>
            <w:vAlign w:val="center"/>
          </w:tcPr>
          <w:p>
            <w:pPr>
              <w:adjustRightInd w:val="0"/>
              <w:snapToGrid w:val="0"/>
              <w:jc w:val="center"/>
              <w:rPr>
                <w:rFonts w:eastAsia="仿宋"/>
                <w:szCs w:val="21"/>
              </w:rPr>
            </w:pPr>
          </w:p>
        </w:tc>
        <w:tc>
          <w:tcPr>
            <w:tcW w:w="1032" w:type="pct"/>
            <w:vMerge w:val="continue"/>
            <w:tcBorders>
              <w:left w:val="single" w:color="auto" w:sz="4" w:space="0"/>
              <w:right w:val="single" w:color="auto" w:sz="4" w:space="0"/>
            </w:tcBorders>
          </w:tcPr>
          <w:p>
            <w:pPr>
              <w:adjustRightInd w:val="0"/>
              <w:snapToGrid w:val="0"/>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eastAsia="仿宋"/>
                <w:b/>
                <w:bCs/>
                <w:color w:val="000000"/>
                <w:szCs w:val="21"/>
              </w:rPr>
            </w:pPr>
          </w:p>
        </w:tc>
        <w:tc>
          <w:tcPr>
            <w:tcW w:w="707" w:type="pct"/>
            <w:vMerge w:val="continue"/>
            <w:tcBorders>
              <w:left w:val="single" w:color="auto" w:sz="4" w:space="0"/>
              <w:bottom w:val="single" w:color="auto" w:sz="4" w:space="0"/>
              <w:right w:val="single" w:color="auto" w:sz="4" w:space="0"/>
            </w:tcBorders>
            <w:vAlign w:val="center"/>
          </w:tcPr>
          <w:p>
            <w:pPr>
              <w:adjustRightInd w:val="0"/>
              <w:snapToGrid w:val="0"/>
              <w:ind w:firstLine="420" w:firstLineChars="200"/>
              <w:jc w:val="center"/>
              <w:rPr>
                <w:rFonts w:eastAsia="仿宋"/>
                <w:color w:val="000000"/>
                <w:szCs w:val="21"/>
              </w:rPr>
            </w:pPr>
          </w:p>
        </w:tc>
        <w:tc>
          <w:tcPr>
            <w:tcW w:w="8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r>
              <w:rPr>
                <w:rFonts w:eastAsia="仿宋"/>
                <w:color w:val="000000"/>
                <w:szCs w:val="21"/>
              </w:rPr>
              <w:t>学科竞赛</w:t>
            </w:r>
          </w:p>
        </w:tc>
        <w:tc>
          <w:tcPr>
            <w:tcW w:w="408"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eastAsia="仿宋"/>
                <w:szCs w:val="21"/>
              </w:rPr>
            </w:pPr>
          </w:p>
        </w:tc>
        <w:tc>
          <w:tcPr>
            <w:tcW w:w="776"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eastAsia="仿宋"/>
                <w:szCs w:val="21"/>
              </w:rPr>
            </w:pPr>
          </w:p>
        </w:tc>
        <w:tc>
          <w:tcPr>
            <w:tcW w:w="1032" w:type="pct"/>
            <w:vMerge w:val="continue"/>
            <w:tcBorders>
              <w:left w:val="single" w:color="auto" w:sz="4" w:space="0"/>
              <w:bottom w:val="single" w:color="auto" w:sz="4" w:space="0"/>
              <w:right w:val="single" w:color="auto" w:sz="4" w:space="0"/>
            </w:tcBorders>
          </w:tcPr>
          <w:p>
            <w:pPr>
              <w:adjustRightInd w:val="0"/>
              <w:snapToGrid w:val="0"/>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restart"/>
            <w:tcBorders>
              <w:left w:val="single" w:color="auto" w:sz="4" w:space="0"/>
              <w:right w:val="single" w:color="auto" w:sz="4" w:space="0"/>
            </w:tcBorders>
            <w:vAlign w:val="center"/>
          </w:tcPr>
          <w:p>
            <w:pPr>
              <w:adjustRightInd w:val="0"/>
              <w:snapToGrid w:val="0"/>
              <w:jc w:val="center"/>
              <w:rPr>
                <w:rFonts w:eastAsia="仿宋"/>
                <w:b/>
                <w:bCs/>
                <w:color w:val="000000"/>
                <w:szCs w:val="21"/>
              </w:rPr>
            </w:pPr>
            <w:r>
              <w:rPr>
                <w:rFonts w:eastAsia="仿宋"/>
                <w:b/>
                <w:bCs/>
                <w:color w:val="000000"/>
                <w:szCs w:val="21"/>
              </w:rPr>
              <w:t>教师教育课程</w:t>
            </w:r>
          </w:p>
          <w:p>
            <w:pPr>
              <w:adjustRightInd w:val="0"/>
              <w:snapToGrid w:val="0"/>
              <w:jc w:val="center"/>
              <w:rPr>
                <w:rFonts w:eastAsia="仿宋"/>
                <w:b/>
                <w:bCs/>
                <w:color w:val="000000"/>
                <w:szCs w:val="21"/>
              </w:rPr>
            </w:pPr>
          </w:p>
        </w:tc>
        <w:tc>
          <w:tcPr>
            <w:tcW w:w="1512" w:type="pct"/>
            <w:gridSpan w:val="2"/>
            <w:tcBorders>
              <w:left w:val="single" w:color="auto" w:sz="4" w:space="0"/>
              <w:bottom w:val="single" w:color="auto" w:sz="4" w:space="0"/>
              <w:right w:val="single" w:color="auto" w:sz="4" w:space="0"/>
            </w:tcBorders>
            <w:vAlign w:val="center"/>
          </w:tcPr>
          <w:p>
            <w:pPr>
              <w:adjustRightInd w:val="0"/>
              <w:snapToGrid w:val="0"/>
              <w:ind w:firstLine="420" w:firstLineChars="200"/>
              <w:jc w:val="center"/>
              <w:rPr>
                <w:rFonts w:eastAsia="仿宋"/>
                <w:color w:val="000000"/>
                <w:szCs w:val="21"/>
              </w:rPr>
            </w:pPr>
            <w:r>
              <w:rPr>
                <w:rFonts w:eastAsia="仿宋"/>
                <w:color w:val="000000"/>
                <w:szCs w:val="21"/>
              </w:rPr>
              <w:t>必修</w:t>
            </w:r>
          </w:p>
        </w:tc>
        <w:tc>
          <w:tcPr>
            <w:tcW w:w="408" w:type="pct"/>
            <w:tcBorders>
              <w:left w:val="single" w:color="auto" w:sz="4" w:space="0"/>
              <w:bottom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14</w:t>
            </w:r>
          </w:p>
        </w:tc>
        <w:tc>
          <w:tcPr>
            <w:tcW w:w="776" w:type="pct"/>
            <w:vMerge w:val="restart"/>
            <w:tcBorders>
              <w:left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10.</w:t>
            </w:r>
            <w:r>
              <w:rPr>
                <w:rFonts w:hint="eastAsia" w:eastAsia="仿宋"/>
                <w:szCs w:val="21"/>
                <w:lang w:val="en-US" w:eastAsia="zh-CN"/>
              </w:rPr>
              <w:t>25</w:t>
            </w:r>
            <w:r>
              <w:rPr>
                <w:rFonts w:eastAsia="仿宋"/>
                <w:szCs w:val="21"/>
              </w:rPr>
              <w:t>%</w:t>
            </w:r>
          </w:p>
        </w:tc>
        <w:tc>
          <w:tcPr>
            <w:tcW w:w="1032" w:type="pct"/>
            <w:vMerge w:val="restart"/>
            <w:tcBorders>
              <w:left w:val="single" w:color="auto" w:sz="4" w:space="0"/>
              <w:right w:val="single" w:color="auto" w:sz="4" w:space="0"/>
            </w:tcBorders>
            <w:vAlign w:val="center"/>
          </w:tcPr>
          <w:p>
            <w:pPr>
              <w:adjustRightInd w:val="0"/>
              <w:snapToGrid w:val="0"/>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271"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eastAsia="仿宋"/>
                <w:color w:val="000000"/>
                <w:szCs w:val="21"/>
              </w:rPr>
            </w:pPr>
          </w:p>
        </w:tc>
        <w:tc>
          <w:tcPr>
            <w:tcW w:w="1512" w:type="pct"/>
            <w:gridSpan w:val="2"/>
            <w:tcBorders>
              <w:left w:val="single" w:color="auto" w:sz="4" w:space="0"/>
              <w:bottom w:val="single" w:color="auto" w:sz="4" w:space="0"/>
              <w:right w:val="single" w:color="auto" w:sz="4" w:space="0"/>
            </w:tcBorders>
            <w:vAlign w:val="center"/>
          </w:tcPr>
          <w:p>
            <w:pPr>
              <w:adjustRightInd w:val="0"/>
              <w:snapToGrid w:val="0"/>
              <w:ind w:firstLine="420" w:firstLineChars="200"/>
              <w:jc w:val="center"/>
              <w:rPr>
                <w:rFonts w:eastAsia="仿宋"/>
                <w:color w:val="000000"/>
                <w:szCs w:val="21"/>
              </w:rPr>
            </w:pPr>
            <w:r>
              <w:rPr>
                <w:rFonts w:eastAsia="仿宋"/>
                <w:color w:val="000000"/>
                <w:szCs w:val="21"/>
              </w:rPr>
              <w:t>选修</w:t>
            </w:r>
          </w:p>
        </w:tc>
        <w:tc>
          <w:tcPr>
            <w:tcW w:w="408" w:type="pct"/>
            <w:tcBorders>
              <w:left w:val="single" w:color="auto" w:sz="4" w:space="0"/>
              <w:bottom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2</w:t>
            </w:r>
          </w:p>
        </w:tc>
        <w:tc>
          <w:tcPr>
            <w:tcW w:w="776"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eastAsia="仿宋"/>
                <w:szCs w:val="21"/>
              </w:rPr>
            </w:pPr>
          </w:p>
        </w:tc>
        <w:tc>
          <w:tcPr>
            <w:tcW w:w="1032" w:type="pct"/>
            <w:vMerge w:val="continue"/>
            <w:tcBorders>
              <w:left w:val="single" w:color="auto" w:sz="4" w:space="0"/>
              <w:bottom w:val="single" w:color="auto" w:sz="4" w:space="0"/>
              <w:right w:val="single" w:color="auto" w:sz="4" w:space="0"/>
            </w:tcBorders>
          </w:tcPr>
          <w:p>
            <w:pPr>
              <w:adjustRightInd w:val="0"/>
              <w:snapToGrid w:val="0"/>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b/>
                <w:bCs/>
                <w:color w:val="000000"/>
                <w:szCs w:val="21"/>
              </w:rPr>
            </w:pPr>
            <w:r>
              <w:rPr>
                <w:rFonts w:eastAsia="仿宋"/>
                <w:b/>
                <w:bCs/>
                <w:color w:val="000000"/>
                <w:szCs w:val="21"/>
              </w:rPr>
              <w:t>合计</w:t>
            </w:r>
          </w:p>
        </w:tc>
        <w:tc>
          <w:tcPr>
            <w:tcW w:w="40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15</w:t>
            </w:r>
            <w:r>
              <w:rPr>
                <w:rFonts w:hint="eastAsia" w:eastAsia="仿宋"/>
                <w:szCs w:val="21"/>
                <w:lang w:val="en-US" w:eastAsia="zh-CN"/>
              </w:rPr>
              <w:t>6</w:t>
            </w:r>
            <w:r>
              <w:rPr>
                <w:rFonts w:eastAsia="仿宋"/>
                <w:szCs w:val="21"/>
              </w:rPr>
              <w:t>（含实践39 学分）</w:t>
            </w:r>
          </w:p>
        </w:tc>
        <w:tc>
          <w:tcPr>
            <w:tcW w:w="7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
                <w:szCs w:val="21"/>
              </w:rPr>
            </w:pPr>
            <w:r>
              <w:rPr>
                <w:rFonts w:eastAsia="仿宋"/>
                <w:szCs w:val="21"/>
              </w:rPr>
              <w:t>100%（实践学分占25%）</w:t>
            </w:r>
          </w:p>
        </w:tc>
        <w:tc>
          <w:tcPr>
            <w:tcW w:w="1032"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eastAsia="仿宋"/>
                <w:szCs w:val="21"/>
              </w:rPr>
            </w:pPr>
          </w:p>
        </w:tc>
      </w:tr>
    </w:tbl>
    <w:p>
      <w:pPr>
        <w:snapToGrid w:val="0"/>
        <w:spacing w:line="560" w:lineRule="exact"/>
        <w:jc w:val="left"/>
        <w:rPr>
          <w:rFonts w:eastAsia="黑体"/>
          <w:bCs/>
          <w:spacing w:val="-2"/>
          <w:sz w:val="32"/>
          <w:szCs w:val="32"/>
        </w:rPr>
      </w:pPr>
      <w:r>
        <w:rPr>
          <w:rFonts w:eastAsia="黑体"/>
          <w:bCs/>
          <w:spacing w:val="-2"/>
          <w:sz w:val="32"/>
          <w:szCs w:val="32"/>
        </w:rPr>
        <w:t>六、小学教育专业课程计划总表</w:t>
      </w:r>
    </w:p>
    <w:p>
      <w:pPr>
        <w:spacing w:line="560" w:lineRule="exact"/>
        <w:jc w:val="center"/>
        <w:rPr>
          <w:rFonts w:eastAsia="仿宋"/>
          <w:b/>
          <w:bCs/>
          <w:spacing w:val="-2"/>
          <w:sz w:val="24"/>
        </w:rPr>
      </w:pPr>
      <w:r>
        <w:rPr>
          <w:rFonts w:eastAsia="仿宋"/>
          <w:b/>
          <w:sz w:val="24"/>
        </w:rPr>
        <w:t>表3</w:t>
      </w:r>
      <w:r>
        <w:rPr>
          <w:rFonts w:eastAsia="仿宋"/>
          <w:b/>
          <w:bCs/>
          <w:kern w:val="0"/>
          <w:sz w:val="24"/>
        </w:rPr>
        <w:t>河南师范大学小学教育专业课程计划总表（师范类）</w:t>
      </w:r>
    </w:p>
    <w:tbl>
      <w:tblPr>
        <w:tblStyle w:val="15"/>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559"/>
        <w:gridCol w:w="1417"/>
        <w:gridCol w:w="1701"/>
        <w:gridCol w:w="1559"/>
        <w:gridCol w:w="567"/>
        <w:gridCol w:w="567"/>
        <w:gridCol w:w="426"/>
        <w:gridCol w:w="567"/>
        <w:gridCol w:w="425"/>
        <w:gridCol w:w="56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Header/>
          <w:jc w:val="center"/>
        </w:trPr>
        <w:tc>
          <w:tcPr>
            <w:tcW w:w="98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bookmarkStart w:id="1" w:name="_Hlk85658496"/>
            <w:r>
              <w:rPr>
                <w:rFonts w:eastAsia="仿宋"/>
                <w:b/>
                <w:kern w:val="0"/>
                <w:szCs w:val="21"/>
              </w:rPr>
              <w:t>课程</w:t>
            </w:r>
          </w:p>
          <w:p>
            <w:pPr>
              <w:widowControl/>
              <w:snapToGrid w:val="0"/>
              <w:jc w:val="center"/>
              <w:rPr>
                <w:rFonts w:eastAsia="仿宋"/>
                <w:b/>
                <w:kern w:val="0"/>
                <w:szCs w:val="21"/>
              </w:rPr>
            </w:pPr>
            <w:r>
              <w:rPr>
                <w:rFonts w:eastAsia="仿宋"/>
                <w:b/>
                <w:kern w:val="0"/>
                <w:szCs w:val="21"/>
              </w:rPr>
              <w:t>类别</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课程</w:t>
            </w:r>
          </w:p>
          <w:p>
            <w:pPr>
              <w:widowControl/>
              <w:snapToGrid w:val="0"/>
              <w:jc w:val="center"/>
              <w:rPr>
                <w:rFonts w:eastAsia="仿宋"/>
                <w:b/>
                <w:kern w:val="0"/>
                <w:szCs w:val="21"/>
              </w:rPr>
            </w:pPr>
            <w:r>
              <w:rPr>
                <w:rFonts w:eastAsia="仿宋"/>
                <w:b/>
                <w:kern w:val="0"/>
                <w:szCs w:val="21"/>
              </w:rPr>
              <w:t>编号</w:t>
            </w:r>
          </w:p>
        </w:tc>
        <w:tc>
          <w:tcPr>
            <w:tcW w:w="32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课程名称</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学分</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总学时分配</w:t>
            </w:r>
          </w:p>
        </w:tc>
        <w:tc>
          <w:tcPr>
            <w:tcW w:w="425"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周</w:t>
            </w:r>
          </w:p>
          <w:p>
            <w:pPr>
              <w:widowControl/>
              <w:snapToGrid w:val="0"/>
              <w:jc w:val="center"/>
              <w:rPr>
                <w:rFonts w:eastAsia="仿宋"/>
                <w:b/>
                <w:kern w:val="0"/>
                <w:szCs w:val="21"/>
              </w:rPr>
            </w:pPr>
            <w:r>
              <w:rPr>
                <w:rFonts w:eastAsia="仿宋"/>
                <w:b/>
                <w:kern w:val="0"/>
                <w:szCs w:val="21"/>
              </w:rPr>
              <w:t>学</w:t>
            </w:r>
          </w:p>
          <w:p>
            <w:pPr>
              <w:widowControl/>
              <w:snapToGrid w:val="0"/>
              <w:jc w:val="center"/>
              <w:rPr>
                <w:rFonts w:eastAsia="仿宋"/>
                <w:b/>
                <w:kern w:val="0"/>
                <w:szCs w:val="21"/>
              </w:rPr>
            </w:pPr>
            <w:r>
              <w:rPr>
                <w:rFonts w:eastAsia="仿宋"/>
                <w:b/>
                <w:kern w:val="0"/>
                <w:szCs w:val="21"/>
              </w:rPr>
              <w:t>时</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建议</w:t>
            </w:r>
          </w:p>
          <w:p>
            <w:pPr>
              <w:widowControl/>
              <w:snapToGrid w:val="0"/>
              <w:jc w:val="center"/>
              <w:rPr>
                <w:rFonts w:eastAsia="仿宋"/>
                <w:b/>
                <w:kern w:val="0"/>
                <w:szCs w:val="21"/>
              </w:rPr>
            </w:pPr>
            <w:r>
              <w:rPr>
                <w:rFonts w:eastAsia="仿宋"/>
                <w:b/>
                <w:kern w:val="0"/>
                <w:szCs w:val="21"/>
              </w:rPr>
              <w:t>修读</w:t>
            </w:r>
          </w:p>
          <w:p>
            <w:pPr>
              <w:widowControl/>
              <w:snapToGrid w:val="0"/>
              <w:jc w:val="center"/>
              <w:rPr>
                <w:rFonts w:eastAsia="仿宋"/>
                <w:b/>
                <w:kern w:val="0"/>
                <w:szCs w:val="21"/>
              </w:rPr>
            </w:pPr>
            <w:r>
              <w:rPr>
                <w:rFonts w:eastAsia="仿宋"/>
                <w:b/>
                <w:kern w:val="0"/>
                <w:szCs w:val="21"/>
              </w:rPr>
              <w:t>学期</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blHeader/>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kern w:val="0"/>
                <w:szCs w:val="21"/>
              </w:rPr>
            </w:pPr>
          </w:p>
        </w:tc>
        <w:tc>
          <w:tcPr>
            <w:tcW w:w="3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理</w:t>
            </w:r>
          </w:p>
          <w:p>
            <w:pPr>
              <w:widowControl/>
              <w:snapToGrid w:val="0"/>
              <w:jc w:val="center"/>
              <w:rPr>
                <w:rFonts w:eastAsia="仿宋"/>
                <w:b/>
                <w:kern w:val="0"/>
                <w:szCs w:val="21"/>
              </w:rPr>
            </w:pPr>
            <w:r>
              <w:rPr>
                <w:rFonts w:eastAsia="仿宋"/>
                <w:b/>
                <w:kern w:val="0"/>
                <w:szCs w:val="21"/>
              </w:rPr>
              <w:t>论</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实</w:t>
            </w:r>
          </w:p>
          <w:p>
            <w:pPr>
              <w:widowControl/>
              <w:snapToGrid w:val="0"/>
              <w:jc w:val="center"/>
              <w:rPr>
                <w:rFonts w:eastAsia="仿宋"/>
                <w:b/>
                <w:kern w:val="0"/>
                <w:szCs w:val="21"/>
              </w:rPr>
            </w:pPr>
            <w:r>
              <w:rPr>
                <w:rFonts w:eastAsia="仿宋"/>
                <w:b/>
                <w:kern w:val="0"/>
                <w:szCs w:val="21"/>
              </w:rPr>
              <w:t>践</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理</w:t>
            </w:r>
          </w:p>
          <w:p>
            <w:pPr>
              <w:widowControl/>
              <w:snapToGrid w:val="0"/>
              <w:jc w:val="center"/>
              <w:rPr>
                <w:rFonts w:eastAsia="仿宋"/>
                <w:b/>
                <w:kern w:val="0"/>
                <w:szCs w:val="21"/>
              </w:rPr>
            </w:pPr>
            <w:r>
              <w:rPr>
                <w:rFonts w:eastAsia="仿宋"/>
                <w:b/>
                <w:kern w:val="0"/>
                <w:szCs w:val="21"/>
              </w:rPr>
              <w:t>论</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r>
              <w:rPr>
                <w:rFonts w:eastAsia="仿宋"/>
                <w:b/>
                <w:kern w:val="0"/>
                <w:szCs w:val="21"/>
              </w:rPr>
              <w:t>实</w:t>
            </w:r>
          </w:p>
          <w:p>
            <w:pPr>
              <w:widowControl/>
              <w:snapToGrid w:val="0"/>
              <w:jc w:val="center"/>
              <w:rPr>
                <w:rFonts w:eastAsia="仿宋"/>
                <w:b/>
                <w:kern w:val="0"/>
                <w:szCs w:val="21"/>
              </w:rPr>
            </w:pPr>
            <w:r>
              <w:rPr>
                <w:rFonts w:eastAsia="仿宋"/>
                <w:b/>
                <w:kern w:val="0"/>
                <w:szCs w:val="21"/>
              </w:rPr>
              <w:t>践</w:t>
            </w: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exact"/>
          <w:jc w:val="center"/>
        </w:trPr>
        <w:tc>
          <w:tcPr>
            <w:tcW w:w="988"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r>
              <w:rPr>
                <w:rFonts w:eastAsia="仿宋"/>
                <w:b/>
                <w:bCs/>
                <w:color w:val="000000" w:themeColor="text1"/>
                <w:kern w:val="0"/>
                <w:szCs w:val="21"/>
                <w14:textFill>
                  <w14:solidFill>
                    <w14:schemeClr w14:val="tx1"/>
                  </w14:solidFill>
                </w14:textFill>
              </w:rPr>
              <w:t>公共必修课程</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MY000100101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思想道德与法治</w:t>
            </w:r>
          </w:p>
          <w:p>
            <w:pPr>
              <w:widowControl/>
              <w:snapToGrid w:val="0"/>
              <w:jc w:val="center"/>
              <w:rPr>
                <w:rFonts w:eastAsia="仿宋"/>
                <w:kern w:val="0"/>
                <w:szCs w:val="21"/>
              </w:rPr>
            </w:pPr>
            <w:r>
              <w:rPr>
                <w:rFonts w:eastAsia="仿宋"/>
                <w:kern w:val="0"/>
                <w:szCs w:val="20"/>
              </w:rPr>
              <w:t>Moral Education and Law</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MY000100202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中国近现代史纲要</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Outline of Modern and Contemporary History of China</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MY000100303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马克思主义基本原理</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Basic Principles of Marxism</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ascii="Times New Roman" w:hAnsi="Times New Roman" w:eastAsia="仿宋"/>
                <w:kern w:val="0"/>
                <w:sz w:val="20"/>
                <w:szCs w:val="20"/>
              </w:rPr>
              <w:t>MY00010040</w:t>
            </w:r>
            <w:r>
              <w:rPr>
                <w:rFonts w:hint="eastAsia" w:ascii="Times New Roman" w:hAnsi="Times New Roman" w:eastAsia="仿宋"/>
                <w:kern w:val="0"/>
                <w:sz w:val="20"/>
                <w:szCs w:val="20"/>
              </w:rPr>
              <w:t>0</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形势与政策</w:t>
            </w:r>
          </w:p>
          <w:p>
            <w:pPr>
              <w:widowControl/>
              <w:snapToGrid w:val="0"/>
              <w:jc w:val="center"/>
              <w:rPr>
                <w:rFonts w:eastAsia="仿宋"/>
                <w:color w:val="FF0000"/>
                <w:kern w:val="0"/>
                <w:szCs w:val="21"/>
              </w:rPr>
            </w:pPr>
            <w:r>
              <w:rPr>
                <w:rFonts w:ascii="Times New Roman" w:hAnsi="Times New Roman" w:eastAsia="仿宋"/>
                <w:kern w:val="0"/>
                <w:sz w:val="20"/>
                <w:szCs w:val="20"/>
              </w:rPr>
              <w:t>Situation and Policy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hint="eastAsia" w:ascii="Times New Roman" w:hAnsi="Times New Roman" w:eastAsia="仿宋"/>
                <w:kern w:val="0"/>
                <w:sz w:val="20"/>
                <w:szCs w:val="20"/>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color w:val="FF0000"/>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hint="eastAsia" w:ascii="Times New Roman" w:hAnsi="Times New Roman" w:eastAsia="仿宋"/>
                <w:kern w:val="0"/>
                <w:sz w:val="20"/>
                <w:szCs w:val="20"/>
              </w:rPr>
              <w:t>32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hint="eastAsia" w:ascii="Times New Roman" w:hAnsi="Times New Roman" w:eastAsia="仿宋"/>
                <w:kern w:val="0"/>
                <w:sz w:val="20"/>
                <w:szCs w:val="20"/>
              </w:rPr>
              <w:t>4</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ascii="Times New Roman" w:hAnsi="Times New Roman" w:eastAsia="仿宋"/>
                <w:kern w:val="0"/>
                <w:sz w:val="20"/>
                <w:szCs w:val="20"/>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rPr>
                <w:rFonts w:eastAsia="仿宋"/>
                <w:color w:val="FF0000"/>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hint="eastAsia" w:ascii="Times New Roman" w:hAnsi="Times New Roman" w:eastAsia="仿宋"/>
                <w:kern w:val="0"/>
                <w:sz w:val="20"/>
                <w:szCs w:val="20"/>
              </w:rPr>
              <w:t>2,3,4,5四个学期分别设置4周理论，共计32学时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MY000100504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毛泽东思想和中国特色社会主义理论体系概论</w:t>
            </w:r>
          </w:p>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Introduction to Mao Zedong Thought and Theory of Socialism with Chinese Characteristics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Times New Roman" w:hAnsi="Times New Roman" w:eastAsia="仿宋"/>
                <w:kern w:val="0"/>
                <w:sz w:val="20"/>
                <w:szCs w:val="20"/>
                <w:lang w:val="en-US" w:eastAsia="zh-CN"/>
              </w:rPr>
            </w:pPr>
            <w:r>
              <w:rPr>
                <w:rFonts w:hint="eastAsia" w:ascii="Times New Roman" w:hAnsi="Times New Roman" w:eastAsia="仿宋"/>
                <w:kern w:val="0"/>
                <w:sz w:val="20"/>
                <w:szCs w:val="20"/>
                <w:lang w:val="en-US" w:eastAsia="zh-CN"/>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ascii="Times New Roman" w:hAnsi="Times New Roman" w:eastAsia="仿宋"/>
                <w:kern w:val="0"/>
                <w:sz w:val="20"/>
                <w:szCs w:val="20"/>
                <w:lang w:val="en-US" w:eastAsia="zh-CN"/>
              </w:rPr>
            </w:pPr>
            <w:r>
              <w:rPr>
                <w:rFonts w:hint="eastAsia" w:ascii="Times New Roman" w:hAnsi="Times New Roman" w:eastAsia="仿宋"/>
                <w:kern w:val="0"/>
                <w:sz w:val="20"/>
                <w:szCs w:val="20"/>
                <w:lang w:val="en-US" w:eastAsia="zh-CN"/>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Times New Roman" w:hAnsi="Times New Roman" w:eastAsia="仿宋"/>
                <w:kern w:val="0"/>
                <w:sz w:val="20"/>
                <w:szCs w:val="20"/>
                <w:lang w:val="en-US" w:eastAsia="zh-CN"/>
              </w:rPr>
            </w:pPr>
            <w:r>
              <w:rPr>
                <w:rFonts w:hint="eastAsia" w:ascii="Times New Roman" w:hAnsi="Times New Roman" w:eastAsia="仿宋"/>
                <w:kern w:val="0"/>
                <w:sz w:val="20"/>
                <w:szCs w:val="20"/>
                <w:lang w:val="en-US" w:eastAsia="zh-CN"/>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4</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MY000100602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习近平总书记关于教育的重要论述研究</w:t>
            </w:r>
          </w:p>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 xml:space="preserve"> General Secretary Xi Jinping’s Important Expositions on Education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Times New Roman" w:hAnsi="Times New Roman" w:eastAsia="仿宋"/>
                <w:kern w:val="0"/>
                <w:sz w:val="20"/>
                <w:szCs w:val="20"/>
                <w:lang w:val="en-US" w:eastAsia="zh-CN"/>
              </w:rPr>
            </w:pPr>
            <w:r>
              <w:rPr>
                <w:rFonts w:hint="eastAsia" w:ascii="Times New Roman" w:hAnsi="Times New Roman" w:eastAsia="仿宋"/>
                <w:kern w:val="0"/>
                <w:sz w:val="20"/>
                <w:szCs w:val="20"/>
                <w:lang w:val="en-US" w:eastAsia="zh-CN"/>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Times New Roman" w:hAnsi="Times New Roman" w:eastAsia="仿宋"/>
                <w:kern w:val="0"/>
                <w:sz w:val="20"/>
                <w:szCs w:val="20"/>
                <w:lang w:val="en-US" w:eastAsia="zh-CN"/>
              </w:rPr>
            </w:pPr>
            <w:r>
              <w:rPr>
                <w:rFonts w:hint="eastAsia" w:ascii="Times New Roman" w:hAnsi="Times New Roman" w:eastAsia="仿宋"/>
                <w:kern w:val="0"/>
                <w:sz w:val="20"/>
                <w:szCs w:val="20"/>
                <w:lang w:val="en-US" w:eastAsia="zh-CN"/>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ascii="Times New Roman" w:hAnsi="Times New Roman" w:eastAsia="仿宋"/>
                <w:kern w:val="0"/>
                <w:sz w:val="20"/>
                <w:szCs w:val="20"/>
                <w:lang w:val="en-US" w:eastAsia="zh-CN"/>
              </w:rPr>
            </w:pPr>
            <w:r>
              <w:rPr>
                <w:rFonts w:hint="eastAsia" w:ascii="Times New Roman" w:hAnsi="Times New Roman" w:eastAsia="仿宋"/>
                <w:kern w:val="0"/>
                <w:sz w:val="20"/>
                <w:szCs w:val="20"/>
                <w:lang w:val="en-US" w:eastAsia="zh-CN"/>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ascii="Times New Roman" w:hAnsi="Times New Roman" w:eastAsia="仿宋"/>
                <w:kern w:val="0"/>
                <w:sz w:val="20"/>
                <w:szCs w:val="20"/>
                <w:lang w:val="en-US" w:eastAsia="zh-CN"/>
              </w:rPr>
            </w:pPr>
            <w:r>
              <w:rPr>
                <w:rFonts w:hint="eastAsia" w:ascii="Times New Roman" w:hAnsi="Times New Roman" w:eastAsia="仿宋"/>
                <w:kern w:val="0"/>
                <w:sz w:val="20"/>
                <w:szCs w:val="20"/>
                <w:lang w:val="en-US" w:eastAsia="zh-CN"/>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Times New Roman" w:hAnsi="Times New Roman" w:eastAsia="仿宋"/>
                <w:kern w:val="0"/>
                <w:sz w:val="20"/>
                <w:szCs w:val="20"/>
                <w:lang w:val="en-US" w:eastAsia="zh-CN"/>
              </w:rPr>
            </w:pPr>
            <w:r>
              <w:rPr>
                <w:rFonts w:hint="eastAsia" w:ascii="Times New Roman" w:hAnsi="Times New Roman" w:eastAsia="仿宋"/>
                <w:kern w:val="0"/>
                <w:sz w:val="20"/>
                <w:szCs w:val="20"/>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XS000100100</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国家安全教育</w:t>
            </w:r>
          </w:p>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 xml:space="preserve">National Security Education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Times New Roman" w:hAnsi="Times New Roman" w:eastAsia="仿宋"/>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XS000100200</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劳动教育</w:t>
            </w:r>
          </w:p>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Labor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Times New Roman" w:hAnsi="Times New Roman" w:eastAsia="仿宋"/>
                <w:kern w:val="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32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XS000100300</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劳动实践</w:t>
            </w:r>
          </w:p>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Labor Practice</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kern w:val="0"/>
                <w:sz w:val="20"/>
                <w:szCs w:val="20"/>
              </w:rPr>
            </w:pPr>
            <w:r>
              <w:rPr>
                <w:rFonts w:ascii="Times New Roman" w:hAnsi="Times New Roman" w:eastAsia="仿宋"/>
                <w:kern w:val="0"/>
                <w:sz w:val="20"/>
                <w:szCs w:val="20"/>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RJ010100101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计算机文化基础与实验</w:t>
            </w:r>
          </w:p>
          <w:p>
            <w:pPr>
              <w:widowControl/>
              <w:snapToGrid w:val="0"/>
              <w:jc w:val="center"/>
              <w:rPr>
                <w:rFonts w:eastAsia="仿宋"/>
                <w:kern w:val="0"/>
                <w:szCs w:val="21"/>
              </w:rPr>
            </w:pPr>
            <w:r>
              <w:rPr>
                <w:rFonts w:eastAsia="仿宋"/>
                <w:kern w:val="0"/>
                <w:szCs w:val="20"/>
              </w:rPr>
              <w:t>Fundamentals of Computer Science and Technology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32</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WY000100111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大学英语Ⅰ</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College English I</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WY000100222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大学英语Ⅱ</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College English II</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WY000100333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大学英语Ⅲ</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College English III</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WY000100444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大学英语Ⅳ</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College English IV</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TY000100111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大学体育Ⅰ</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 xml:space="preserve">College Physical Education </w:t>
            </w:r>
            <w:r>
              <w:rPr>
                <w:rFonts w:eastAsia="微软雅黑"/>
                <w:color w:val="0D0D0D" w:themeColor="text1" w:themeTint="F2"/>
                <w:kern w:val="0"/>
                <w:szCs w:val="21"/>
                <w14:textFill>
                  <w14:solidFill>
                    <w14:schemeClr w14:val="tx1">
                      <w14:lumMod w14:val="95000"/>
                      <w14:lumOff w14:val="5000"/>
                    </w14:schemeClr>
                  </w14:solidFill>
                </w14:textFill>
              </w:rPr>
              <w:t>Ⅰ</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TY000100222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大学体育II</w:t>
            </w:r>
          </w:p>
          <w:p>
            <w:pPr>
              <w:widowControl/>
              <w:snapToGrid w:val="0"/>
              <w:jc w:val="center"/>
              <w:rPr>
                <w:rFonts w:eastAsia="仿宋"/>
                <w:kern w:val="0"/>
                <w:szCs w:val="21"/>
              </w:rPr>
            </w:pPr>
            <w:r>
              <w:rPr>
                <w:rFonts w:eastAsia="仿宋"/>
                <w:kern w:val="0"/>
                <w:szCs w:val="21"/>
              </w:rPr>
              <w:t>College Physical Education II</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TY000100333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大学体育III</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College Physical Education III</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TY000100444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大学体育Ⅳ</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 xml:space="preserve">College Physical Education </w:t>
            </w:r>
            <w:r>
              <w:rPr>
                <w:rFonts w:eastAsia="微软雅黑"/>
                <w:color w:val="0D0D0D" w:themeColor="text1" w:themeTint="F2"/>
                <w:kern w:val="0"/>
                <w:szCs w:val="21"/>
                <w14:textFill>
                  <w14:solidFill>
                    <w14:schemeClr w14:val="tx1">
                      <w14:lumMod w14:val="95000"/>
                      <w14:lumOff w14:val="5000"/>
                    </w14:schemeClr>
                  </w14:solidFill>
                </w14:textFill>
              </w:rPr>
              <w:t>Ⅳ</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GF000100101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军事理论</w:t>
            </w:r>
          </w:p>
          <w:p>
            <w:pPr>
              <w:widowControl/>
              <w:snapToGrid w:val="0"/>
              <w:jc w:val="center"/>
              <w:rPr>
                <w:rFonts w:eastAsia="仿宋"/>
                <w:kern w:val="0"/>
                <w:szCs w:val="21"/>
              </w:rPr>
            </w:pPr>
            <w:r>
              <w:rPr>
                <w:rFonts w:eastAsia="仿宋"/>
                <w:kern w:val="0"/>
                <w:szCs w:val="21"/>
              </w:rPr>
              <w:t>Military Theory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exac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bookmarkStart w:id="2" w:name="_Hlk85658535" w:colFirst="2" w:colLast="11"/>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GF000100201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军事训练</w:t>
            </w:r>
          </w:p>
          <w:p>
            <w:pPr>
              <w:widowControl/>
              <w:snapToGrid w:val="0"/>
              <w:jc w:val="center"/>
              <w:rPr>
                <w:rFonts w:eastAsia="仿宋"/>
                <w:kern w:val="0"/>
                <w:szCs w:val="21"/>
              </w:rPr>
            </w:pPr>
            <w:r>
              <w:rPr>
                <w:rFonts w:eastAsia="仿宋"/>
                <w:color w:val="0D0D0D" w:themeColor="text1" w:themeTint="F2"/>
                <w:kern w:val="0"/>
                <w:szCs w:val="21"/>
                <w14:textFill>
                  <w14:solidFill>
                    <w14:schemeClr w14:val="tx1">
                      <w14:lumMod w14:val="95000"/>
                      <w14:lumOff w14:val="5000"/>
                    </w14:schemeClr>
                  </w14:solidFill>
                </w14:textFill>
              </w:rPr>
              <w:t>Military  Training</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2周</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bCs/>
                <w:kern w:val="0"/>
                <w:szCs w:val="21"/>
              </w:rPr>
            </w:pPr>
            <w:r>
              <w:rPr>
                <w:rFonts w:eastAsia="仿宋"/>
                <w:b/>
                <w:bCs/>
                <w:kern w:val="0"/>
                <w:szCs w:val="21"/>
              </w:rPr>
              <w:t>合计</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eastAsia="仿宋"/>
                <w:b/>
                <w:bCs/>
                <w:kern w:val="0"/>
                <w:szCs w:val="21"/>
                <w:lang w:val="en-US" w:eastAsia="zh-CN"/>
              </w:rPr>
            </w:pPr>
            <w:r>
              <w:rPr>
                <w:rFonts w:eastAsia="仿宋"/>
                <w:b/>
                <w:bCs/>
                <w:kern w:val="0"/>
                <w:szCs w:val="21"/>
              </w:rPr>
              <w:t>2</w:t>
            </w:r>
            <w:r>
              <w:rPr>
                <w:rFonts w:hint="eastAsia" w:eastAsia="仿宋"/>
                <w:b/>
                <w:bCs/>
                <w:kern w:val="0"/>
                <w:szCs w:val="21"/>
                <w:lang w:val="en-US" w:eastAsia="zh-CN"/>
              </w:rPr>
              <w:t>4</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b/>
                <w:bCs/>
                <w:kern w:val="0"/>
                <w:szCs w:val="21"/>
              </w:rPr>
            </w:pPr>
            <w:r>
              <w:rPr>
                <w:rFonts w:eastAsia="仿宋"/>
                <w:b/>
                <w:bCs/>
                <w:kern w:val="0"/>
                <w:szCs w:val="21"/>
              </w:rPr>
              <w:t>12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88"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r>
              <w:rPr>
                <w:rFonts w:eastAsia="仿宋"/>
                <w:b/>
                <w:bCs/>
                <w:color w:val="000000" w:themeColor="text1"/>
                <w:kern w:val="0"/>
                <w:szCs w:val="21"/>
                <w14:textFill>
                  <w14:solidFill>
                    <w14:schemeClr w14:val="tx1"/>
                  </w14:solidFill>
                </w14:textFill>
              </w:rPr>
              <w:t>博约通识课程</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博约经典</w:t>
            </w:r>
          </w:p>
          <w:p>
            <w:pPr>
              <w:widowControl/>
              <w:snapToGrid w:val="0"/>
              <w:jc w:val="center"/>
              <w:rPr>
                <w:rFonts w:eastAsia="仿宋"/>
                <w:kern w:val="0"/>
                <w:szCs w:val="21"/>
              </w:rPr>
            </w:pPr>
            <w:r>
              <w:rPr>
                <w:rFonts w:eastAsia="仿宋"/>
                <w:color w:val="000000"/>
                <w:kern w:val="0"/>
                <w:szCs w:val="21"/>
              </w:rPr>
              <w:t>Boyue Classics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不低于4学分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博约</w:t>
            </w:r>
          </w:p>
          <w:p>
            <w:pPr>
              <w:widowControl/>
              <w:snapToGrid w:val="0"/>
              <w:jc w:val="center"/>
              <w:rPr>
                <w:rFonts w:eastAsia="仿宋"/>
                <w:kern w:val="0"/>
                <w:szCs w:val="21"/>
              </w:rPr>
            </w:pPr>
            <w:r>
              <w:rPr>
                <w:rFonts w:eastAsia="仿宋"/>
                <w:kern w:val="0"/>
                <w:szCs w:val="21"/>
              </w:rPr>
              <w:t>核心</w:t>
            </w:r>
          </w:p>
          <w:p>
            <w:pPr>
              <w:widowControl/>
              <w:snapToGrid w:val="0"/>
              <w:jc w:val="center"/>
              <w:rPr>
                <w:rFonts w:eastAsia="仿宋"/>
                <w:kern w:val="0"/>
                <w:szCs w:val="21"/>
              </w:rPr>
            </w:pPr>
            <w:r>
              <w:rPr>
                <w:rFonts w:eastAsia="仿宋"/>
                <w:kern w:val="0"/>
                <w:sz w:val="20"/>
                <w:szCs w:val="20"/>
              </w:rPr>
              <w:t>Boyue Core Curriculum</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szCs w:val="21"/>
              </w:rPr>
            </w:pPr>
            <w:r>
              <w:rPr>
                <w:rFonts w:eastAsia="仿宋"/>
                <w:szCs w:val="21"/>
              </w:rPr>
              <w:t>科学思维</w:t>
            </w:r>
          </w:p>
          <w:p>
            <w:pPr>
              <w:widowControl/>
              <w:snapToGrid w:val="0"/>
              <w:jc w:val="center"/>
              <w:rPr>
                <w:rFonts w:eastAsia="仿宋"/>
                <w:szCs w:val="21"/>
              </w:rPr>
            </w:pPr>
            <w:r>
              <w:rPr>
                <w:rFonts w:eastAsia="仿宋"/>
                <w:szCs w:val="21"/>
              </w:rPr>
              <w:t>Scientific Thinking</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12</w:t>
            </w:r>
          </w:p>
        </w:tc>
        <w:tc>
          <w:tcPr>
            <w:tcW w:w="567"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公共艺术模块不低于2学分，创新创业模块不低于2学分，健康人生模块不低于2学分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szCs w:val="21"/>
              </w:rPr>
            </w:pPr>
            <w:r>
              <w:rPr>
                <w:rFonts w:eastAsia="仿宋"/>
                <w:szCs w:val="21"/>
              </w:rPr>
              <w:t>社会人文</w:t>
            </w:r>
          </w:p>
          <w:p>
            <w:pPr>
              <w:widowControl/>
              <w:snapToGrid w:val="0"/>
              <w:jc w:val="center"/>
              <w:rPr>
                <w:rFonts w:eastAsia="仿宋"/>
                <w:szCs w:val="21"/>
              </w:rPr>
            </w:pPr>
            <w:r>
              <w:rPr>
                <w:rFonts w:eastAsia="仿宋"/>
                <w:szCs w:val="21"/>
              </w:rPr>
              <w:t>Social Humanities</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szCs w:val="21"/>
              </w:rPr>
            </w:pPr>
            <w:r>
              <w:rPr>
                <w:rFonts w:eastAsia="仿宋"/>
                <w:szCs w:val="21"/>
              </w:rPr>
              <w:t>公共艺术</w:t>
            </w:r>
          </w:p>
          <w:p>
            <w:pPr>
              <w:widowControl/>
              <w:snapToGrid w:val="0"/>
              <w:jc w:val="center"/>
              <w:rPr>
                <w:rFonts w:eastAsia="仿宋"/>
                <w:szCs w:val="21"/>
              </w:rPr>
            </w:pPr>
            <w:r>
              <w:rPr>
                <w:rFonts w:eastAsia="仿宋"/>
                <w:szCs w:val="21"/>
              </w:rPr>
              <w:t>Public Art</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szCs w:val="21"/>
              </w:rPr>
            </w:pPr>
            <w:r>
              <w:rPr>
                <w:rFonts w:eastAsia="仿宋"/>
                <w:szCs w:val="21"/>
              </w:rPr>
              <w:t>教师教育</w:t>
            </w:r>
          </w:p>
          <w:p>
            <w:pPr>
              <w:widowControl/>
              <w:snapToGrid w:val="0"/>
              <w:jc w:val="center"/>
              <w:rPr>
                <w:rFonts w:eastAsia="仿宋"/>
                <w:szCs w:val="21"/>
              </w:rPr>
            </w:pPr>
            <w:r>
              <w:rPr>
                <w:rFonts w:eastAsia="仿宋"/>
                <w:szCs w:val="21"/>
              </w:rPr>
              <w:t>Teacher</w:t>
            </w:r>
          </w:p>
          <w:p>
            <w:pPr>
              <w:widowControl/>
              <w:snapToGrid w:val="0"/>
              <w:jc w:val="center"/>
              <w:rPr>
                <w:rFonts w:eastAsia="仿宋"/>
                <w:szCs w:val="21"/>
              </w:rPr>
            </w:pPr>
            <w:r>
              <w:rPr>
                <w:rFonts w:eastAsia="仿宋"/>
                <w:szCs w:val="21"/>
              </w:rPr>
              <w:t>education</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szCs w:val="21"/>
              </w:rPr>
            </w:pPr>
            <w:r>
              <w:rPr>
                <w:rFonts w:eastAsia="仿宋"/>
                <w:szCs w:val="21"/>
              </w:rPr>
              <w:t>健康人生</w:t>
            </w:r>
          </w:p>
          <w:p>
            <w:pPr>
              <w:widowControl/>
              <w:snapToGrid w:val="0"/>
              <w:jc w:val="center"/>
              <w:rPr>
                <w:rFonts w:eastAsia="仿宋"/>
                <w:szCs w:val="21"/>
              </w:rPr>
            </w:pPr>
            <w:r>
              <w:rPr>
                <w:rFonts w:eastAsia="仿宋"/>
                <w:szCs w:val="21"/>
              </w:rPr>
              <w:t>Healthy Life</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szCs w:val="21"/>
              </w:rPr>
            </w:pPr>
            <w:r>
              <w:rPr>
                <w:rFonts w:eastAsia="仿宋"/>
                <w:szCs w:val="21"/>
              </w:rPr>
              <w:t>创新创业</w:t>
            </w:r>
          </w:p>
          <w:p>
            <w:pPr>
              <w:widowControl/>
              <w:snapToGrid w:val="0"/>
              <w:jc w:val="center"/>
              <w:rPr>
                <w:rFonts w:eastAsia="仿宋"/>
                <w:szCs w:val="21"/>
              </w:rPr>
            </w:pPr>
            <w:r>
              <w:rPr>
                <w:rFonts w:eastAsia="仿宋"/>
                <w:color w:val="000000"/>
                <w:kern w:val="0"/>
                <w:szCs w:val="21"/>
              </w:rPr>
              <w:t>Innovation and Entrepreneurs</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szCs w:val="21"/>
              </w:rPr>
            </w:pPr>
            <w:r>
              <w:rPr>
                <w:rFonts w:eastAsia="仿宋"/>
                <w:szCs w:val="21"/>
              </w:rPr>
              <w:t>国际视野</w:t>
            </w:r>
          </w:p>
          <w:p>
            <w:pPr>
              <w:widowControl/>
              <w:snapToGrid w:val="0"/>
              <w:jc w:val="center"/>
              <w:rPr>
                <w:rFonts w:eastAsia="仿宋"/>
                <w:szCs w:val="21"/>
              </w:rPr>
            </w:pPr>
            <w:r>
              <w:rPr>
                <w:rFonts w:eastAsia="仿宋"/>
                <w:color w:val="000000"/>
                <w:kern w:val="0"/>
                <w:szCs w:val="21"/>
              </w:rPr>
              <w:t>International Perspective</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博约</w:t>
            </w:r>
          </w:p>
          <w:p>
            <w:pPr>
              <w:widowControl/>
              <w:snapToGrid w:val="0"/>
              <w:jc w:val="center"/>
              <w:rPr>
                <w:rFonts w:eastAsia="仿宋"/>
                <w:kern w:val="0"/>
                <w:szCs w:val="21"/>
              </w:rPr>
            </w:pPr>
            <w:r>
              <w:rPr>
                <w:rFonts w:eastAsia="仿宋"/>
                <w:kern w:val="0"/>
                <w:szCs w:val="21"/>
              </w:rPr>
              <w:t>百花</w:t>
            </w:r>
          </w:p>
          <w:p>
            <w:pPr>
              <w:widowControl/>
              <w:snapToGrid w:val="0"/>
              <w:jc w:val="center"/>
              <w:rPr>
                <w:rFonts w:eastAsia="仿宋"/>
                <w:kern w:val="0"/>
                <w:szCs w:val="21"/>
              </w:rPr>
            </w:pPr>
            <w:r>
              <w:rPr>
                <w:rFonts w:eastAsia="仿宋"/>
                <w:kern w:val="0"/>
                <w:sz w:val="20"/>
                <w:szCs w:val="20"/>
              </w:rPr>
              <w:t>Boyue Extended Curriculum</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自然科学</w:t>
            </w:r>
          </w:p>
          <w:p>
            <w:pPr>
              <w:widowControl/>
              <w:snapToGrid w:val="0"/>
              <w:jc w:val="center"/>
              <w:rPr>
                <w:rFonts w:eastAsia="仿宋"/>
                <w:kern w:val="0"/>
                <w:szCs w:val="21"/>
              </w:rPr>
            </w:pPr>
            <w:r>
              <w:rPr>
                <w:rFonts w:eastAsia="仿宋"/>
                <w:kern w:val="0"/>
                <w:szCs w:val="21"/>
              </w:rPr>
              <w:t>Natural Science</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不低于2学分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社会科学</w:t>
            </w:r>
          </w:p>
          <w:p>
            <w:pPr>
              <w:widowControl/>
              <w:snapToGrid w:val="0"/>
              <w:jc w:val="center"/>
              <w:rPr>
                <w:rFonts w:eastAsia="仿宋"/>
                <w:kern w:val="0"/>
                <w:szCs w:val="21"/>
              </w:rPr>
            </w:pPr>
            <w:r>
              <w:rPr>
                <w:rFonts w:eastAsia="仿宋"/>
                <w:kern w:val="0"/>
                <w:szCs w:val="21"/>
              </w:rPr>
              <w:t>Social Science</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人文科学</w:t>
            </w:r>
          </w:p>
          <w:p>
            <w:pPr>
              <w:widowControl/>
              <w:snapToGrid w:val="0"/>
              <w:jc w:val="center"/>
              <w:rPr>
                <w:rFonts w:eastAsia="仿宋"/>
                <w:kern w:val="0"/>
                <w:szCs w:val="21"/>
              </w:rPr>
            </w:pPr>
            <w:r>
              <w:rPr>
                <w:rFonts w:eastAsia="仿宋"/>
                <w:kern w:val="0"/>
                <w:szCs w:val="21"/>
              </w:rPr>
              <w:t>The Humanities</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bCs/>
                <w:kern w:val="0"/>
                <w:szCs w:val="21"/>
              </w:rPr>
            </w:pPr>
            <w:r>
              <w:rPr>
                <w:rFonts w:eastAsia="仿宋"/>
                <w:b/>
                <w:bCs/>
                <w:kern w:val="0"/>
                <w:szCs w:val="21"/>
              </w:rPr>
              <w:t>合计</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b/>
                <w:bCs/>
                <w:szCs w:val="21"/>
              </w:rPr>
              <w:t>18</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restart"/>
            <w:tcBorders>
              <w:top w:val="single" w:color="auto" w:sz="4" w:space="0"/>
              <w:left w:val="single" w:color="auto" w:sz="4" w:space="0"/>
              <w:bottom w:val="single" w:color="auto" w:sz="4" w:space="0"/>
              <w:right w:val="single" w:color="auto" w:sz="4" w:space="0"/>
            </w:tcBorders>
            <w:textDirection w:val="tbRlV"/>
            <w:vAlign w:val="center"/>
          </w:tcPr>
          <w:p>
            <w:pPr>
              <w:snapToGrid w:val="0"/>
              <w:ind w:left="113" w:right="113"/>
              <w:jc w:val="center"/>
              <w:rPr>
                <w:rFonts w:eastAsia="仿宋"/>
                <w:b/>
                <w:bCs/>
                <w:kern w:val="0"/>
                <w:szCs w:val="21"/>
              </w:rPr>
            </w:pPr>
            <w:r>
              <w:rPr>
                <w:rFonts w:eastAsia="仿宋"/>
                <w:b/>
                <w:bCs/>
                <w:kern w:val="0"/>
                <w:szCs w:val="21"/>
              </w:rPr>
              <w:t xml:space="preserve">教师教育课程 </w:t>
            </w:r>
          </w:p>
        </w:tc>
        <w:tc>
          <w:tcPr>
            <w:tcW w:w="559"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r>
              <w:rPr>
                <w:rFonts w:eastAsia="仿宋"/>
                <w:kern w:val="0"/>
                <w:szCs w:val="21"/>
              </w:rPr>
              <w:t>必修</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仿宋" w:hAnsi="仿宋" w:eastAsia="仿宋" w:cs="仿宋"/>
                <w:color w:val="FF0000"/>
                <w:kern w:val="0"/>
                <w:sz w:val="21"/>
                <w:szCs w:val="21"/>
                <w:lang w:val="en-US" w:eastAsia="zh-CN" w:bidi="ar-SA"/>
              </w:rPr>
            </w:pPr>
            <w:r>
              <w:rPr>
                <w:rFonts w:ascii="仿宋" w:hAnsi="仿宋" w:eastAsia="仿宋" w:cs="仿宋"/>
                <w:color w:val="FF0000"/>
                <w:kern w:val="0"/>
                <w:sz w:val="21"/>
                <w:szCs w:val="21"/>
              </w:rPr>
              <w:t>JY</w:t>
            </w:r>
            <w:r>
              <w:rPr>
                <w:rFonts w:hint="eastAsia" w:ascii="仿宋" w:hAnsi="仿宋" w:eastAsia="仿宋" w:cs="仿宋"/>
                <w:color w:val="FF0000"/>
                <w:kern w:val="0"/>
                <w:sz w:val="21"/>
                <w:szCs w:val="21"/>
              </w:rPr>
              <w:t>0</w:t>
            </w:r>
            <w:r>
              <w:rPr>
                <w:rFonts w:hint="eastAsia" w:ascii="仿宋" w:hAnsi="仿宋" w:eastAsia="仿宋" w:cs="仿宋"/>
                <w:color w:val="FF0000"/>
                <w:kern w:val="0"/>
                <w:sz w:val="21"/>
                <w:szCs w:val="21"/>
                <w:lang w:val="en-US" w:eastAsia="zh-CN"/>
              </w:rPr>
              <w:t>0</w:t>
            </w:r>
            <w:r>
              <w:rPr>
                <w:rFonts w:hint="eastAsia" w:ascii="仿宋" w:hAnsi="仿宋" w:eastAsia="仿宋" w:cs="仿宋"/>
                <w:color w:val="FF0000"/>
                <w:kern w:val="0"/>
                <w:sz w:val="21"/>
                <w:szCs w:val="21"/>
              </w:rPr>
              <w:t>0800103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eastAsia="仿宋" w:cs="仿宋"/>
                <w:color w:val="FF0000"/>
                <w:kern w:val="0"/>
                <w:sz w:val="21"/>
                <w:szCs w:val="21"/>
              </w:rPr>
            </w:pPr>
            <w:r>
              <w:rPr>
                <w:rFonts w:hint="eastAsia" w:ascii="Times New Roman" w:eastAsia="仿宋" w:cs="仿宋"/>
                <w:color w:val="FF0000"/>
                <w:kern w:val="0"/>
                <w:sz w:val="21"/>
                <w:szCs w:val="21"/>
              </w:rPr>
              <w:t>教师心理学</w:t>
            </w:r>
          </w:p>
          <w:p>
            <w:pPr>
              <w:widowControl/>
              <w:snapToGrid w:val="0"/>
              <w:jc w:val="center"/>
              <w:rPr>
                <w:rFonts w:hint="eastAsia" w:ascii="Times New Roman" w:hAnsi="Times New Roman" w:eastAsia="仿宋" w:cs="仿宋"/>
                <w:color w:val="FF0000"/>
                <w:kern w:val="0"/>
                <w:sz w:val="21"/>
                <w:szCs w:val="21"/>
                <w:lang w:val="en-US" w:eastAsia="zh-CN" w:bidi="ar-SA"/>
              </w:rPr>
            </w:pPr>
            <w:r>
              <w:rPr>
                <w:rFonts w:ascii="Times New Roman" w:eastAsia="仿宋" w:cs="仿宋"/>
                <w:color w:val="FF0000"/>
                <w:kern w:val="0"/>
                <w:sz w:val="21"/>
                <w:szCs w:val="21"/>
              </w:rPr>
              <w:t xml:space="preserve">Teacher </w:t>
            </w:r>
            <w:r>
              <w:rPr>
                <w:rFonts w:hint="eastAsia" w:ascii="Times New Roman" w:eastAsia="仿宋" w:cs="仿宋"/>
                <w:color w:val="FF0000"/>
                <w:kern w:val="0"/>
                <w:sz w:val="21"/>
                <w:szCs w:val="21"/>
              </w:rPr>
              <w:t>P</w:t>
            </w:r>
            <w:r>
              <w:rPr>
                <w:rFonts w:ascii="Times New Roman" w:eastAsia="仿宋" w:cs="仿宋"/>
                <w:color w:val="FF0000"/>
                <w:kern w:val="0"/>
                <w:sz w:val="21"/>
                <w:szCs w:val="21"/>
              </w:rPr>
              <w:t>sychology</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Times New Roman"/>
                <w:color w:val="FF0000"/>
                <w:kern w:val="2"/>
                <w:sz w:val="21"/>
                <w:szCs w:val="21"/>
                <w:lang w:val="en-US" w:eastAsia="zh-CN" w:bidi="ar-SA"/>
              </w:rPr>
            </w:pPr>
            <w:r>
              <w:rPr>
                <w:rFonts w:ascii="仿宋" w:hAnsi="仿宋" w:eastAsia="仿宋"/>
                <w:color w:val="FF0000"/>
                <w:sz w:val="21"/>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仿宋" w:hAnsi="仿宋" w:eastAsia="仿宋" w:cs="Times New Roman"/>
                <w:color w:val="FF0000"/>
                <w:kern w:val="2"/>
                <w:sz w:val="21"/>
                <w:szCs w:val="21"/>
                <w:lang w:val="en-US" w:eastAsia="zh-CN" w:bidi="ar-SA"/>
              </w:rPr>
            </w:pP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Times New Roman"/>
                <w:color w:val="FF0000"/>
                <w:kern w:val="2"/>
                <w:sz w:val="21"/>
                <w:szCs w:val="21"/>
                <w:lang w:val="en-US" w:eastAsia="zh-CN" w:bidi="ar-SA"/>
              </w:rPr>
            </w:pPr>
            <w:r>
              <w:rPr>
                <w:rFonts w:hint="eastAsia" w:ascii="仿宋" w:hAnsi="仿宋" w:eastAsia="仿宋"/>
                <w:color w:val="FF0000"/>
                <w:sz w:val="21"/>
                <w:szCs w:val="21"/>
              </w:rPr>
              <w:t>5</w:t>
            </w:r>
            <w:r>
              <w:rPr>
                <w:rFonts w:ascii="仿宋" w:hAnsi="仿宋" w:eastAsia="仿宋"/>
                <w:color w:val="FF0000"/>
                <w:sz w:val="21"/>
                <w:szCs w:val="21"/>
              </w:rPr>
              <w:t>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Times New Roman"/>
                <w:color w:val="FF0000"/>
                <w:kern w:val="2"/>
                <w:sz w:val="21"/>
                <w:szCs w:val="21"/>
                <w:lang w:val="en-US" w:eastAsia="zh-CN" w:bidi="ar-SA"/>
              </w:rPr>
            </w:pPr>
          </w:p>
        </w:tc>
        <w:tc>
          <w:tcPr>
            <w:tcW w:w="4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Times New Roman"/>
                <w:color w:val="FF0000"/>
                <w:kern w:val="2"/>
                <w:sz w:val="21"/>
                <w:szCs w:val="21"/>
                <w:lang w:val="en-US" w:eastAsia="zh-CN" w:bidi="ar-SA"/>
              </w:rPr>
            </w:pPr>
            <w:r>
              <w:rPr>
                <w:rFonts w:ascii="仿宋" w:hAnsi="仿宋" w:eastAsia="仿宋"/>
                <w:color w:val="FF0000"/>
                <w:sz w:val="21"/>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 w:hAnsi="仿宋" w:eastAsia="仿宋" w:cs="Times New Roman"/>
                <w:color w:val="FF0000"/>
                <w:kern w:val="2"/>
                <w:sz w:val="21"/>
                <w:szCs w:val="21"/>
                <w:lang w:val="en-US" w:eastAsia="zh-CN" w:bidi="ar-SA"/>
              </w:rPr>
            </w:pPr>
            <w:r>
              <w:rPr>
                <w:rFonts w:ascii="仿宋" w:hAnsi="仿宋" w:eastAsia="仿宋"/>
                <w:color w:val="FF0000"/>
                <w:sz w:val="21"/>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Times New Roman" w:hAnsi="Times New Roman" w:eastAsia="仿宋" w:cs="仿宋"/>
                <w:color w:val="FF000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color w:val="000000"/>
                <w:kern w:val="0"/>
                <w:szCs w:val="21"/>
              </w:rPr>
              <w:t>JY000800205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Cs w:val="21"/>
              </w:rPr>
            </w:pPr>
            <w:r>
              <w:rPr>
                <w:rFonts w:eastAsia="仿宋"/>
                <w:color w:val="000000"/>
                <w:kern w:val="0"/>
                <w:szCs w:val="21"/>
              </w:rPr>
              <w:t>特殊儿童教育</w:t>
            </w:r>
          </w:p>
          <w:p>
            <w:pPr>
              <w:widowControl/>
              <w:snapToGrid w:val="0"/>
              <w:jc w:val="center"/>
              <w:rPr>
                <w:rFonts w:eastAsia="仿宋"/>
                <w:color w:val="0D0D0D" w:themeColor="text1" w:themeTint="F2"/>
                <w:szCs w:val="21"/>
                <w14:textFill>
                  <w14:solidFill>
                    <w14:schemeClr w14:val="tx1">
                      <w14:lumMod w14:val="95000"/>
                      <w14:lumOff w14:val="5000"/>
                    </w14:schemeClr>
                  </w14:solidFill>
                </w14:textFill>
              </w:rPr>
            </w:pPr>
            <w:r>
              <w:rPr>
                <w:rFonts w:eastAsia="仿宋"/>
                <w:color w:val="000000"/>
                <w:kern w:val="0"/>
                <w:szCs w:val="21"/>
              </w:rPr>
              <w:t>Education for Special Children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color w:val="000000"/>
                <w:kern w:val="0"/>
                <w:szCs w:val="21"/>
              </w:rPr>
              <w:t>WX000812201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教师口语</w:t>
            </w:r>
          </w:p>
          <w:p>
            <w:pPr>
              <w:widowControl/>
              <w:snapToGrid w:val="0"/>
              <w:jc w:val="center"/>
              <w:rPr>
                <w:rFonts w:eastAsiaTheme="minorEastAsia"/>
                <w:kern w:val="0"/>
                <w:szCs w:val="21"/>
              </w:rPr>
            </w:pPr>
            <w:r>
              <w:rPr>
                <w:rFonts w:eastAsiaTheme="minorEastAsia"/>
                <w:kern w:val="0"/>
                <w:szCs w:val="21"/>
              </w:rPr>
              <w:t>Teacher Spoken English</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color w:val="000000"/>
                <w:kern w:val="0"/>
                <w:szCs w:val="21"/>
              </w:rPr>
              <w:t>JY000800503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现代教育技术（含实验）</w:t>
            </w:r>
          </w:p>
          <w:p>
            <w:pPr>
              <w:widowControl/>
              <w:snapToGrid w:val="0"/>
              <w:jc w:val="center"/>
              <w:rPr>
                <w:rFonts w:eastAsia="仿宋"/>
                <w:kern w:val="0"/>
                <w:szCs w:val="21"/>
              </w:rPr>
            </w:pPr>
            <w:r>
              <w:rPr>
                <w:rFonts w:eastAsia="仿宋"/>
                <w:kern w:val="0"/>
                <w:szCs w:val="21"/>
              </w:rPr>
              <w:t>Modern Educational Technology (including Experiments)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 w:val="20"/>
                <w:szCs w:val="20"/>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 w:val="20"/>
                <w:szCs w:val="20"/>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color w:val="000000"/>
                <w:kern w:val="0"/>
                <w:szCs w:val="21"/>
              </w:rPr>
              <w:t>JY000800602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教师职业道德</w:t>
            </w:r>
          </w:p>
          <w:p>
            <w:pPr>
              <w:widowControl/>
              <w:snapToGrid w:val="0"/>
              <w:jc w:val="center"/>
              <w:rPr>
                <w:rFonts w:eastAsiaTheme="minorEastAsia"/>
                <w:kern w:val="0"/>
                <w:szCs w:val="21"/>
              </w:rPr>
            </w:pPr>
            <w:r>
              <w:rPr>
                <w:rFonts w:eastAsiaTheme="minorEastAsia"/>
                <w:kern w:val="0"/>
                <w:szCs w:val="21"/>
              </w:rPr>
              <w:t>Teachers' Professional Ethics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color w:val="000000"/>
                <w:kern w:val="0"/>
                <w:szCs w:val="21"/>
              </w:rPr>
              <w:t>JY000800704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微格教学训练</w:t>
            </w:r>
          </w:p>
          <w:p>
            <w:pPr>
              <w:widowControl/>
              <w:snapToGrid w:val="0"/>
              <w:jc w:val="center"/>
              <w:rPr>
                <w:rFonts w:eastAsiaTheme="minorEastAsia"/>
                <w:kern w:val="0"/>
                <w:szCs w:val="21"/>
              </w:rPr>
            </w:pPr>
            <w:r>
              <w:rPr>
                <w:rFonts w:eastAsiaTheme="minorEastAsia"/>
                <w:kern w:val="0"/>
                <w:szCs w:val="21"/>
              </w:rPr>
              <w:t>Micro-teaching Training</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color w:val="000000"/>
                <w:kern w:val="0"/>
                <w:szCs w:val="21"/>
              </w:rPr>
              <w:t>JY0008008</w:t>
            </w:r>
            <w:r>
              <w:rPr>
                <w:rFonts w:eastAsia="仿宋"/>
                <w:kern w:val="0"/>
                <w:szCs w:val="21"/>
              </w:rPr>
              <w:t>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教师书写技能</w:t>
            </w:r>
          </w:p>
          <w:p>
            <w:pPr>
              <w:widowControl/>
              <w:snapToGrid w:val="0"/>
              <w:jc w:val="center"/>
              <w:rPr>
                <w:rFonts w:eastAsia="仿宋"/>
                <w:kern w:val="0"/>
                <w:szCs w:val="21"/>
              </w:rPr>
            </w:pPr>
            <w:r>
              <w:rPr>
                <w:rFonts w:eastAsia="仿宋"/>
                <w:color w:val="0D0D0D" w:themeColor="text1" w:themeTint="F2"/>
                <w:szCs w:val="21"/>
                <w14:textFill>
                  <w14:solidFill>
                    <w14:schemeClr w14:val="tx1">
                      <w14:lumMod w14:val="95000"/>
                      <w14:lumOff w14:val="5000"/>
                    </w14:schemeClr>
                  </w14:solidFill>
                </w14:textFill>
              </w:rPr>
              <w:t>Basic Skills of Calligraphy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color w:val="000000"/>
                <w:kern w:val="0"/>
                <w:szCs w:val="21"/>
              </w:rPr>
              <w:t>JY000800904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Cs w:val="21"/>
              </w:rPr>
            </w:pPr>
            <w:r>
              <w:rPr>
                <w:rFonts w:eastAsia="仿宋"/>
                <w:color w:val="000000"/>
                <w:kern w:val="0"/>
                <w:szCs w:val="21"/>
              </w:rPr>
              <w:t>班级管理</w:t>
            </w:r>
          </w:p>
          <w:p>
            <w:pPr>
              <w:widowControl/>
              <w:snapToGrid w:val="0"/>
              <w:jc w:val="center"/>
              <w:rPr>
                <w:rFonts w:eastAsia="仿宋"/>
                <w:kern w:val="0"/>
                <w:szCs w:val="21"/>
              </w:rPr>
            </w:pPr>
            <w:r>
              <w:rPr>
                <w:rFonts w:eastAsia="仿宋"/>
                <w:kern w:val="0"/>
                <w:szCs w:val="20"/>
              </w:rPr>
              <w:t xml:space="preserve">Classroom Management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bCs/>
                <w:kern w:val="0"/>
                <w:szCs w:val="21"/>
              </w:rPr>
            </w:pPr>
            <w:r>
              <w:rPr>
                <w:rFonts w:eastAsia="仿宋"/>
                <w:b/>
                <w:bCs/>
                <w:kern w:val="0"/>
                <w:szCs w:val="21"/>
              </w:rPr>
              <w:t>合计</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bCs/>
                <w:kern w:val="0"/>
                <w:szCs w:val="21"/>
              </w:rPr>
            </w:pPr>
            <w:r>
              <w:rPr>
                <w:rFonts w:eastAsia="仿宋"/>
                <w:b/>
                <w:bCs/>
                <w:kern w:val="0"/>
                <w:szCs w:val="21"/>
              </w:rPr>
              <w:t>11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b/>
                <w:bCs/>
                <w:kern w:val="0"/>
                <w:szCs w:val="21"/>
              </w:rPr>
            </w:pPr>
            <w:r>
              <w:rPr>
                <w:rFonts w:eastAsia="仿宋"/>
                <w:b/>
                <w:bCs/>
                <w:kern w:val="0"/>
                <w:szCs w:val="21"/>
              </w:rPr>
              <w:t>3</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restart"/>
            <w:tcBorders>
              <w:left w:val="single" w:color="auto" w:sz="4" w:space="0"/>
              <w:right w:val="single" w:color="auto" w:sz="4" w:space="0"/>
            </w:tcBorders>
            <w:vAlign w:val="center"/>
          </w:tcPr>
          <w:p>
            <w:pPr>
              <w:widowControl/>
              <w:jc w:val="left"/>
              <w:rPr>
                <w:rFonts w:eastAsia="仿宋"/>
                <w:kern w:val="0"/>
                <w:szCs w:val="21"/>
              </w:rPr>
            </w:pPr>
            <w:r>
              <w:rPr>
                <w:rFonts w:eastAsia="仿宋"/>
                <w:kern w:val="0"/>
                <w:szCs w:val="21"/>
              </w:rPr>
              <w:t>选修</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rPr>
                <w:rFonts w:eastAsia="仿宋"/>
                <w:kern w:val="0"/>
                <w:szCs w:val="21"/>
              </w:rPr>
            </w:pPr>
            <w:r>
              <w:rPr>
                <w:rFonts w:hint="eastAsia" w:eastAsia="仿宋"/>
                <w:kern w:val="0"/>
                <w:szCs w:val="21"/>
              </w:rPr>
              <w:t>JY000900202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儿童心理辅导</w:t>
            </w:r>
          </w:p>
          <w:p>
            <w:pPr>
              <w:widowControl/>
              <w:snapToGrid w:val="0"/>
              <w:jc w:val="center"/>
              <w:rPr>
                <w:rFonts w:eastAsia="仿宋"/>
                <w:kern w:val="0"/>
                <w:szCs w:val="21"/>
              </w:rPr>
            </w:pPr>
            <w:r>
              <w:rPr>
                <w:rFonts w:eastAsia="仿宋"/>
                <w:kern w:val="0"/>
                <w:szCs w:val="21"/>
              </w:rPr>
              <w:t>Psychological Counseling for Primary School Children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JY000900205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 xml:space="preserve">小学生品德发展与道德教育 </w:t>
            </w:r>
          </w:p>
          <w:p>
            <w:pPr>
              <w:widowControl/>
              <w:snapToGrid w:val="0"/>
              <w:jc w:val="center"/>
              <w:rPr>
                <w:rFonts w:eastAsia="仿宋"/>
                <w:kern w:val="0"/>
                <w:szCs w:val="21"/>
              </w:rPr>
            </w:pPr>
            <w:r>
              <w:rPr>
                <w:rFonts w:eastAsia="仿宋"/>
                <w:kern w:val="0"/>
                <w:szCs w:val="21"/>
              </w:rPr>
              <w:t>Moral Development and Education of Primary School Students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JY000900304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特殊教育概论</w:t>
            </w:r>
          </w:p>
          <w:p>
            <w:pPr>
              <w:widowControl/>
              <w:snapToGrid w:val="0"/>
              <w:jc w:val="center"/>
              <w:rPr>
                <w:rFonts w:eastAsia="仿宋"/>
                <w:kern w:val="0"/>
                <w:szCs w:val="21"/>
              </w:rPr>
            </w:pPr>
            <w:r>
              <w:rPr>
                <w:rFonts w:eastAsia="仿宋"/>
                <w:kern w:val="0"/>
                <w:szCs w:val="21"/>
              </w:rPr>
              <w:t>Introduction to Special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0.5</w:t>
            </w:r>
          </w:p>
        </w:tc>
        <w:tc>
          <w:tcPr>
            <w:tcW w:w="567" w:type="dxa"/>
            <w:tcBorders>
              <w:top w:val="single" w:color="auto" w:sz="4" w:space="0"/>
              <w:left w:val="single" w:color="auto" w:sz="4" w:space="0"/>
              <w:bottom w:val="single" w:color="auto" w:sz="4" w:space="0"/>
              <w:right w:val="single" w:color="auto" w:sz="4" w:space="0"/>
            </w:tcBorders>
            <w:noWrap/>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10</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JY000900404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Cs w:val="21"/>
              </w:rPr>
            </w:pPr>
            <w:r>
              <w:rPr>
                <w:rFonts w:eastAsia="仿宋"/>
                <w:color w:val="000000"/>
                <w:kern w:val="0"/>
                <w:szCs w:val="21"/>
              </w:rPr>
              <w:t>教育政策与法规</w:t>
            </w:r>
          </w:p>
          <w:p>
            <w:pPr>
              <w:widowControl/>
              <w:snapToGrid w:val="0"/>
              <w:jc w:val="center"/>
              <w:rPr>
                <w:rFonts w:eastAsia="仿宋"/>
                <w:kern w:val="0"/>
                <w:szCs w:val="21"/>
              </w:rPr>
            </w:pPr>
            <w:r>
              <w:rPr>
                <w:rFonts w:eastAsia="仿宋"/>
                <w:kern w:val="0"/>
                <w:szCs w:val="20"/>
              </w:rPr>
              <w:t>Education Policies and Regulations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JY000900505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教师专业发展</w:t>
            </w:r>
          </w:p>
          <w:p>
            <w:pPr>
              <w:widowControl/>
              <w:snapToGrid w:val="0"/>
              <w:jc w:val="center"/>
              <w:rPr>
                <w:rFonts w:eastAsia="仿宋"/>
                <w:kern w:val="0"/>
                <w:szCs w:val="21"/>
              </w:rPr>
            </w:pPr>
            <w:r>
              <w:rPr>
                <w:rFonts w:eastAsia="仿宋"/>
                <w:kern w:val="0"/>
                <w:szCs w:val="21"/>
              </w:rPr>
              <w:t>Teachers’ Professional Development</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JY000900603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基础教育改革研究</w:t>
            </w:r>
          </w:p>
          <w:p>
            <w:pPr>
              <w:widowControl/>
              <w:snapToGrid w:val="0"/>
              <w:jc w:val="center"/>
              <w:rPr>
                <w:rFonts w:eastAsia="仿宋"/>
                <w:kern w:val="0"/>
                <w:szCs w:val="21"/>
              </w:rPr>
            </w:pPr>
            <w:r>
              <w:rPr>
                <w:rFonts w:eastAsia="仿宋"/>
                <w:kern w:val="0"/>
                <w:szCs w:val="21"/>
              </w:rPr>
              <w:t xml:space="preserve">Research on Elementary Education Reform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JY000900705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小学教学设计</w:t>
            </w:r>
          </w:p>
          <w:p>
            <w:pPr>
              <w:widowControl/>
              <w:snapToGrid w:val="0"/>
              <w:jc w:val="center"/>
              <w:rPr>
                <w:rFonts w:eastAsia="仿宋"/>
                <w:kern w:val="0"/>
                <w:szCs w:val="21"/>
              </w:rPr>
            </w:pPr>
            <w:r>
              <w:rPr>
                <w:rFonts w:eastAsia="仿宋"/>
                <w:kern w:val="0"/>
                <w:szCs w:val="21"/>
              </w:rPr>
              <w:t>Primary School Teaching Design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JY000900805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义务教育课程标准与教材研究</w:t>
            </w:r>
          </w:p>
          <w:p>
            <w:pPr>
              <w:widowControl/>
              <w:snapToGrid w:val="0"/>
              <w:jc w:val="center"/>
              <w:rPr>
                <w:rFonts w:eastAsia="仿宋"/>
                <w:kern w:val="0"/>
                <w:szCs w:val="21"/>
              </w:rPr>
            </w:pPr>
            <w:r>
              <w:rPr>
                <w:rFonts w:eastAsia="仿宋"/>
                <w:kern w:val="0"/>
                <w:szCs w:val="21"/>
              </w:rPr>
              <w:t>Compulsory Education Curriculum Standard and Textbook Research</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JY000900903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中外基础教育比较</w:t>
            </w:r>
          </w:p>
          <w:p>
            <w:pPr>
              <w:widowControl/>
              <w:snapToGrid w:val="0"/>
              <w:jc w:val="center"/>
              <w:rPr>
                <w:rFonts w:eastAsia="仿宋"/>
                <w:kern w:val="0"/>
                <w:szCs w:val="21"/>
              </w:rPr>
            </w:pPr>
            <w:r>
              <w:rPr>
                <w:rFonts w:eastAsia="仿宋"/>
                <w:kern w:val="0"/>
                <w:szCs w:val="21"/>
              </w:rPr>
              <w:t>Comparison of Chinese and Foreign Elementary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559" w:type="dxa"/>
            <w:vMerge w:val="continue"/>
            <w:tcBorders>
              <w:left w:val="single" w:color="auto" w:sz="4" w:space="0"/>
              <w:right w:val="single" w:color="auto" w:sz="4" w:space="0"/>
            </w:tcBorders>
            <w:vAlign w:val="center"/>
          </w:tcPr>
          <w:p>
            <w:pPr>
              <w:widowControl/>
              <w:jc w:val="left"/>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小学名师名家讲坛</w:t>
            </w:r>
          </w:p>
          <w:p>
            <w:pPr>
              <w:widowControl/>
              <w:snapToGrid w:val="0"/>
              <w:jc w:val="center"/>
              <w:rPr>
                <w:rFonts w:eastAsia="仿宋"/>
                <w:kern w:val="0"/>
                <w:szCs w:val="21"/>
              </w:rPr>
            </w:pPr>
            <w:r>
              <w:rPr>
                <w:rFonts w:eastAsia="仿宋"/>
                <w:kern w:val="0"/>
                <w:szCs w:val="21"/>
              </w:rPr>
              <w:t xml:space="preserve">Masters Forum of Primary School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纳入360课外训练管理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429" w:type="dxa"/>
            <w:vMerge w:val="restart"/>
            <w:tcBorders>
              <w:top w:val="single" w:color="auto" w:sz="4" w:space="0"/>
              <w:left w:val="single" w:color="auto" w:sz="4" w:space="0"/>
              <w:right w:val="single" w:color="auto" w:sz="4" w:space="0"/>
            </w:tcBorders>
            <w:textDirection w:val="tbRlV"/>
            <w:vAlign w:val="center"/>
          </w:tcPr>
          <w:p>
            <w:pPr>
              <w:snapToGrid w:val="0"/>
              <w:ind w:left="113" w:right="113"/>
              <w:jc w:val="center"/>
              <w:rPr>
                <w:rFonts w:eastAsia="仿宋"/>
                <w:b/>
                <w:bCs/>
                <w:kern w:val="0"/>
                <w:szCs w:val="21"/>
              </w:rPr>
            </w:pPr>
            <w:r>
              <w:rPr>
                <w:rFonts w:eastAsia="仿宋"/>
                <w:b/>
                <w:bCs/>
                <w:kern w:val="0"/>
                <w:szCs w:val="21"/>
              </w:rPr>
              <w:t>专业教育课程</w:t>
            </w:r>
          </w:p>
        </w:tc>
        <w:tc>
          <w:tcPr>
            <w:tcW w:w="559" w:type="dxa"/>
            <w:vMerge w:val="restart"/>
            <w:tcBorders>
              <w:top w:val="single" w:color="auto" w:sz="4" w:space="0"/>
              <w:left w:val="single" w:color="auto" w:sz="4" w:space="0"/>
              <w:right w:val="single" w:color="auto" w:sz="4" w:space="0"/>
            </w:tcBorders>
            <w:textDirection w:val="tbRlV"/>
            <w:vAlign w:val="center"/>
          </w:tcPr>
          <w:p>
            <w:pPr>
              <w:snapToGrid w:val="0"/>
              <w:ind w:left="113" w:right="113"/>
              <w:jc w:val="center"/>
              <w:rPr>
                <w:rFonts w:eastAsia="仿宋"/>
                <w:kern w:val="0"/>
                <w:szCs w:val="21"/>
              </w:rPr>
            </w:pPr>
            <w:r>
              <w:rPr>
                <w:rFonts w:eastAsia="仿宋"/>
                <w:kern w:val="0"/>
                <w:szCs w:val="21"/>
              </w:rPr>
              <w:t>必修</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FF0000"/>
                <w:kern w:val="0"/>
                <w:sz w:val="21"/>
                <w:szCs w:val="21"/>
                <w:lang w:val="en-US" w:eastAsia="zh-CN" w:bidi="ar-SA"/>
              </w:rPr>
            </w:pPr>
            <w:r>
              <w:rPr>
                <w:rFonts w:hint="eastAsia" w:eastAsia="仿宋"/>
                <w:color w:val="FF0000"/>
                <w:kern w:val="0"/>
                <w:szCs w:val="21"/>
              </w:rPr>
              <w:t>JY060300101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普通心理学</w:t>
            </w:r>
          </w:p>
          <w:p>
            <w:pPr>
              <w:widowControl/>
              <w:snapToGrid w:val="0"/>
              <w:jc w:val="center"/>
              <w:rPr>
                <w:rFonts w:ascii="Times New Roman" w:hAnsi="Times New Roman" w:eastAsia="仿宋" w:cs="Times New Roman"/>
                <w:color w:val="FF0000"/>
                <w:kern w:val="0"/>
                <w:sz w:val="21"/>
                <w:szCs w:val="21"/>
                <w:lang w:val="en-US" w:eastAsia="zh-CN" w:bidi="ar-SA"/>
              </w:rPr>
            </w:pPr>
            <w:r>
              <w:rPr>
                <w:rFonts w:eastAsia="仿宋"/>
                <w:color w:val="FF0000"/>
                <w:kern w:val="0"/>
                <w:szCs w:val="20"/>
              </w:rPr>
              <w:t>General Psychology</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 w:cs="Times New Roman"/>
                <w:color w:val="FF0000"/>
                <w:kern w:val="0"/>
                <w:sz w:val="21"/>
                <w:szCs w:val="21"/>
                <w:lang w:val="en-US" w:eastAsia="zh-CN" w:bidi="ar-SA"/>
              </w:rPr>
            </w:pPr>
            <w:r>
              <w:rPr>
                <w:rFonts w:eastAsia="仿宋"/>
                <w:color w:val="FF0000"/>
                <w:szCs w:val="21"/>
              </w:rPr>
              <w:t>4</w:t>
            </w:r>
          </w:p>
        </w:tc>
        <w:tc>
          <w:tcPr>
            <w:tcW w:w="567"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Times New Roman" w:hAnsi="Times New Roman" w:eastAsia="仿宋" w:cs="Times New Roman"/>
                <w:color w:val="FF0000"/>
                <w:kern w:val="0"/>
                <w:sz w:val="21"/>
                <w:szCs w:val="21"/>
                <w:lang w:val="en-US" w:eastAsia="zh-CN" w:bidi="ar-SA"/>
              </w:rPr>
            </w:pPr>
            <w:r>
              <w:rPr>
                <w:rFonts w:eastAsia="仿宋"/>
                <w:color w:val="FF0000"/>
                <w:szCs w:val="21"/>
              </w:rPr>
              <w:t>　</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 w:cs="Times New Roman"/>
                <w:color w:val="FF0000"/>
                <w:kern w:val="0"/>
                <w:sz w:val="21"/>
                <w:szCs w:val="21"/>
                <w:lang w:val="en-US" w:eastAsia="zh-CN" w:bidi="ar-SA"/>
              </w:rPr>
            </w:pPr>
            <w:r>
              <w:rPr>
                <w:rFonts w:eastAsia="仿宋"/>
                <w:color w:val="FF0000"/>
                <w:szCs w:val="21"/>
              </w:rPr>
              <w:t>56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 w:cs="Times New Roman"/>
                <w:color w:val="FF0000"/>
                <w:kern w:val="0"/>
                <w:sz w:val="21"/>
                <w:szCs w:val="21"/>
                <w:lang w:val="en-US" w:eastAsia="zh-CN" w:bidi="ar-SA"/>
              </w:rPr>
            </w:pPr>
            <w:r>
              <w:rPr>
                <w:rFonts w:eastAsia="仿宋"/>
                <w:color w:val="FF0000"/>
                <w:szCs w:val="21"/>
              </w:rPr>
              <w:t>　</w:t>
            </w:r>
          </w:p>
        </w:tc>
        <w:tc>
          <w:tcPr>
            <w:tcW w:w="4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 w:cs="Times New Roman"/>
                <w:color w:val="FF0000"/>
                <w:kern w:val="0"/>
                <w:sz w:val="21"/>
                <w:szCs w:val="21"/>
                <w:lang w:val="en-US" w:eastAsia="zh-CN" w:bidi="ar-SA"/>
              </w:rPr>
            </w:pPr>
            <w:r>
              <w:rPr>
                <w:rFonts w:eastAsia="仿宋"/>
                <w:color w:val="FF0000"/>
                <w:szCs w:val="21"/>
              </w:rPr>
              <w:t>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仿宋" w:cs="Times New Roman"/>
                <w:color w:val="FF0000"/>
                <w:kern w:val="0"/>
                <w:sz w:val="21"/>
                <w:szCs w:val="21"/>
                <w:lang w:val="en-US" w:eastAsia="zh-CN" w:bidi="ar-SA"/>
              </w:rPr>
            </w:pPr>
            <w:r>
              <w:rPr>
                <w:rFonts w:eastAsia="仿宋"/>
                <w:color w:val="FF0000"/>
                <w:szCs w:val="21"/>
              </w:rPr>
              <w:t>1</w:t>
            </w:r>
          </w:p>
        </w:tc>
        <w:tc>
          <w:tcPr>
            <w:tcW w:w="1276" w:type="dxa"/>
            <w:tcBorders>
              <w:top w:val="single" w:color="auto" w:sz="4" w:space="0"/>
              <w:left w:val="single" w:color="auto" w:sz="4" w:space="0"/>
            </w:tcBorders>
            <w:vAlign w:val="center"/>
          </w:tcPr>
          <w:p>
            <w:pPr>
              <w:jc w:val="center"/>
              <w:rPr>
                <w:rFonts w:ascii="Times New Roman" w:hAnsi="Times New Roman" w:eastAsia="仿宋" w:cs="Times New Roman"/>
                <w:color w:val="FF0000"/>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429" w:type="dxa"/>
            <w:vMerge w:val="continue"/>
            <w:tcBorders>
              <w:left w:val="single" w:color="auto" w:sz="4" w:space="0"/>
              <w:right w:val="single" w:color="auto" w:sz="4" w:space="0"/>
            </w:tcBorders>
            <w:textDirection w:val="tbRlV"/>
            <w:vAlign w:val="center"/>
          </w:tcPr>
          <w:p>
            <w:pPr>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rPr>
                <w:rFonts w:hint="eastAsia" w:ascii="Times New Roman" w:hAnsi="Times New Roman" w:eastAsia="仿宋" w:cs="Times New Roman"/>
                <w:kern w:val="0"/>
                <w:sz w:val="21"/>
                <w:szCs w:val="21"/>
                <w:lang w:val="en-US" w:eastAsia="zh-CN" w:bidi="ar-SA"/>
              </w:rPr>
            </w:pPr>
            <w:r>
              <w:rPr>
                <w:rFonts w:hint="eastAsia" w:eastAsia="仿宋"/>
                <w:kern w:val="0"/>
                <w:szCs w:val="21"/>
              </w:rPr>
              <w:t>JY060300402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u w:val="single"/>
              </w:rPr>
            </w:pPr>
            <w:r>
              <w:rPr>
                <w:rFonts w:eastAsia="仿宋"/>
                <w:kern w:val="0"/>
                <w:szCs w:val="21"/>
                <w:u w:val="single"/>
              </w:rPr>
              <w:t>教育心理学</w:t>
            </w:r>
          </w:p>
          <w:p>
            <w:pPr>
              <w:widowControl/>
              <w:snapToGrid w:val="0"/>
              <w:jc w:val="center"/>
              <w:rPr>
                <w:rFonts w:ascii="Times New Roman" w:hAnsi="Times New Roman" w:eastAsia="仿宋" w:cs="Times New Roman"/>
                <w:kern w:val="0"/>
                <w:sz w:val="21"/>
                <w:szCs w:val="21"/>
                <w:lang w:val="en-US" w:eastAsia="zh-CN" w:bidi="ar-SA"/>
              </w:rPr>
            </w:pPr>
            <w:r>
              <w:rPr>
                <w:rFonts w:eastAsia="仿宋"/>
                <w:color w:val="0D0D0D" w:themeColor="text1" w:themeTint="F2"/>
                <w:szCs w:val="21"/>
                <w:u w:val="single"/>
                <w14:textFill>
                  <w14:solidFill>
                    <w14:schemeClr w14:val="tx1">
                      <w14:lumMod w14:val="95000"/>
                      <w14:lumOff w14:val="5000"/>
                    </w14:schemeClr>
                  </w14:solidFill>
                </w14:textFill>
              </w:rPr>
              <w:t>Educational Psychology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cs="Times New Roman"/>
                <w:kern w:val="0"/>
                <w:sz w:val="21"/>
                <w:szCs w:val="21"/>
                <w:lang w:val="en-US" w:eastAsia="zh-CN" w:bidi="ar-SA"/>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Times New Roman" w:hAnsi="Times New Roman" w:eastAsia="仿宋" w:cs="Times New Roman"/>
                <w:kern w:val="0"/>
                <w:sz w:val="21"/>
                <w:szCs w:val="21"/>
                <w:lang w:val="en-US" w:eastAsia="zh-CN" w:bidi="ar-SA"/>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cs="Times New Roman"/>
                <w:kern w:val="0"/>
                <w:sz w:val="21"/>
                <w:szCs w:val="21"/>
                <w:lang w:val="en-US" w:eastAsia="zh-CN" w:bidi="ar-SA"/>
              </w:rPr>
            </w:pPr>
            <w:r>
              <w:rPr>
                <w:rFonts w:eastAsia="仿宋"/>
                <w:kern w:val="0"/>
                <w:szCs w:val="21"/>
              </w:rPr>
              <w:t>54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cs="Times New Roman"/>
                <w:kern w:val="0"/>
                <w:sz w:val="21"/>
                <w:szCs w:val="21"/>
                <w:lang w:val="en-US" w:eastAsia="zh-CN" w:bidi="ar-SA"/>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cs="Times New Roman"/>
                <w:kern w:val="0"/>
                <w:sz w:val="21"/>
                <w:szCs w:val="21"/>
                <w:lang w:val="en-US" w:eastAsia="zh-CN" w:bidi="ar-SA"/>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 w:cs="Times New Roman"/>
                <w:kern w:val="0"/>
                <w:sz w:val="21"/>
                <w:szCs w:val="21"/>
                <w:lang w:val="en-US" w:eastAsia="zh-CN" w:bidi="ar-SA"/>
              </w:rPr>
            </w:pPr>
            <w:r>
              <w:rPr>
                <w:rFonts w:eastAsia="仿宋"/>
                <w:kern w:val="0"/>
                <w:szCs w:val="21"/>
                <w:highlight w:val="yellow"/>
              </w:rPr>
              <w:t>2</w:t>
            </w:r>
          </w:p>
        </w:tc>
        <w:tc>
          <w:tcPr>
            <w:tcW w:w="1276" w:type="dxa"/>
            <w:tcBorders>
              <w:top w:val="single" w:color="auto" w:sz="4" w:space="0"/>
              <w:left w:val="single" w:color="auto" w:sz="4" w:space="0"/>
            </w:tcBorders>
            <w:vAlign w:val="center"/>
          </w:tcPr>
          <w:p>
            <w:pPr>
              <w:widowControl/>
              <w:snapToGrid w:val="0"/>
              <w:jc w:val="center"/>
              <w:rPr>
                <w:rFonts w:ascii="Times New Roman" w:hAnsi="Times New Roman" w:eastAsia="仿宋" w:cs="Times New Roman"/>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rPr>
                <w:rFonts w:eastAsia="仿宋"/>
                <w:kern w:val="0"/>
                <w:szCs w:val="21"/>
              </w:rPr>
            </w:pPr>
            <w:r>
              <w:rPr>
                <w:rFonts w:hint="eastAsia" w:eastAsia="仿宋"/>
                <w:kern w:val="0"/>
                <w:szCs w:val="21"/>
              </w:rPr>
              <w:t>JY060300201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教育学原理</w:t>
            </w:r>
          </w:p>
          <w:p>
            <w:pPr>
              <w:widowControl/>
              <w:snapToGrid w:val="0"/>
              <w:jc w:val="center"/>
              <w:rPr>
                <w:rFonts w:eastAsia="仿宋"/>
                <w:kern w:val="0"/>
                <w:szCs w:val="21"/>
              </w:rPr>
            </w:pPr>
            <w:r>
              <w:rPr>
                <w:rFonts w:eastAsia="仿宋"/>
                <w:color w:val="0D0D0D" w:themeColor="text1" w:themeTint="F2"/>
                <w:szCs w:val="21"/>
                <w14:textFill>
                  <w14:solidFill>
                    <w14:schemeClr w14:val="tx1">
                      <w14:lumMod w14:val="95000"/>
                      <w14:lumOff w14:val="5000"/>
                    </w14:schemeClr>
                  </w14:solidFill>
                </w14:textFill>
              </w:rPr>
              <w:t>Principles of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1276" w:type="dxa"/>
            <w:tcBorders>
              <w:top w:val="single" w:color="auto" w:sz="4" w:space="0"/>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rPr>
                <w:rFonts w:eastAsia="仿宋"/>
                <w:kern w:val="0"/>
                <w:szCs w:val="21"/>
              </w:rPr>
            </w:pPr>
            <w:r>
              <w:rPr>
                <w:rFonts w:eastAsia="仿宋"/>
                <w:kern w:val="0"/>
                <w:szCs w:val="21"/>
              </w:rPr>
              <w:t>JY060300502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u w:val="single"/>
              </w:rPr>
            </w:pPr>
            <w:r>
              <w:rPr>
                <w:rFonts w:hint="eastAsia" w:eastAsia="仿宋"/>
                <w:kern w:val="0"/>
                <w:szCs w:val="21"/>
                <w:u w:val="single"/>
              </w:rPr>
              <w:t>中外教育史</w:t>
            </w:r>
          </w:p>
          <w:p>
            <w:pPr>
              <w:widowControl/>
              <w:snapToGrid w:val="0"/>
              <w:jc w:val="center"/>
              <w:rPr>
                <w:rFonts w:hint="eastAsia" w:eastAsia="仿宋"/>
                <w:kern w:val="0"/>
                <w:szCs w:val="21"/>
              </w:rPr>
            </w:pPr>
            <w:r>
              <w:rPr>
                <w:rFonts w:eastAsia="仿宋"/>
                <w:kern w:val="0"/>
                <w:szCs w:val="21"/>
                <w:u w:val="single"/>
              </w:rPr>
              <w:t>Chinese and Foreign Educational History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hint="eastAsia"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hint="eastAsia" w:eastAsia="仿宋"/>
                <w:kern w:val="0"/>
                <w:szCs w:val="21"/>
              </w:rPr>
              <w:t>5</w:t>
            </w:r>
            <w:r>
              <w:rPr>
                <w:rFonts w:eastAsia="仿宋"/>
                <w:kern w:val="0"/>
                <w:szCs w:val="21"/>
              </w:rPr>
              <w:t>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hint="eastAsia"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hint="eastAsia" w:eastAsia="仿宋"/>
                <w:kern w:val="0"/>
                <w:szCs w:val="21"/>
                <w:highlight w:val="yellow"/>
              </w:rPr>
              <w:t>2</w:t>
            </w:r>
          </w:p>
        </w:tc>
        <w:tc>
          <w:tcPr>
            <w:tcW w:w="1276" w:type="dxa"/>
            <w:tcBorders>
              <w:top w:val="single" w:color="auto" w:sz="4" w:space="0"/>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rPr>
                <w:rFonts w:eastAsia="仿宋"/>
                <w:kern w:val="0"/>
                <w:szCs w:val="21"/>
              </w:rPr>
            </w:pPr>
            <w:r>
              <w:rPr>
                <w:rFonts w:eastAsia="仿宋"/>
                <w:kern w:val="0"/>
                <w:szCs w:val="21"/>
              </w:rPr>
              <w:t>JY050300103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小学教育学</w:t>
            </w:r>
          </w:p>
          <w:p>
            <w:pPr>
              <w:widowControl/>
              <w:snapToGrid w:val="0"/>
              <w:jc w:val="center"/>
              <w:rPr>
                <w:rFonts w:eastAsia="仿宋"/>
                <w:kern w:val="0"/>
                <w:szCs w:val="21"/>
              </w:rPr>
            </w:pPr>
            <w:r>
              <w:rPr>
                <w:rFonts w:eastAsia="仿宋"/>
                <w:color w:val="0D0D0D" w:themeColor="text1" w:themeTint="F2"/>
                <w:szCs w:val="21"/>
                <w14:textFill>
                  <w14:solidFill>
                    <w14:schemeClr w14:val="tx1">
                      <w14:lumMod w14:val="95000"/>
                      <w14:lumOff w14:val="5000"/>
                    </w14:schemeClr>
                  </w14:solidFill>
                </w14:textFill>
              </w:rPr>
              <w:t>Primary Pedagogy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restart"/>
            <w:tcBorders>
              <w:top w:val="single" w:color="auto" w:sz="4" w:space="0"/>
              <w:left w:val="single" w:color="auto" w:sz="4" w:space="0"/>
            </w:tcBorders>
            <w:vAlign w:val="center"/>
          </w:tcPr>
          <w:p>
            <w:pPr>
              <w:widowControl/>
              <w:snapToGrid w:val="0"/>
              <w:jc w:val="center"/>
              <w:rPr>
                <w:rFonts w:eastAsia="仿宋"/>
                <w:kern w:val="0"/>
                <w:szCs w:val="21"/>
              </w:rPr>
            </w:pPr>
            <w:r>
              <w:rPr>
                <w:rFonts w:eastAsia="仿宋"/>
                <w:kern w:val="0"/>
                <w:szCs w:val="21"/>
              </w:rPr>
              <w:t>各专业根据需要合理科学设置专业教育课程体系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JY050300203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小学心理学</w:t>
            </w:r>
          </w:p>
          <w:p>
            <w:pPr>
              <w:widowControl/>
              <w:snapToGrid w:val="0"/>
              <w:jc w:val="center"/>
              <w:rPr>
                <w:rFonts w:eastAsia="仿宋"/>
                <w:kern w:val="0"/>
                <w:szCs w:val="21"/>
              </w:rPr>
            </w:pPr>
            <w:r>
              <w:rPr>
                <w:rFonts w:eastAsia="仿宋"/>
                <w:color w:val="0D0D0D" w:themeColor="text1" w:themeTint="F2"/>
                <w:szCs w:val="21"/>
                <w14:textFill>
                  <w14:solidFill>
                    <w14:schemeClr w14:val="tx1">
                      <w14:lumMod w14:val="95000"/>
                      <w14:lumOff w14:val="5000"/>
                    </w14:schemeClr>
                  </w14:solidFill>
                </w14:textFill>
              </w:rPr>
              <w:t>Primary School Psychology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highlight w:val="yellow"/>
              </w:rPr>
            </w:pPr>
            <w:r>
              <w:rPr>
                <w:rFonts w:eastAsia="仿宋"/>
                <w:kern w:val="0"/>
                <w:szCs w:val="21"/>
                <w:highlight w:val="yellow"/>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JY050300303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中外小学教育史</w:t>
            </w:r>
          </w:p>
          <w:p>
            <w:pPr>
              <w:widowControl/>
              <w:snapToGrid w:val="0"/>
              <w:jc w:val="center"/>
              <w:rPr>
                <w:rFonts w:eastAsia="仿宋"/>
                <w:kern w:val="0"/>
                <w:szCs w:val="21"/>
              </w:rPr>
            </w:pPr>
            <w:r>
              <w:rPr>
                <w:rFonts w:eastAsia="仿宋"/>
                <w:kern w:val="0"/>
                <w:szCs w:val="21"/>
              </w:rPr>
              <w:t>History of Chinese and Foreign Primary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color w:val="000000"/>
                <w:kern w:val="0"/>
                <w:szCs w:val="21"/>
              </w:rPr>
              <w:t>JY050300403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小学课程与教学论</w:t>
            </w:r>
          </w:p>
          <w:p>
            <w:pPr>
              <w:widowControl/>
              <w:snapToGrid w:val="0"/>
              <w:jc w:val="center"/>
              <w:rPr>
                <w:rFonts w:eastAsia="仿宋"/>
                <w:kern w:val="0"/>
                <w:szCs w:val="21"/>
              </w:rPr>
            </w:pPr>
            <w:r>
              <w:rPr>
                <w:rFonts w:eastAsia="仿宋"/>
                <w:kern w:val="0"/>
                <w:szCs w:val="21"/>
              </w:rPr>
              <w:t>Teaching Theory of Primary School Curriculum</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JY050300504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小学生心理健康教育</w:t>
            </w:r>
          </w:p>
          <w:p>
            <w:pPr>
              <w:widowControl/>
              <w:snapToGrid w:val="0"/>
              <w:jc w:val="center"/>
              <w:rPr>
                <w:rFonts w:eastAsia="仿宋"/>
                <w:kern w:val="0"/>
                <w:szCs w:val="21"/>
              </w:rPr>
            </w:pPr>
            <w:r>
              <w:rPr>
                <w:rFonts w:eastAsia="仿宋"/>
                <w:kern w:val="0"/>
                <w:szCs w:val="21"/>
              </w:rPr>
              <w:t xml:space="preserve">Mental Health Education for Pupils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JY050300605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小学教育测量与评价</w:t>
            </w:r>
          </w:p>
          <w:p>
            <w:pPr>
              <w:widowControl/>
              <w:snapToGrid w:val="0"/>
              <w:jc w:val="center"/>
              <w:rPr>
                <w:rFonts w:eastAsia="仿宋"/>
                <w:kern w:val="0"/>
                <w:szCs w:val="21"/>
              </w:rPr>
            </w:pPr>
            <w:r>
              <w:rPr>
                <w:rFonts w:eastAsia="仿宋"/>
                <w:kern w:val="0"/>
                <w:szCs w:val="21"/>
              </w:rPr>
              <w:t>Measurement and Evaluation of Primary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JY050300704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小学语文课程与教学</w:t>
            </w:r>
          </w:p>
          <w:p>
            <w:pPr>
              <w:widowControl/>
              <w:snapToGrid w:val="0"/>
              <w:jc w:val="center"/>
              <w:rPr>
                <w:rFonts w:eastAsia="仿宋"/>
                <w:kern w:val="0"/>
                <w:szCs w:val="21"/>
              </w:rPr>
            </w:pPr>
            <w:r>
              <w:rPr>
                <w:rFonts w:eastAsia="仿宋"/>
                <w:color w:val="0D0D0D" w:themeColor="text1" w:themeTint="F2"/>
                <w:szCs w:val="21"/>
                <w14:textFill>
                  <w14:solidFill>
                    <w14:schemeClr w14:val="tx1">
                      <w14:lumMod w14:val="95000"/>
                      <w14:lumOff w14:val="5000"/>
                    </w14:schemeClr>
                  </w14:solidFill>
                </w14:textFill>
              </w:rPr>
              <w:t>Chinese Curriculum and Teaching of Primary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JY050300804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小学数学课程与教学</w:t>
            </w:r>
          </w:p>
          <w:p>
            <w:pPr>
              <w:widowControl/>
              <w:snapToGrid w:val="0"/>
              <w:jc w:val="center"/>
              <w:rPr>
                <w:rFonts w:eastAsia="仿宋"/>
                <w:kern w:val="0"/>
                <w:szCs w:val="21"/>
              </w:rPr>
            </w:pPr>
            <w:r>
              <w:rPr>
                <w:rFonts w:eastAsia="仿宋"/>
                <w:color w:val="0D0D0D" w:themeColor="text1" w:themeTint="F2"/>
                <w:szCs w:val="21"/>
                <w14:textFill>
                  <w14:solidFill>
                    <w14:schemeClr w14:val="tx1">
                      <w14:lumMod w14:val="95000"/>
                      <w14:lumOff w14:val="5000"/>
                    </w14:schemeClr>
                  </w14:solidFill>
                </w14:textFill>
              </w:rPr>
              <w:t>Math Curriculum and Teaching of Primary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JY050300904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小学英语课程与教学</w:t>
            </w:r>
          </w:p>
          <w:p>
            <w:pPr>
              <w:widowControl/>
              <w:snapToGrid w:val="0"/>
              <w:jc w:val="center"/>
              <w:rPr>
                <w:rFonts w:eastAsia="仿宋"/>
                <w:kern w:val="0"/>
                <w:szCs w:val="21"/>
              </w:rPr>
            </w:pPr>
            <w:r>
              <w:rPr>
                <w:rFonts w:eastAsia="仿宋"/>
                <w:color w:val="0D0D0D" w:themeColor="text1" w:themeTint="F2"/>
                <w:szCs w:val="21"/>
                <w14:textFill>
                  <w14:solidFill>
                    <w14:schemeClr w14:val="tx1">
                      <w14:lumMod w14:val="95000"/>
                      <w14:lumOff w14:val="5000"/>
                    </w14:schemeClr>
                  </w14:solidFill>
                </w14:textFill>
              </w:rPr>
              <w:t>English Curriculum and Teaching of Primary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JY050301004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小学科学课程与教学</w:t>
            </w:r>
          </w:p>
          <w:p>
            <w:pPr>
              <w:widowControl/>
              <w:snapToGrid w:val="0"/>
              <w:jc w:val="center"/>
              <w:rPr>
                <w:rFonts w:eastAsia="仿宋"/>
                <w:kern w:val="0"/>
                <w:szCs w:val="21"/>
              </w:rPr>
            </w:pPr>
            <w:r>
              <w:rPr>
                <w:rFonts w:eastAsia="仿宋"/>
                <w:kern w:val="0"/>
                <w:szCs w:val="21"/>
              </w:rPr>
              <w:t xml:space="preserve">Science Curriculum and Teaching </w:t>
            </w:r>
            <w:r>
              <w:rPr>
                <w:rFonts w:eastAsia="仿宋"/>
                <w:color w:val="0D0D0D" w:themeColor="text1" w:themeTint="F2"/>
                <w:szCs w:val="21"/>
                <w14:textFill>
                  <w14:solidFill>
                    <w14:schemeClr w14:val="tx1">
                      <w14:lumMod w14:val="95000"/>
                      <w14:lumOff w14:val="5000"/>
                    </w14:schemeClr>
                  </w14:solidFill>
                </w14:textFill>
              </w:rPr>
              <w:t>of Primary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JY050301105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小学美育</w:t>
            </w:r>
          </w:p>
          <w:p>
            <w:pPr>
              <w:widowControl/>
              <w:snapToGrid w:val="0"/>
              <w:jc w:val="center"/>
              <w:rPr>
                <w:rFonts w:eastAsia="仿宋"/>
                <w:kern w:val="0"/>
                <w:szCs w:val="21"/>
              </w:rPr>
            </w:pPr>
            <w:r>
              <w:rPr>
                <w:rFonts w:eastAsia="仿宋"/>
                <w:kern w:val="0"/>
                <w:szCs w:val="21"/>
              </w:rPr>
              <w:t>Aesthetic Education of Primary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JY050301207</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教育研究方法</w:t>
            </w:r>
          </w:p>
          <w:p>
            <w:pPr>
              <w:widowControl/>
              <w:snapToGrid w:val="0"/>
              <w:jc w:val="center"/>
              <w:rPr>
                <w:rFonts w:eastAsia="仿宋"/>
                <w:kern w:val="0"/>
                <w:szCs w:val="21"/>
              </w:rPr>
            </w:pPr>
            <w:r>
              <w:rPr>
                <w:rFonts w:eastAsia="仿宋"/>
                <w:kern w:val="0"/>
                <w:szCs w:val="21"/>
              </w:rPr>
              <w:t>Educational Research Method</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7</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hint="eastAsia" w:eastAsia="仿宋"/>
                <w:kern w:val="0"/>
                <w:szCs w:val="21"/>
              </w:rPr>
              <w:t>JY060300301</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音乐基础Ⅰ</w:t>
            </w:r>
          </w:p>
          <w:p>
            <w:pPr>
              <w:widowControl/>
              <w:snapToGrid w:val="0"/>
              <w:jc w:val="center"/>
              <w:rPr>
                <w:rFonts w:eastAsia="仿宋"/>
                <w:kern w:val="0"/>
                <w:szCs w:val="21"/>
              </w:rPr>
            </w:pPr>
            <w:r>
              <w:rPr>
                <w:rFonts w:eastAsia="仿宋"/>
                <w:color w:val="0D0D0D" w:themeColor="text1" w:themeTint="F2"/>
                <w:szCs w:val="21"/>
                <w14:textFill>
                  <w14:solidFill>
                    <w14:schemeClr w14:val="tx1">
                      <w14:lumMod w14:val="95000"/>
                      <w14:lumOff w14:val="5000"/>
                    </w14:schemeClr>
                  </w14:solidFill>
                </w14:textFill>
              </w:rPr>
              <w:t>Fundamentals of Music</w:t>
            </w:r>
            <w:r>
              <w:rPr>
                <w:rFonts w:eastAsia="微软雅黑"/>
                <w:color w:val="0D0D0D" w:themeColor="text1" w:themeTint="F2"/>
                <w:szCs w:val="21"/>
                <w14:textFill>
                  <w14:solidFill>
                    <w14:schemeClr w14:val="tx1">
                      <w14:lumMod w14:val="95000"/>
                      <w14:lumOff w14:val="5000"/>
                    </w14:schemeClr>
                  </w14:solidFill>
                </w14:textFill>
              </w:rPr>
              <w:t>Ⅰ</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1</w:t>
            </w: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9" w:type="dxa"/>
            <w:vMerge w:val="continue"/>
            <w:tcBorders>
              <w:left w:val="single" w:color="auto" w:sz="4" w:space="0"/>
              <w:right w:val="single" w:color="auto" w:sz="4" w:space="0"/>
            </w:tcBorders>
            <w:textDirection w:val="tbRlV"/>
            <w:vAlign w:val="center"/>
          </w:tcPr>
          <w:p>
            <w:pPr>
              <w:widowControl/>
              <w:snapToGrid w:val="0"/>
              <w:ind w:left="113" w:right="113"/>
              <w:jc w:val="center"/>
              <w:rPr>
                <w:rFonts w:eastAsia="仿宋"/>
                <w:b/>
                <w:bCs/>
                <w:kern w:val="0"/>
                <w:szCs w:val="21"/>
              </w:rPr>
            </w:pPr>
          </w:p>
        </w:tc>
        <w:tc>
          <w:tcPr>
            <w:tcW w:w="559" w:type="dxa"/>
            <w:vMerge w:val="continue"/>
            <w:tcBorders>
              <w:left w:val="single" w:color="auto" w:sz="4" w:space="0"/>
              <w:bottom w:val="single" w:color="auto" w:sz="4" w:space="0"/>
              <w:right w:val="single" w:color="auto" w:sz="4" w:space="0"/>
            </w:tcBorders>
            <w:textDirection w:val="tbRlV"/>
            <w:vAlign w:val="center"/>
          </w:tcPr>
          <w:p>
            <w:pPr>
              <w:widowControl/>
              <w:snapToGrid w:val="0"/>
              <w:ind w:left="113" w:right="113"/>
              <w:jc w:val="center"/>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bCs/>
                <w:kern w:val="0"/>
                <w:szCs w:val="21"/>
              </w:rPr>
            </w:pPr>
            <w:r>
              <w:rPr>
                <w:rFonts w:eastAsia="仿宋"/>
                <w:b/>
                <w:bCs/>
                <w:kern w:val="0"/>
                <w:szCs w:val="21"/>
              </w:rPr>
              <w:t>合计</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bCs/>
                <w:kern w:val="0"/>
                <w:szCs w:val="21"/>
              </w:rPr>
            </w:pPr>
            <w:r>
              <w:rPr>
                <w:rFonts w:eastAsia="仿宋"/>
                <w:b/>
                <w:bCs/>
                <w:kern w:val="0"/>
                <w:szCs w:val="21"/>
              </w:rPr>
              <w:t>41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b/>
                <w:bCs/>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vMerge w:val="continue"/>
            <w:tcBorders>
              <w:lef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restart"/>
            <w:tcBorders>
              <w:top w:val="single" w:color="auto" w:sz="4" w:space="0"/>
              <w:left w:val="single" w:color="auto" w:sz="4" w:space="0"/>
              <w:right w:val="single" w:color="auto" w:sz="4" w:space="0"/>
            </w:tcBorders>
            <w:vAlign w:val="center"/>
          </w:tcPr>
          <w:p>
            <w:pPr>
              <w:widowControl/>
              <w:snapToGrid w:val="0"/>
              <w:rPr>
                <w:rFonts w:eastAsia="仿宋"/>
                <w:kern w:val="0"/>
                <w:szCs w:val="21"/>
                <w:highlight w:val="yellow"/>
              </w:rPr>
            </w:pPr>
          </w:p>
          <w:p>
            <w:pPr>
              <w:widowControl/>
              <w:snapToGrid w:val="0"/>
              <w:rPr>
                <w:rFonts w:eastAsia="仿宋"/>
                <w:kern w:val="0"/>
                <w:szCs w:val="21"/>
                <w:highlight w:val="yellow"/>
              </w:rPr>
            </w:pPr>
            <w:r>
              <w:rPr>
                <w:rFonts w:eastAsia="仿宋"/>
                <w:kern w:val="0"/>
                <w:szCs w:val="21"/>
              </w:rPr>
              <w:t>语文模块选修课</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JY050500103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文学概论</w:t>
            </w:r>
          </w:p>
          <w:p>
            <w:pPr>
              <w:widowControl/>
              <w:snapToGrid w:val="0"/>
              <w:jc w:val="center"/>
              <w:rPr>
                <w:rFonts w:eastAsia="仿宋"/>
                <w:kern w:val="0"/>
                <w:szCs w:val="21"/>
              </w:rPr>
            </w:pPr>
            <w:r>
              <w:rPr>
                <w:rFonts w:eastAsia="仿宋"/>
                <w:kern w:val="0"/>
                <w:szCs w:val="21"/>
              </w:rPr>
              <w:t xml:space="preserve">Literature Introduction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JY050500205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汉语文字学</w:t>
            </w:r>
          </w:p>
          <w:p>
            <w:pPr>
              <w:widowControl/>
              <w:snapToGrid w:val="0"/>
              <w:jc w:val="center"/>
              <w:rPr>
                <w:rFonts w:eastAsia="仿宋"/>
                <w:kern w:val="0"/>
                <w:szCs w:val="21"/>
              </w:rPr>
            </w:pPr>
            <w:r>
              <w:rPr>
                <w:rFonts w:eastAsia="仿宋"/>
                <w:kern w:val="0"/>
                <w:szCs w:val="21"/>
              </w:rPr>
              <w:t>Study of Chinese Written Language</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C0C0C"/>
                <w:szCs w:val="21"/>
              </w:rPr>
            </w:pPr>
            <w:r>
              <w:rPr>
                <w:rFonts w:eastAsia="仿宋"/>
                <w:color w:val="0C0C0C"/>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color w:val="0C0C0C"/>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JY050500304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小学教育案例分析与写作</w:t>
            </w:r>
          </w:p>
          <w:p>
            <w:pPr>
              <w:widowControl/>
              <w:snapToGrid w:val="0"/>
              <w:jc w:val="center"/>
              <w:rPr>
                <w:rFonts w:eastAsia="仿宋"/>
                <w:kern w:val="0"/>
                <w:szCs w:val="21"/>
              </w:rPr>
            </w:pPr>
            <w:r>
              <w:rPr>
                <w:rFonts w:eastAsia="仿宋"/>
                <w:kern w:val="0"/>
                <w:szCs w:val="21"/>
              </w:rPr>
              <w:t xml:space="preserve">Case Analysis and Writing of Primary Education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C0C0C"/>
                <w:szCs w:val="21"/>
              </w:rPr>
            </w:pPr>
            <w:r>
              <w:rPr>
                <w:rFonts w:eastAsia="仿宋"/>
                <w:color w:val="0C0C0C"/>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color w:val="0C0C0C"/>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JY050500404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Cs w:val="21"/>
              </w:rPr>
            </w:pPr>
            <w:r>
              <w:rPr>
                <w:rFonts w:eastAsia="仿宋"/>
                <w:color w:val="000000"/>
                <w:kern w:val="0"/>
                <w:szCs w:val="21"/>
              </w:rPr>
              <w:t>朗诵与讲故事</w:t>
            </w:r>
          </w:p>
          <w:p>
            <w:pPr>
              <w:widowControl/>
              <w:snapToGrid w:val="0"/>
              <w:jc w:val="center"/>
              <w:rPr>
                <w:rFonts w:eastAsia="仿宋"/>
                <w:color w:val="000000"/>
                <w:kern w:val="0"/>
                <w:szCs w:val="21"/>
              </w:rPr>
            </w:pPr>
            <w:r>
              <w:rPr>
                <w:rFonts w:eastAsia="仿宋"/>
                <w:color w:val="000000"/>
                <w:kern w:val="0"/>
                <w:szCs w:val="21"/>
              </w:rPr>
              <w:t>Recite and Story-telling</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JY050500505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儿童文学</w:t>
            </w:r>
          </w:p>
          <w:p>
            <w:pPr>
              <w:widowControl/>
              <w:snapToGrid w:val="0"/>
              <w:jc w:val="center"/>
              <w:rPr>
                <w:rFonts w:eastAsia="仿宋"/>
                <w:color w:val="000000"/>
                <w:kern w:val="0"/>
                <w:szCs w:val="21"/>
              </w:rPr>
            </w:pPr>
            <w:r>
              <w:rPr>
                <w:rFonts w:eastAsia="仿宋"/>
                <w:kern w:val="0"/>
                <w:szCs w:val="21"/>
              </w:rPr>
              <w:t>Children’s Literature</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JY050500605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国学经典研读</w:t>
            </w:r>
          </w:p>
          <w:p>
            <w:pPr>
              <w:widowControl/>
              <w:snapToGrid w:val="0"/>
              <w:jc w:val="center"/>
              <w:rPr>
                <w:rFonts w:eastAsia="仿宋"/>
                <w:kern w:val="0"/>
                <w:szCs w:val="21"/>
              </w:rPr>
            </w:pPr>
            <w:r>
              <w:rPr>
                <w:rFonts w:eastAsia="仿宋"/>
                <w:kern w:val="0"/>
                <w:szCs w:val="21"/>
              </w:rPr>
              <w:t>Chinese Classics Study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restart"/>
            <w:tcBorders>
              <w:left w:val="single" w:color="auto" w:sz="4" w:space="0"/>
              <w:right w:val="single" w:color="auto" w:sz="4" w:space="0"/>
            </w:tcBorders>
            <w:vAlign w:val="center"/>
          </w:tcPr>
          <w:p>
            <w:pPr>
              <w:widowControl/>
              <w:snapToGrid w:val="0"/>
              <w:rPr>
                <w:rFonts w:eastAsia="仿宋"/>
                <w:kern w:val="0"/>
                <w:szCs w:val="21"/>
              </w:rPr>
            </w:pPr>
            <w:r>
              <w:rPr>
                <w:rFonts w:eastAsia="仿宋"/>
                <w:kern w:val="0"/>
                <w:szCs w:val="21"/>
              </w:rPr>
              <w:t>数学模块选修课</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JY050500704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Cs w:val="21"/>
              </w:rPr>
            </w:pPr>
            <w:r>
              <w:rPr>
                <w:rFonts w:eastAsia="仿宋"/>
                <w:kern w:val="0"/>
                <w:szCs w:val="21"/>
              </w:rPr>
              <w:t>初等数论</w:t>
            </w:r>
          </w:p>
          <w:p>
            <w:pPr>
              <w:jc w:val="center"/>
              <w:rPr>
                <w:rFonts w:eastAsia="仿宋"/>
                <w:kern w:val="0"/>
                <w:szCs w:val="21"/>
              </w:rPr>
            </w:pPr>
            <w:r>
              <w:rPr>
                <w:rFonts w:eastAsia="仿宋"/>
                <w:kern w:val="0"/>
                <w:szCs w:val="21"/>
              </w:rPr>
              <w:t>Elementary Math Theory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JY050500804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Cs w:val="21"/>
              </w:rPr>
            </w:pPr>
            <w:r>
              <w:rPr>
                <w:rFonts w:eastAsia="仿宋"/>
                <w:kern w:val="0"/>
                <w:szCs w:val="21"/>
              </w:rPr>
              <w:t>小学数学思想方法</w:t>
            </w:r>
          </w:p>
          <w:p>
            <w:pPr>
              <w:jc w:val="center"/>
              <w:rPr>
                <w:rFonts w:eastAsia="仿宋"/>
                <w:kern w:val="0"/>
                <w:szCs w:val="21"/>
              </w:rPr>
            </w:pPr>
            <w:r>
              <w:rPr>
                <w:rFonts w:eastAsia="仿宋"/>
                <w:kern w:val="0"/>
                <w:szCs w:val="21"/>
              </w:rPr>
              <w:t xml:space="preserve">Thought and Method Primary School Mathematics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JY050500903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Cs w:val="21"/>
              </w:rPr>
            </w:pPr>
            <w:r>
              <w:rPr>
                <w:rFonts w:eastAsia="仿宋"/>
                <w:kern w:val="0"/>
                <w:szCs w:val="21"/>
              </w:rPr>
              <w:t>小学数学研究</w:t>
            </w:r>
          </w:p>
          <w:p>
            <w:pPr>
              <w:jc w:val="center"/>
              <w:rPr>
                <w:rFonts w:eastAsia="仿宋"/>
                <w:kern w:val="0"/>
                <w:szCs w:val="21"/>
              </w:rPr>
            </w:pPr>
            <w:r>
              <w:rPr>
                <w:rFonts w:eastAsia="仿宋"/>
                <w:kern w:val="0"/>
                <w:szCs w:val="21"/>
              </w:rPr>
              <w:t xml:space="preserve">Mathematics Research of Primary Education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JY050501005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Cs w:val="21"/>
              </w:rPr>
            </w:pPr>
            <w:r>
              <w:rPr>
                <w:rFonts w:eastAsia="仿宋"/>
                <w:kern w:val="0"/>
                <w:szCs w:val="21"/>
              </w:rPr>
              <w:t>小学数学课堂教学技能训练</w:t>
            </w:r>
          </w:p>
          <w:p>
            <w:pPr>
              <w:jc w:val="center"/>
              <w:rPr>
                <w:rFonts w:eastAsia="仿宋"/>
                <w:kern w:val="0"/>
                <w:szCs w:val="21"/>
              </w:rPr>
            </w:pPr>
            <w:r>
              <w:rPr>
                <w:rFonts w:eastAsia="仿宋"/>
                <w:kern w:val="0"/>
                <w:szCs w:val="21"/>
              </w:rPr>
              <w:t xml:space="preserve">Training of Primary School Mathematics Classroom Teaching Skills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restart"/>
            <w:tcBorders>
              <w:left w:val="single" w:color="auto" w:sz="4" w:space="0"/>
              <w:right w:val="single" w:color="auto" w:sz="4" w:space="0"/>
            </w:tcBorders>
            <w:vAlign w:val="center"/>
          </w:tcPr>
          <w:p>
            <w:pPr>
              <w:widowControl/>
              <w:snapToGrid w:val="0"/>
              <w:rPr>
                <w:rFonts w:eastAsia="仿宋"/>
                <w:kern w:val="0"/>
                <w:szCs w:val="21"/>
              </w:rPr>
            </w:pPr>
            <w:r>
              <w:rPr>
                <w:rFonts w:eastAsia="仿宋"/>
                <w:kern w:val="0"/>
                <w:szCs w:val="21"/>
              </w:rPr>
              <w:t>英语模块选修课</w:t>
            </w:r>
          </w:p>
        </w:tc>
        <w:tc>
          <w:tcPr>
            <w:tcW w:w="1417" w:type="dxa"/>
            <w:tcBorders>
              <w:top w:val="single" w:color="auto" w:sz="4" w:space="0"/>
              <w:left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JY050501107</w:t>
            </w:r>
          </w:p>
        </w:tc>
        <w:tc>
          <w:tcPr>
            <w:tcW w:w="3260" w:type="dxa"/>
            <w:gridSpan w:val="2"/>
            <w:tcBorders>
              <w:top w:val="single" w:color="auto" w:sz="4" w:space="0"/>
              <w:left w:val="single" w:color="auto" w:sz="4" w:space="0"/>
              <w:right w:val="single" w:color="auto" w:sz="4" w:space="0"/>
            </w:tcBorders>
            <w:vAlign w:val="center"/>
          </w:tcPr>
          <w:p>
            <w:pPr>
              <w:jc w:val="center"/>
              <w:rPr>
                <w:rFonts w:eastAsia="仿宋"/>
                <w:kern w:val="0"/>
                <w:szCs w:val="21"/>
              </w:rPr>
            </w:pPr>
            <w:r>
              <w:rPr>
                <w:rFonts w:eastAsia="仿宋"/>
                <w:kern w:val="0"/>
                <w:szCs w:val="21"/>
              </w:rPr>
              <w:t>小学英语绘本阅读教学</w:t>
            </w:r>
          </w:p>
          <w:p>
            <w:pPr>
              <w:jc w:val="center"/>
              <w:rPr>
                <w:rFonts w:eastAsia="仿宋"/>
                <w:kern w:val="0"/>
                <w:szCs w:val="21"/>
              </w:rPr>
            </w:pPr>
            <w:r>
              <w:rPr>
                <w:rFonts w:eastAsia="仿宋"/>
                <w:kern w:val="0"/>
                <w:szCs w:val="21"/>
              </w:rPr>
              <w:t xml:space="preserve"> Teaching of English Picture Book Reading  in Primary Schools</w:t>
            </w:r>
          </w:p>
        </w:tc>
        <w:tc>
          <w:tcPr>
            <w:tcW w:w="567" w:type="dxa"/>
            <w:tcBorders>
              <w:top w:val="single" w:color="auto" w:sz="4" w:space="0"/>
              <w:left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7</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JY050501205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Cs w:val="21"/>
              </w:rPr>
            </w:pPr>
            <w:r>
              <w:rPr>
                <w:rFonts w:eastAsia="仿宋"/>
                <w:kern w:val="0"/>
                <w:szCs w:val="21"/>
              </w:rPr>
              <w:t>小学英语游戏教学</w:t>
            </w:r>
          </w:p>
          <w:p>
            <w:pPr>
              <w:jc w:val="center"/>
              <w:rPr>
                <w:rFonts w:eastAsia="仿宋"/>
                <w:kern w:val="0"/>
                <w:szCs w:val="21"/>
              </w:rPr>
            </w:pPr>
            <w:r>
              <w:rPr>
                <w:rFonts w:eastAsia="仿宋"/>
                <w:kern w:val="0"/>
                <w:szCs w:val="21"/>
              </w:rPr>
              <w:t xml:space="preserve">Teaching of English Games on Primary School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JY050501303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Cs w:val="21"/>
              </w:rPr>
            </w:pPr>
            <w:r>
              <w:rPr>
                <w:rFonts w:eastAsia="仿宋"/>
                <w:kern w:val="0"/>
                <w:szCs w:val="21"/>
              </w:rPr>
              <w:t>小学英语视听说教学</w:t>
            </w:r>
          </w:p>
          <w:p>
            <w:pPr>
              <w:jc w:val="center"/>
              <w:rPr>
                <w:rFonts w:eastAsia="仿宋"/>
                <w:kern w:val="0"/>
                <w:szCs w:val="21"/>
              </w:rPr>
            </w:pPr>
            <w:r>
              <w:rPr>
                <w:rFonts w:eastAsia="仿宋"/>
                <w:kern w:val="0"/>
                <w:szCs w:val="21"/>
              </w:rPr>
              <w:t xml:space="preserve">Teaching of English Audio-visual Speaking in Primary School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JY050501404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Cs w:val="21"/>
              </w:rPr>
            </w:pPr>
            <w:r>
              <w:rPr>
                <w:rFonts w:eastAsia="仿宋"/>
                <w:kern w:val="0"/>
                <w:szCs w:val="21"/>
              </w:rPr>
              <w:t>小学英语语音实践</w:t>
            </w:r>
          </w:p>
          <w:p>
            <w:pPr>
              <w:jc w:val="center"/>
              <w:rPr>
                <w:rFonts w:eastAsia="仿宋"/>
                <w:kern w:val="0"/>
                <w:szCs w:val="21"/>
              </w:rPr>
            </w:pPr>
            <w:r>
              <w:rPr>
                <w:rFonts w:eastAsia="仿宋"/>
                <w:kern w:val="0"/>
                <w:szCs w:val="21"/>
              </w:rPr>
              <w:t>Phonetic Practice in Primary School English</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restart"/>
            <w:tcBorders>
              <w:left w:val="single" w:color="auto" w:sz="4" w:space="0"/>
              <w:right w:val="single" w:color="auto" w:sz="4" w:space="0"/>
            </w:tcBorders>
            <w:vAlign w:val="center"/>
          </w:tcPr>
          <w:p>
            <w:pPr>
              <w:widowControl/>
              <w:snapToGrid w:val="0"/>
              <w:rPr>
                <w:rFonts w:eastAsia="仿宋"/>
                <w:kern w:val="0"/>
                <w:szCs w:val="21"/>
              </w:rPr>
            </w:pPr>
            <w:r>
              <w:rPr>
                <w:rFonts w:eastAsia="仿宋"/>
                <w:kern w:val="0"/>
                <w:szCs w:val="21"/>
              </w:rPr>
              <w:t>科学模块选修课</w:t>
            </w:r>
          </w:p>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JY050501504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Cs w:val="21"/>
              </w:rPr>
            </w:pPr>
            <w:r>
              <w:rPr>
                <w:rFonts w:eastAsia="仿宋"/>
                <w:color w:val="000000"/>
                <w:kern w:val="0"/>
                <w:szCs w:val="21"/>
              </w:rPr>
              <w:t>科学史</w:t>
            </w:r>
          </w:p>
          <w:p>
            <w:pPr>
              <w:widowControl/>
              <w:snapToGrid w:val="0"/>
              <w:jc w:val="center"/>
              <w:rPr>
                <w:rFonts w:eastAsia="仿宋"/>
                <w:color w:val="000000"/>
                <w:kern w:val="0"/>
                <w:szCs w:val="21"/>
              </w:rPr>
            </w:pPr>
            <w:r>
              <w:rPr>
                <w:rFonts w:eastAsia="仿宋"/>
                <w:color w:val="000000"/>
                <w:kern w:val="0"/>
                <w:szCs w:val="21"/>
              </w:rPr>
              <w:t>History of Science</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JY050501605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中小学人工智能教育（含实验）</w:t>
            </w:r>
          </w:p>
          <w:p>
            <w:pPr>
              <w:widowControl/>
              <w:snapToGrid w:val="0"/>
              <w:jc w:val="center"/>
              <w:rPr>
                <w:rFonts w:eastAsia="仿宋"/>
                <w:color w:val="000000"/>
                <w:kern w:val="0"/>
                <w:szCs w:val="21"/>
              </w:rPr>
            </w:pPr>
            <w:r>
              <w:rPr>
                <w:rFonts w:eastAsia="仿宋"/>
                <w:kern w:val="0"/>
                <w:szCs w:val="21"/>
              </w:rPr>
              <w:t>Artificial Intelligence Education in Primary and Secondary Schools (including Experiments)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JY050501704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中小学跨学科课程设计与开发（含实验）</w:t>
            </w:r>
          </w:p>
          <w:p>
            <w:pPr>
              <w:widowControl/>
              <w:snapToGrid w:val="0"/>
              <w:jc w:val="center"/>
              <w:rPr>
                <w:rFonts w:eastAsia="仿宋"/>
                <w:kern w:val="0"/>
                <w:szCs w:val="21"/>
              </w:rPr>
            </w:pPr>
            <w:r>
              <w:rPr>
                <w:rFonts w:eastAsia="仿宋"/>
                <w:kern w:val="0"/>
                <w:szCs w:val="21"/>
              </w:rPr>
              <w:t>Interdisciplinary Curriculum Design and Development for Primary and Secondary Schools (including Experiments)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2</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JY050501803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小学科技活动设计</w:t>
            </w:r>
          </w:p>
          <w:p>
            <w:pPr>
              <w:widowControl/>
              <w:snapToGrid w:val="0"/>
              <w:jc w:val="center"/>
              <w:rPr>
                <w:rFonts w:eastAsia="仿宋"/>
                <w:kern w:val="0"/>
                <w:szCs w:val="21"/>
              </w:rPr>
            </w:pPr>
            <w:r>
              <w:rPr>
                <w:rFonts w:eastAsia="仿宋"/>
                <w:kern w:val="0"/>
                <w:szCs w:val="21"/>
              </w:rPr>
              <w:t>Primary School Science and Technology Activity Design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restart"/>
            <w:tcBorders>
              <w:left w:val="single" w:color="auto" w:sz="4" w:space="0"/>
              <w:right w:val="single" w:color="auto" w:sz="4" w:space="0"/>
            </w:tcBorders>
            <w:vAlign w:val="center"/>
          </w:tcPr>
          <w:p>
            <w:pPr>
              <w:widowControl/>
              <w:snapToGrid w:val="0"/>
              <w:rPr>
                <w:rFonts w:eastAsia="仿宋"/>
                <w:kern w:val="0"/>
                <w:szCs w:val="21"/>
              </w:rPr>
            </w:pPr>
            <w:r>
              <w:rPr>
                <w:rFonts w:eastAsia="仿宋"/>
                <w:kern w:val="0"/>
                <w:szCs w:val="21"/>
              </w:rPr>
              <w:t>其他</w:t>
            </w:r>
          </w:p>
          <w:p>
            <w:pPr>
              <w:widowControl/>
              <w:snapToGrid w:val="0"/>
              <w:rPr>
                <w:rFonts w:eastAsia="仿宋"/>
                <w:kern w:val="0"/>
                <w:szCs w:val="21"/>
              </w:rPr>
            </w:pPr>
            <w:r>
              <w:rPr>
                <w:rFonts w:eastAsia="仿宋"/>
                <w:kern w:val="0"/>
                <w:szCs w:val="21"/>
              </w:rPr>
              <w:t>选修课</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JY050501904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德育原理</w:t>
            </w:r>
          </w:p>
          <w:p>
            <w:pPr>
              <w:widowControl/>
              <w:snapToGrid w:val="0"/>
              <w:jc w:val="center"/>
              <w:rPr>
                <w:rFonts w:eastAsia="仿宋"/>
                <w:kern w:val="0"/>
                <w:szCs w:val="21"/>
              </w:rPr>
            </w:pPr>
            <w:r>
              <w:rPr>
                <w:rFonts w:eastAsia="仿宋"/>
                <w:szCs w:val="21"/>
              </w:rPr>
              <w:t>Principles of Moral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54</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JY050502007</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网络心理学</w:t>
            </w:r>
          </w:p>
          <w:p>
            <w:pPr>
              <w:widowControl/>
              <w:snapToGrid w:val="0"/>
              <w:jc w:val="center"/>
              <w:rPr>
                <w:rFonts w:eastAsia="仿宋"/>
                <w:kern w:val="0"/>
                <w:szCs w:val="21"/>
              </w:rPr>
            </w:pPr>
            <w:r>
              <w:rPr>
                <w:rFonts w:eastAsia="仿宋"/>
                <w:kern w:val="0"/>
                <w:szCs w:val="21"/>
              </w:rPr>
              <w:t>Cyber Psychology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7</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JY050502103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儿童教育哲学</w:t>
            </w:r>
          </w:p>
          <w:p>
            <w:pPr>
              <w:widowControl/>
              <w:snapToGrid w:val="0"/>
              <w:jc w:val="center"/>
              <w:rPr>
                <w:rFonts w:eastAsia="仿宋"/>
                <w:kern w:val="0"/>
                <w:szCs w:val="21"/>
              </w:rPr>
            </w:pPr>
            <w:r>
              <w:rPr>
                <w:rFonts w:eastAsia="仿宋"/>
                <w:kern w:val="0"/>
                <w:szCs w:val="21"/>
              </w:rPr>
              <w:t>Philosophy of Children’s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hint="eastAsia" w:eastAsia="仿宋"/>
                <w:color w:val="FF0000"/>
                <w:kern w:val="0"/>
                <w:szCs w:val="21"/>
              </w:rPr>
              <w:t>JY060500102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家庭与社区教育　</w:t>
            </w:r>
          </w:p>
          <w:p>
            <w:pPr>
              <w:widowControl/>
              <w:snapToGrid w:val="0"/>
              <w:jc w:val="center"/>
              <w:rPr>
                <w:rFonts w:eastAsia="仿宋"/>
                <w:color w:val="FF0000"/>
                <w:kern w:val="0"/>
                <w:szCs w:val="21"/>
              </w:rPr>
            </w:pPr>
            <w:r>
              <w:rPr>
                <w:rFonts w:eastAsia="仿宋"/>
                <w:color w:val="FF0000"/>
                <w:kern w:val="0"/>
                <w:szCs w:val="21"/>
              </w:rPr>
              <w:t>Family Education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eastAsia="仿宋"/>
                <w:color w:val="FF0000"/>
                <w:kern w:val="0"/>
                <w:szCs w:val="21"/>
                <w:lang w:eastAsia="zh-CN"/>
              </w:rPr>
            </w:pPr>
            <w:r>
              <w:rPr>
                <w:rFonts w:hint="eastAsia" w:eastAsia="仿宋"/>
                <w:color w:val="FF0000"/>
                <w:kern w:val="0"/>
                <w:szCs w:val="21"/>
                <w:lang w:val="en-US" w:eastAsia="zh-CN"/>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color w:val="FF0000"/>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eastAsia="仿宋"/>
                <w:color w:val="FF0000"/>
                <w:kern w:val="0"/>
                <w:szCs w:val="21"/>
                <w:lang w:val="en-US" w:eastAsia="zh-CN"/>
              </w:rPr>
            </w:pPr>
            <w:r>
              <w:rPr>
                <w:rFonts w:hint="eastAsia" w:eastAsia="仿宋"/>
                <w:color w:val="FF0000"/>
                <w:kern w:val="0"/>
                <w:szCs w:val="21"/>
                <w:lang w:val="en-US" w:eastAsia="zh-CN"/>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eastAsia="仿宋"/>
                <w:color w:val="FF0000"/>
                <w:kern w:val="0"/>
                <w:szCs w:val="21"/>
                <w:lang w:eastAsia="zh-CN"/>
              </w:rPr>
            </w:pPr>
            <w:r>
              <w:rPr>
                <w:rFonts w:hint="eastAsia" w:eastAsia="仿宋"/>
                <w:color w:val="FF0000"/>
                <w:kern w:val="0"/>
                <w:szCs w:val="21"/>
                <w:lang w:val="en-US" w:eastAsia="zh-CN"/>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2</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JY050502205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儿童融合教育</w:t>
            </w:r>
          </w:p>
          <w:p>
            <w:pPr>
              <w:widowControl/>
              <w:snapToGrid w:val="0"/>
              <w:jc w:val="center"/>
              <w:rPr>
                <w:rFonts w:eastAsia="仿宋"/>
                <w:kern w:val="0"/>
                <w:szCs w:val="21"/>
              </w:rPr>
            </w:pPr>
            <w:r>
              <w:rPr>
                <w:rFonts w:eastAsia="仿宋"/>
                <w:kern w:val="0"/>
                <w:szCs w:val="21"/>
              </w:rPr>
              <w:t>Integrated Education for Children</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JY050502303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中国教育论著选读</w:t>
            </w:r>
          </w:p>
          <w:p>
            <w:pPr>
              <w:widowControl/>
              <w:snapToGrid w:val="0"/>
              <w:jc w:val="center"/>
              <w:rPr>
                <w:rFonts w:eastAsia="仿宋"/>
                <w:kern w:val="0"/>
                <w:szCs w:val="21"/>
              </w:rPr>
            </w:pPr>
            <w:r>
              <w:rPr>
                <w:rFonts w:eastAsia="仿宋"/>
                <w:kern w:val="0"/>
                <w:szCs w:val="21"/>
              </w:rPr>
              <w:t>Selected Readings of Chinese Educational Treatises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highlight w:val="green"/>
              </w:rPr>
            </w:pPr>
            <w:r>
              <w:rPr>
                <w:rFonts w:eastAsia="仿宋"/>
                <w:kern w:val="0"/>
                <w:szCs w:val="21"/>
                <w:highlight w:val="green"/>
              </w:rPr>
              <w:t>JY050502403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highlight w:val="green"/>
              </w:rPr>
            </w:pPr>
            <w:r>
              <w:rPr>
                <w:rFonts w:eastAsia="仿宋"/>
                <w:kern w:val="0"/>
                <w:szCs w:val="21"/>
                <w:highlight w:val="green"/>
              </w:rPr>
              <w:t>外国教育论著选读</w:t>
            </w:r>
            <w:bookmarkStart w:id="4" w:name="_GoBack"/>
            <w:bookmarkEnd w:id="4"/>
          </w:p>
          <w:p>
            <w:pPr>
              <w:widowControl/>
              <w:snapToGrid w:val="0"/>
              <w:jc w:val="center"/>
              <w:rPr>
                <w:rFonts w:eastAsia="仿宋"/>
                <w:kern w:val="0"/>
                <w:szCs w:val="21"/>
                <w:highlight w:val="green"/>
              </w:rPr>
            </w:pPr>
            <w:r>
              <w:rPr>
                <w:rFonts w:eastAsia="仿宋"/>
                <w:kern w:val="0"/>
                <w:szCs w:val="21"/>
                <w:highlight w:val="green"/>
              </w:rPr>
              <w:t>Selected Readings of Foreign Educational Treatises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highlight w:val="green"/>
              </w:rPr>
            </w:pPr>
            <w:r>
              <w:rPr>
                <w:rFonts w:eastAsia="仿宋"/>
                <w:kern w:val="0"/>
                <w:szCs w:val="21"/>
                <w:highlight w:val="green"/>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highlight w:val="green"/>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highlight w:val="green"/>
              </w:rPr>
            </w:pPr>
            <w:r>
              <w:rPr>
                <w:rFonts w:eastAsia="仿宋"/>
                <w:kern w:val="0"/>
                <w:szCs w:val="21"/>
                <w:highlight w:val="green"/>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highlight w:val="green"/>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highlight w:val="green"/>
              </w:rPr>
            </w:pPr>
            <w:r>
              <w:rPr>
                <w:rFonts w:eastAsia="仿宋"/>
                <w:kern w:val="0"/>
                <w:szCs w:val="21"/>
                <w:highlight w:val="green"/>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highlight w:val="green"/>
              </w:rPr>
            </w:pPr>
            <w:r>
              <w:rPr>
                <w:rFonts w:eastAsia="仿宋"/>
                <w:kern w:val="0"/>
                <w:szCs w:val="21"/>
                <w:highlight w:val="green"/>
              </w:rPr>
              <w:t>3</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429" w:type="dxa"/>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559" w:type="dxa"/>
            <w:vMerge w:val="continue"/>
            <w:tcBorders>
              <w:left w:val="single" w:color="auto" w:sz="4" w:space="0"/>
              <w:right w:val="single" w:color="auto" w:sz="4" w:space="0"/>
            </w:tcBorders>
            <w:vAlign w:val="center"/>
          </w:tcPr>
          <w:p>
            <w:pPr>
              <w:widowControl/>
              <w:snapToGrid w:val="0"/>
              <w:rPr>
                <w:rFonts w:eastAsia="仿宋"/>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JY050502505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小学教师礼仪</w:t>
            </w:r>
          </w:p>
          <w:p>
            <w:pPr>
              <w:widowControl/>
              <w:snapToGrid w:val="0"/>
              <w:jc w:val="center"/>
              <w:rPr>
                <w:rFonts w:eastAsia="仿宋"/>
                <w:kern w:val="0"/>
                <w:szCs w:val="21"/>
              </w:rPr>
            </w:pPr>
            <w:r>
              <w:rPr>
                <w:rFonts w:eastAsia="仿宋"/>
                <w:kern w:val="0"/>
                <w:szCs w:val="21"/>
              </w:rPr>
              <w:t>Etiquette for Primary School teachers</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vMerge w:val="continue"/>
            <w:tcBorders>
              <w:lef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88" w:type="dxa"/>
            <w:gridSpan w:val="2"/>
            <w:vMerge w:val="restart"/>
            <w:tcBorders>
              <w:top w:val="single" w:color="auto" w:sz="4" w:space="0"/>
              <w:left w:val="single" w:color="auto" w:sz="4" w:space="0"/>
              <w:right w:val="single" w:color="auto" w:sz="4" w:space="0"/>
            </w:tcBorders>
            <w:vAlign w:val="center"/>
          </w:tcPr>
          <w:p>
            <w:pPr>
              <w:jc w:val="center"/>
              <w:rPr>
                <w:rFonts w:eastAsia="仿宋"/>
                <w:b/>
                <w:bCs/>
                <w:szCs w:val="21"/>
              </w:rPr>
            </w:pPr>
            <w:r>
              <w:rPr>
                <w:rFonts w:eastAsia="仿宋"/>
                <w:b/>
                <w:bCs/>
                <w:szCs w:val="21"/>
              </w:rPr>
              <w:t>实</w:t>
            </w:r>
          </w:p>
          <w:p>
            <w:pPr>
              <w:jc w:val="center"/>
              <w:rPr>
                <w:rFonts w:eastAsia="仿宋"/>
                <w:b/>
                <w:bCs/>
                <w:szCs w:val="21"/>
              </w:rPr>
            </w:pPr>
            <w:r>
              <w:rPr>
                <w:rFonts w:eastAsia="仿宋"/>
                <w:b/>
                <w:bCs/>
                <w:szCs w:val="21"/>
              </w:rPr>
              <w:t>践</w:t>
            </w:r>
          </w:p>
          <w:p>
            <w:pPr>
              <w:jc w:val="center"/>
              <w:rPr>
                <w:rFonts w:eastAsia="仿宋"/>
                <w:b/>
                <w:bCs/>
                <w:szCs w:val="21"/>
              </w:rPr>
            </w:pPr>
            <w:r>
              <w:rPr>
                <w:rFonts w:eastAsia="仿宋"/>
                <w:b/>
                <w:bCs/>
                <w:szCs w:val="21"/>
              </w:rPr>
              <w:t>教</w:t>
            </w:r>
          </w:p>
          <w:p>
            <w:pPr>
              <w:jc w:val="center"/>
              <w:rPr>
                <w:rFonts w:eastAsia="仿宋"/>
                <w:b/>
                <w:bCs/>
                <w:szCs w:val="21"/>
              </w:rPr>
            </w:pPr>
            <w:r>
              <w:rPr>
                <w:rFonts w:eastAsia="仿宋"/>
                <w:b/>
                <w:bCs/>
                <w:szCs w:val="21"/>
              </w:rPr>
              <w:t>学</w:t>
            </w:r>
          </w:p>
          <w:p>
            <w:pPr>
              <w:jc w:val="center"/>
              <w:rPr>
                <w:rFonts w:eastAsia="仿宋"/>
                <w:b/>
                <w:bCs/>
                <w:szCs w:val="21"/>
              </w:rPr>
            </w:pPr>
            <w:r>
              <w:rPr>
                <w:rFonts w:eastAsia="仿宋"/>
                <w:b/>
                <w:bCs/>
                <w:szCs w:val="21"/>
              </w:rPr>
              <w:t>课</w:t>
            </w:r>
          </w:p>
          <w:p>
            <w:pPr>
              <w:ind w:firstLine="211" w:firstLineChars="100"/>
              <w:jc w:val="left"/>
              <w:rPr>
                <w:rFonts w:eastAsia="仿宋"/>
                <w:b/>
                <w:bCs/>
                <w:szCs w:val="21"/>
              </w:rPr>
            </w:pPr>
            <w:r>
              <w:rPr>
                <w:rFonts w:eastAsia="仿宋"/>
                <w:b/>
                <w:bCs/>
                <w:szCs w:val="21"/>
              </w:rPr>
              <w:t>程</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hint="eastAsia" w:eastAsia="仿宋"/>
                <w:kern w:val="0"/>
                <w:szCs w:val="21"/>
              </w:rPr>
              <w:t>JY060400112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舞蹈基础Ⅰ</w:t>
            </w:r>
          </w:p>
          <w:p>
            <w:pPr>
              <w:widowControl/>
              <w:snapToGrid w:val="0"/>
              <w:jc w:val="center"/>
              <w:rPr>
                <w:rFonts w:eastAsia="仿宋"/>
                <w:color w:val="000000" w:themeColor="text1"/>
                <w:kern w:val="0"/>
                <w:szCs w:val="21"/>
                <w14:textFill>
                  <w14:solidFill>
                    <w14:schemeClr w14:val="tx1"/>
                  </w14:solidFill>
                </w14:textFill>
              </w:rPr>
            </w:pPr>
            <w:r>
              <w:rPr>
                <w:rFonts w:eastAsia="仿宋"/>
                <w:color w:val="0D0D0D" w:themeColor="text1" w:themeTint="F2"/>
                <w:szCs w:val="21"/>
                <w14:textFill>
                  <w14:solidFill>
                    <w14:schemeClr w14:val="tx1">
                      <w14:lumMod w14:val="95000"/>
                      <w14:lumOff w14:val="5000"/>
                    </w14:schemeClr>
                  </w14:solidFill>
                </w14:textFill>
              </w:rPr>
              <w:t>Fundamentals of DanceⅠ</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ind w:firstLine="211" w:firstLineChars="100"/>
              <w:jc w:val="left"/>
              <w:rPr>
                <w:rFonts w:eastAsia="仿宋"/>
                <w:b/>
                <w:bCs/>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hint="eastAsia" w:eastAsia="仿宋"/>
                <w:kern w:val="0"/>
                <w:szCs w:val="21"/>
              </w:rPr>
              <w:t>JY060400212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钢琴基础</w:t>
            </w:r>
            <w:r>
              <w:rPr>
                <w:rFonts w:eastAsia="仿宋"/>
                <w:color w:val="0D0D0D" w:themeColor="text1" w:themeTint="F2"/>
                <w:szCs w:val="21"/>
                <w14:textFill>
                  <w14:solidFill>
                    <w14:schemeClr w14:val="tx1">
                      <w14:lumMod w14:val="95000"/>
                      <w14:lumOff w14:val="5000"/>
                    </w14:schemeClr>
                  </w14:solidFill>
                </w14:textFill>
              </w:rPr>
              <w:t>Ⅰ</w:t>
            </w:r>
          </w:p>
          <w:p>
            <w:pPr>
              <w:widowControl/>
              <w:snapToGrid w:val="0"/>
              <w:jc w:val="center"/>
              <w:rPr>
                <w:rFonts w:eastAsia="仿宋"/>
                <w:color w:val="000000" w:themeColor="text1"/>
                <w:kern w:val="0"/>
                <w:szCs w:val="21"/>
                <w14:textFill>
                  <w14:solidFill>
                    <w14:schemeClr w14:val="tx1"/>
                  </w14:solidFill>
                </w14:textFill>
              </w:rPr>
            </w:pPr>
            <w:r>
              <w:rPr>
                <w:rFonts w:eastAsia="仿宋"/>
                <w:color w:val="0D0D0D" w:themeColor="text1" w:themeTint="F2"/>
                <w:szCs w:val="21"/>
                <w14:textFill>
                  <w14:solidFill>
                    <w14:schemeClr w14:val="tx1">
                      <w14:lumMod w14:val="95000"/>
                      <w14:lumOff w14:val="5000"/>
                    </w14:schemeClr>
                  </w14:solidFill>
                </w14:textFill>
              </w:rPr>
              <w:t>Fundamentals of PianoⅠ</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ind w:firstLine="211" w:firstLineChars="100"/>
              <w:jc w:val="left"/>
              <w:rPr>
                <w:rFonts w:eastAsia="仿宋"/>
                <w:b/>
                <w:bCs/>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hint="eastAsia" w:eastAsia="仿宋"/>
                <w:kern w:val="0"/>
                <w:szCs w:val="21"/>
              </w:rPr>
              <w:t>JY060400312</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美术基础Ⅰ</w:t>
            </w:r>
          </w:p>
          <w:p>
            <w:pPr>
              <w:widowControl/>
              <w:snapToGrid w:val="0"/>
              <w:jc w:val="center"/>
              <w:rPr>
                <w:rFonts w:eastAsia="仿宋"/>
                <w:color w:val="000000" w:themeColor="text1"/>
                <w:kern w:val="0"/>
                <w:szCs w:val="21"/>
                <w14:textFill>
                  <w14:solidFill>
                    <w14:schemeClr w14:val="tx1"/>
                  </w14:solidFill>
                </w14:textFill>
              </w:rPr>
            </w:pPr>
            <w:r>
              <w:rPr>
                <w:rFonts w:eastAsia="仿宋"/>
                <w:color w:val="0D0D0D" w:themeColor="text1" w:themeTint="F2"/>
                <w:szCs w:val="21"/>
                <w14:textFill>
                  <w14:solidFill>
                    <w14:schemeClr w14:val="tx1">
                      <w14:lumMod w14:val="95000"/>
                      <w14:lumOff w14:val="5000"/>
                    </w14:schemeClr>
                  </w14:solidFill>
                </w14:textFill>
              </w:rPr>
              <w:t>Fine ArtsⅠ</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88" w:type="dxa"/>
            <w:gridSpan w:val="2"/>
            <w:vMerge w:val="continue"/>
            <w:tcBorders>
              <w:left w:val="single" w:color="auto" w:sz="4" w:space="0"/>
              <w:right w:val="single" w:color="auto" w:sz="4" w:space="0"/>
            </w:tcBorders>
            <w:vAlign w:val="center"/>
          </w:tcPr>
          <w:p>
            <w:pPr>
              <w:ind w:firstLine="211" w:firstLineChars="100"/>
              <w:jc w:val="left"/>
              <w:rPr>
                <w:rFonts w:eastAsia="仿宋"/>
                <w:b/>
                <w:bCs/>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JY050600104</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themeColor="text1"/>
                <w:kern w:val="0"/>
                <w:szCs w:val="21"/>
                <w14:textFill>
                  <w14:solidFill>
                    <w14:schemeClr w14:val="tx1"/>
                  </w14:solidFill>
                </w14:textFill>
              </w:rPr>
            </w:pPr>
            <w:r>
              <w:rPr>
                <w:rFonts w:eastAsia="仿宋"/>
                <w:color w:val="000000" w:themeColor="text1"/>
                <w:kern w:val="0"/>
                <w:szCs w:val="21"/>
                <w14:textFill>
                  <w14:solidFill>
                    <w14:schemeClr w14:val="tx1"/>
                  </w14:solidFill>
                </w14:textFill>
              </w:rPr>
              <w:t>儿童音乐欣赏与编导</w:t>
            </w:r>
          </w:p>
          <w:p>
            <w:pPr>
              <w:widowControl/>
              <w:snapToGrid w:val="0"/>
              <w:jc w:val="center"/>
              <w:rPr>
                <w:rFonts w:eastAsia="仿宋"/>
                <w:kern w:val="0"/>
                <w:szCs w:val="21"/>
              </w:rPr>
            </w:pPr>
            <w:r>
              <w:rPr>
                <w:rFonts w:eastAsia="仿宋"/>
                <w:color w:val="000000" w:themeColor="text1"/>
                <w:kern w:val="0"/>
                <w:szCs w:val="21"/>
                <w14:textFill>
                  <w14:solidFill>
                    <w14:schemeClr w14:val="tx1"/>
                  </w14:solidFill>
                </w14:textFill>
              </w:rPr>
              <w:t>Children's Music Appreciation and Choreography</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ind w:firstLine="211" w:firstLineChars="100"/>
              <w:jc w:val="left"/>
              <w:rPr>
                <w:rFonts w:eastAsia="仿宋"/>
                <w:b/>
                <w:bCs/>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JY050600205</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kern w:val="0"/>
                <w:szCs w:val="21"/>
              </w:rPr>
              <w:t>小学</w:t>
            </w:r>
            <w:r>
              <w:rPr>
                <w:rFonts w:eastAsia="仿宋"/>
                <w:color w:val="000000" w:themeColor="text1"/>
                <w:kern w:val="0"/>
                <w:szCs w:val="21"/>
                <w14:textFill>
                  <w14:solidFill>
                    <w14:schemeClr w14:val="tx1"/>
                  </w14:solidFill>
                </w14:textFill>
              </w:rPr>
              <w:t>实践活动设计</w:t>
            </w:r>
          </w:p>
          <w:p>
            <w:pPr>
              <w:widowControl/>
              <w:snapToGrid w:val="0"/>
              <w:jc w:val="center"/>
              <w:rPr>
                <w:rFonts w:eastAsia="仿宋"/>
                <w:color w:val="000000" w:themeColor="text1"/>
                <w:kern w:val="0"/>
                <w:szCs w:val="21"/>
                <w14:textFill>
                  <w14:solidFill>
                    <w14:schemeClr w14:val="tx1"/>
                  </w14:solidFill>
                </w14:textFill>
              </w:rPr>
            </w:pPr>
            <w:r>
              <w:rPr>
                <w:rFonts w:eastAsia="仿宋"/>
                <w:kern w:val="0"/>
                <w:szCs w:val="21"/>
              </w:rPr>
              <w:t>Comprehensive Practice Activity Design of Primary School</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18</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ind w:firstLine="211" w:firstLineChars="100"/>
              <w:jc w:val="left"/>
              <w:rPr>
                <w:rFonts w:eastAsia="仿宋"/>
                <w:b/>
                <w:bCs/>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JY0506003</w:t>
            </w:r>
            <w:r>
              <w:rPr>
                <w:rFonts w:hint="eastAsia" w:eastAsia="仿宋"/>
                <w:color w:val="FF0000"/>
                <w:kern w:val="0"/>
                <w:szCs w:val="21"/>
                <w:lang w:val="en-US" w:eastAsia="zh-CN"/>
              </w:rPr>
              <w:t>2</w:t>
            </w:r>
            <w:r>
              <w:rPr>
                <w:rFonts w:eastAsia="仿宋"/>
                <w:color w:val="FF0000"/>
                <w:kern w:val="0"/>
                <w:szCs w:val="21"/>
              </w:rPr>
              <w:t>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舞蹈II</w:t>
            </w:r>
          </w:p>
          <w:p>
            <w:pPr>
              <w:widowControl/>
              <w:snapToGrid w:val="0"/>
              <w:jc w:val="center"/>
              <w:rPr>
                <w:rFonts w:eastAsia="仿宋"/>
                <w:color w:val="FF0000"/>
                <w:kern w:val="0"/>
                <w:szCs w:val="21"/>
              </w:rPr>
            </w:pPr>
            <w:r>
              <w:rPr>
                <w:rFonts w:eastAsia="仿宋"/>
                <w:color w:val="FF0000"/>
                <w:kern w:val="0"/>
                <w:szCs w:val="21"/>
              </w:rPr>
              <w:t>Dance II</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color w:val="FF0000"/>
                <w:kern w:val="0"/>
                <w:szCs w:val="21"/>
              </w:rPr>
            </w:pPr>
            <w:r>
              <w:rPr>
                <w:rFonts w:eastAsia="仿宋"/>
                <w:color w:val="FF0000"/>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ind w:firstLine="211" w:firstLineChars="100"/>
              <w:jc w:val="left"/>
              <w:rPr>
                <w:rFonts w:eastAsia="仿宋"/>
                <w:b/>
                <w:bCs/>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JY0506004</w:t>
            </w:r>
            <w:r>
              <w:rPr>
                <w:rFonts w:hint="eastAsia" w:eastAsia="仿宋"/>
                <w:color w:val="FF0000"/>
                <w:kern w:val="0"/>
                <w:szCs w:val="21"/>
                <w:lang w:val="en-US" w:eastAsia="zh-CN"/>
              </w:rPr>
              <w:t>2</w:t>
            </w:r>
            <w:r>
              <w:rPr>
                <w:rFonts w:eastAsia="仿宋"/>
                <w:color w:val="FF0000"/>
                <w:kern w:val="0"/>
                <w:szCs w:val="21"/>
              </w:rPr>
              <w:t>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钢琴II</w:t>
            </w:r>
          </w:p>
          <w:p>
            <w:pPr>
              <w:widowControl/>
              <w:snapToGrid w:val="0"/>
              <w:jc w:val="center"/>
              <w:rPr>
                <w:rFonts w:eastAsia="仿宋"/>
                <w:color w:val="FF0000"/>
                <w:kern w:val="0"/>
                <w:szCs w:val="21"/>
              </w:rPr>
            </w:pPr>
            <w:r>
              <w:rPr>
                <w:rFonts w:eastAsia="仿宋"/>
                <w:color w:val="FF0000"/>
                <w:kern w:val="0"/>
                <w:szCs w:val="21"/>
              </w:rPr>
              <w:t>Piano II</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color w:val="FF0000"/>
                <w:kern w:val="0"/>
                <w:szCs w:val="21"/>
              </w:rPr>
            </w:pPr>
            <w:r>
              <w:rPr>
                <w:rFonts w:eastAsia="仿宋"/>
                <w:color w:val="FF0000"/>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ind w:firstLine="211" w:firstLineChars="100"/>
              <w:jc w:val="left"/>
              <w:rPr>
                <w:rFonts w:eastAsia="仿宋"/>
                <w:b/>
                <w:bCs/>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JY0506005</w:t>
            </w:r>
            <w:r>
              <w:rPr>
                <w:rFonts w:hint="eastAsia" w:eastAsia="仿宋"/>
                <w:color w:val="FF0000"/>
                <w:kern w:val="0"/>
                <w:szCs w:val="21"/>
                <w:lang w:val="en-US" w:eastAsia="zh-CN"/>
              </w:rPr>
              <w:t>2</w:t>
            </w:r>
            <w:r>
              <w:rPr>
                <w:rFonts w:eastAsia="仿宋"/>
                <w:color w:val="FF0000"/>
                <w:kern w:val="0"/>
                <w:szCs w:val="21"/>
              </w:rPr>
              <w:t>3</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美术II</w:t>
            </w:r>
          </w:p>
          <w:p>
            <w:pPr>
              <w:widowControl/>
              <w:snapToGrid w:val="0"/>
              <w:jc w:val="center"/>
              <w:rPr>
                <w:rFonts w:eastAsia="仿宋"/>
                <w:color w:val="FF0000"/>
                <w:kern w:val="0"/>
                <w:szCs w:val="21"/>
              </w:rPr>
            </w:pPr>
            <w:r>
              <w:rPr>
                <w:rFonts w:eastAsia="仿宋"/>
                <w:color w:val="FF0000"/>
                <w:kern w:val="0"/>
                <w:szCs w:val="21"/>
              </w:rPr>
              <w:t>Art II</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color w:val="FF0000"/>
                <w:kern w:val="0"/>
                <w:szCs w:val="21"/>
              </w:rPr>
            </w:pPr>
            <w:r>
              <w:rPr>
                <w:rFonts w:eastAsia="仿宋"/>
                <w:color w:val="FF0000"/>
                <w:kern w:val="0"/>
                <w:szCs w:val="21"/>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36</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2</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r>
              <w:rPr>
                <w:rFonts w:eastAsia="仿宋"/>
                <w:color w:val="FF0000"/>
                <w:kern w:val="0"/>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widowControl/>
              <w:ind w:firstLine="211" w:firstLineChars="100"/>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Times New Roman" w:hAnsi="Times New Roman" w:eastAsia="仿宋" w:cs="Times New Roman"/>
                <w:kern w:val="0"/>
                <w:sz w:val="21"/>
                <w:szCs w:val="21"/>
                <w:lang w:val="en-US" w:eastAsia="zh-CN" w:bidi="ar-SA"/>
              </w:rPr>
            </w:pPr>
            <w:r>
              <w:rPr>
                <w:rFonts w:eastAsia="仿宋"/>
                <w:kern w:val="0"/>
                <w:szCs w:val="21"/>
              </w:rPr>
              <w:t>JY050</w:t>
            </w:r>
            <w:r>
              <w:rPr>
                <w:rFonts w:hint="eastAsia" w:eastAsia="仿宋"/>
                <w:kern w:val="0"/>
                <w:szCs w:val="21"/>
                <w:lang w:val="en-US" w:eastAsia="zh-CN"/>
              </w:rPr>
              <w:t>4</w:t>
            </w:r>
            <w:r>
              <w:rPr>
                <w:rFonts w:eastAsia="仿宋"/>
                <w:kern w:val="0"/>
                <w:szCs w:val="21"/>
              </w:rPr>
              <w:t>0</w:t>
            </w:r>
            <w:r>
              <w:rPr>
                <w:rFonts w:hint="eastAsia" w:eastAsia="仿宋"/>
                <w:kern w:val="0"/>
                <w:szCs w:val="21"/>
                <w:lang w:val="en-US" w:eastAsia="zh-CN"/>
              </w:rPr>
              <w:t>13</w:t>
            </w:r>
            <w:r>
              <w:rPr>
                <w:rFonts w:eastAsia="仿宋"/>
                <w:kern w:val="0"/>
                <w:szCs w:val="21"/>
              </w:rPr>
              <w:t>0</w:t>
            </w:r>
            <w:r>
              <w:rPr>
                <w:rFonts w:hint="eastAsia" w:eastAsia="仿宋"/>
                <w:kern w:val="0"/>
                <w:szCs w:val="21"/>
                <w:lang w:val="en-US" w:eastAsia="zh-CN"/>
              </w:rPr>
              <w:t>6</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教育实践</w:t>
            </w:r>
          </w:p>
          <w:p>
            <w:pPr>
              <w:widowControl/>
              <w:snapToGrid w:val="0"/>
              <w:jc w:val="center"/>
              <w:rPr>
                <w:rFonts w:eastAsia="仿宋"/>
                <w:kern w:val="0"/>
                <w:szCs w:val="21"/>
              </w:rPr>
            </w:pPr>
            <w:r>
              <w:rPr>
                <w:rFonts w:eastAsia="仿宋"/>
                <w:kern w:val="0"/>
                <w:szCs w:val="21"/>
              </w:rPr>
              <w:t>Educational Practice</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6</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Times New Roman" w:hAnsi="Times New Roman" w:eastAsia="仿宋" w:cs="Times New Roman"/>
                <w:kern w:val="0"/>
                <w:sz w:val="21"/>
                <w:szCs w:val="21"/>
                <w:lang w:val="en-US" w:eastAsia="zh-CN" w:bidi="ar-SA"/>
              </w:rPr>
            </w:pPr>
            <w:r>
              <w:rPr>
                <w:rFonts w:eastAsia="仿宋"/>
                <w:kern w:val="0"/>
                <w:szCs w:val="21"/>
              </w:rPr>
              <w:t>JY050</w:t>
            </w:r>
            <w:r>
              <w:rPr>
                <w:rFonts w:hint="eastAsia" w:eastAsia="仿宋"/>
                <w:kern w:val="0"/>
                <w:szCs w:val="21"/>
                <w:lang w:val="en-US" w:eastAsia="zh-CN"/>
              </w:rPr>
              <w:t>4</w:t>
            </w:r>
            <w:r>
              <w:rPr>
                <w:rFonts w:eastAsia="仿宋"/>
                <w:kern w:val="0"/>
                <w:szCs w:val="21"/>
              </w:rPr>
              <w:t>0</w:t>
            </w:r>
            <w:r>
              <w:rPr>
                <w:rFonts w:hint="eastAsia" w:eastAsia="仿宋"/>
                <w:kern w:val="0"/>
                <w:szCs w:val="21"/>
                <w:lang w:val="en-US" w:eastAsia="zh-CN"/>
              </w:rPr>
              <w:t>14</w:t>
            </w:r>
            <w:r>
              <w:rPr>
                <w:rFonts w:eastAsia="仿宋"/>
                <w:kern w:val="0"/>
                <w:szCs w:val="21"/>
              </w:rPr>
              <w:t>0</w:t>
            </w:r>
            <w:r>
              <w:rPr>
                <w:rFonts w:hint="eastAsia" w:eastAsia="仿宋"/>
                <w:kern w:val="0"/>
                <w:szCs w:val="21"/>
                <w:lang w:val="en-US" w:eastAsia="zh-CN"/>
              </w:rPr>
              <w:t>8</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毕业论文</w:t>
            </w:r>
          </w:p>
          <w:p>
            <w:pPr>
              <w:widowControl/>
              <w:snapToGrid w:val="0"/>
              <w:jc w:val="center"/>
              <w:rPr>
                <w:rFonts w:eastAsia="仿宋"/>
                <w:kern w:val="0"/>
                <w:szCs w:val="21"/>
              </w:rPr>
            </w:pPr>
            <w:r>
              <w:rPr>
                <w:rFonts w:eastAsia="仿宋"/>
                <w:kern w:val="0"/>
                <w:szCs w:val="21"/>
              </w:rPr>
              <w:t xml:space="preserve">Graduation Thesis </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6</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5-8</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第二课堂</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360课外训练</w:t>
            </w:r>
          </w:p>
          <w:p>
            <w:pPr>
              <w:widowControl/>
              <w:snapToGrid w:val="0"/>
              <w:jc w:val="center"/>
              <w:rPr>
                <w:rFonts w:eastAsia="仿宋"/>
                <w:kern w:val="0"/>
                <w:szCs w:val="21"/>
              </w:rPr>
            </w:pPr>
            <w:r>
              <w:rPr>
                <w:rFonts w:eastAsia="仿宋"/>
                <w:kern w:val="0"/>
                <w:szCs w:val="21"/>
              </w:rPr>
              <w:t>360 Extracurricular Training</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kern w:val="0"/>
                <w:szCs w:val="21"/>
              </w:rPr>
            </w:pPr>
            <w:r>
              <w:rPr>
                <w:rFonts w:eastAsia="仿宋"/>
                <w:kern w:val="0"/>
                <w:szCs w:val="21"/>
              </w:rPr>
              <w:t>4</w:t>
            </w: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exact"/>
              <w:jc w:val="center"/>
              <w:rPr>
                <w:rFonts w:eastAsia="仿宋"/>
                <w:kern w:val="0"/>
                <w:szCs w:val="21"/>
              </w:rPr>
            </w:pPr>
            <w:r>
              <w:rPr>
                <w:rFonts w:eastAsia="仿宋"/>
                <w:kern w:val="0"/>
                <w:szCs w:val="21"/>
              </w:rPr>
              <w:t>360课外训练6学分，创新创业实践3学分，学科竞赛3学分，学生修读不低于4学分。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创新创业实践</w:t>
            </w:r>
          </w:p>
          <w:p>
            <w:pPr>
              <w:widowControl/>
              <w:snapToGrid w:val="0"/>
              <w:jc w:val="center"/>
              <w:rPr>
                <w:rFonts w:eastAsia="仿宋"/>
                <w:kern w:val="0"/>
                <w:szCs w:val="21"/>
              </w:rPr>
            </w:pPr>
            <w:r>
              <w:rPr>
                <w:rFonts w:eastAsia="仿宋"/>
                <w:kern w:val="0"/>
                <w:szCs w:val="21"/>
              </w:rPr>
              <w:t>Innovation and Entrepreneurship</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88" w:type="dxa"/>
            <w:gridSpan w:val="2"/>
            <w:vMerge w:val="continue"/>
            <w:tcBorders>
              <w:left w:val="single" w:color="auto" w:sz="4" w:space="0"/>
              <w:right w:val="single" w:color="auto" w:sz="4" w:space="0"/>
            </w:tcBorders>
            <w:vAlign w:val="center"/>
          </w:tcPr>
          <w:p>
            <w:pPr>
              <w:widowControl/>
              <w:jc w:val="left"/>
              <w:rPr>
                <w:rFonts w:eastAsia="仿宋"/>
                <w:b/>
                <w:bCs/>
                <w:kern w:val="0"/>
                <w:szCs w:val="21"/>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Cs w:val="21"/>
              </w:rPr>
              <w:t>学科竞赛</w:t>
            </w:r>
          </w:p>
          <w:p>
            <w:pPr>
              <w:widowControl/>
              <w:snapToGrid w:val="0"/>
              <w:jc w:val="center"/>
              <w:rPr>
                <w:rFonts w:eastAsia="仿宋"/>
                <w:kern w:val="0"/>
                <w:szCs w:val="21"/>
              </w:rPr>
            </w:pPr>
            <w:r>
              <w:rPr>
                <w:rFonts w:eastAsia="仿宋"/>
                <w:kern w:val="0"/>
                <w:szCs w:val="21"/>
              </w:rPr>
              <w:t xml:space="preserve">Subject Competition </w:t>
            </w: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gridSpan w:val="2"/>
            <w:vMerge w:val="continue"/>
            <w:tcBorders>
              <w:left w:val="single" w:color="auto" w:sz="4" w:space="0"/>
              <w:bottom w:val="single" w:color="auto" w:sz="4" w:space="0"/>
              <w:right w:val="single" w:color="auto" w:sz="4" w:space="0"/>
            </w:tcBorders>
            <w:vAlign w:val="center"/>
          </w:tcPr>
          <w:p>
            <w:pPr>
              <w:widowControl/>
              <w:jc w:val="left"/>
              <w:rPr>
                <w:rFonts w:eastAsia="仿宋"/>
                <w:b/>
                <w:bCs/>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3260"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b/>
                <w:bCs/>
                <w:kern w:val="0"/>
                <w:szCs w:val="21"/>
              </w:rPr>
            </w:pPr>
            <w:r>
              <w:rPr>
                <w:rFonts w:eastAsia="仿宋"/>
                <w:b/>
                <w:bCs/>
                <w:kern w:val="0"/>
                <w:szCs w:val="21"/>
              </w:rPr>
              <w:t>合计</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eastAsia="仿宋"/>
                <w:b/>
                <w:bCs/>
                <w:kern w:val="0"/>
                <w:szCs w:val="21"/>
              </w:rPr>
            </w:pPr>
            <w:r>
              <w:rPr>
                <w:rFonts w:eastAsia="仿宋"/>
                <w:b/>
                <w:bCs/>
                <w:kern w:val="0"/>
                <w:szCs w:val="21"/>
              </w:rPr>
              <w:t>24</w:t>
            </w:r>
          </w:p>
        </w:tc>
        <w:tc>
          <w:tcPr>
            <w:tcW w:w="42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r>
      <w:bookmarkEnd w:id="2"/>
    </w:tbl>
    <w:p>
      <w:pPr>
        <w:widowControl/>
        <w:spacing w:line="560" w:lineRule="exact"/>
        <w:jc w:val="center"/>
        <w:rPr>
          <w:rFonts w:eastAsia="仿宋"/>
          <w:b/>
          <w:sz w:val="24"/>
        </w:rPr>
      </w:pPr>
    </w:p>
    <w:p>
      <w:pPr>
        <w:widowControl/>
        <w:spacing w:line="560" w:lineRule="exact"/>
        <w:rPr>
          <w:rFonts w:eastAsia="仿宋"/>
          <w:b/>
          <w:sz w:val="24"/>
        </w:rPr>
      </w:pPr>
    </w:p>
    <w:p>
      <w:pPr>
        <w:spacing w:line="560" w:lineRule="exact"/>
        <w:jc w:val="center"/>
        <w:rPr>
          <w:rFonts w:eastAsia="仿宋"/>
          <w:b/>
          <w:bCs/>
          <w:kern w:val="0"/>
          <w:sz w:val="24"/>
        </w:rPr>
        <w:sectPr>
          <w:footerReference r:id="rId3" w:type="default"/>
          <w:footerReference r:id="rId4" w:type="even"/>
          <w:pgSz w:w="11906" w:h="16838"/>
          <w:pgMar w:top="1985" w:right="1418" w:bottom="1985" w:left="1418" w:header="851" w:footer="992" w:gutter="0"/>
          <w:pgNumType w:fmt="numberInDash"/>
          <w:cols w:space="720" w:num="1"/>
          <w:docGrid w:type="lines" w:linePitch="312" w:charSpace="0"/>
        </w:sectPr>
      </w:pPr>
    </w:p>
    <w:p>
      <w:pPr>
        <w:spacing w:line="560" w:lineRule="exact"/>
        <w:jc w:val="center"/>
        <w:rPr>
          <w:rFonts w:eastAsia="仿宋"/>
          <w:b/>
          <w:bCs/>
          <w:kern w:val="0"/>
          <w:sz w:val="24"/>
        </w:rPr>
      </w:pPr>
      <w:r>
        <w:rPr>
          <w:rFonts w:eastAsia="仿宋"/>
          <w:b/>
          <w:bCs/>
          <w:kern w:val="0"/>
          <w:sz w:val="24"/>
        </w:rPr>
        <w:t>表4 课程体系与毕业要求关联矩阵</w:t>
      </w:r>
    </w:p>
    <w:tbl>
      <w:tblPr>
        <w:tblStyle w:val="15"/>
        <w:tblpPr w:leftFromText="180" w:rightFromText="180" w:vertAnchor="text" w:tblpXSpec="center" w:tblpY="1"/>
        <w:tblOverlap w:val="never"/>
        <w:tblW w:w="6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
        <w:gridCol w:w="259"/>
        <w:gridCol w:w="1033"/>
        <w:gridCol w:w="480"/>
        <w:gridCol w:w="564"/>
        <w:gridCol w:w="571"/>
        <w:gridCol w:w="568"/>
        <w:gridCol w:w="568"/>
        <w:gridCol w:w="571"/>
        <w:gridCol w:w="568"/>
        <w:gridCol w:w="568"/>
        <w:gridCol w:w="568"/>
        <w:gridCol w:w="571"/>
        <w:gridCol w:w="555"/>
        <w:gridCol w:w="510"/>
        <w:gridCol w:w="555"/>
        <w:gridCol w:w="586"/>
        <w:gridCol w:w="564"/>
        <w:gridCol w:w="564"/>
        <w:gridCol w:w="564"/>
        <w:gridCol w:w="487"/>
        <w:gridCol w:w="568"/>
        <w:gridCol w:w="558"/>
        <w:gridCol w:w="432"/>
        <w:gridCol w:w="568"/>
        <w:gridCol w:w="561"/>
        <w:gridCol w:w="432"/>
        <w:gridCol w:w="565"/>
        <w:gridCol w:w="542"/>
        <w:gridCol w:w="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179" w:type="pct"/>
            <w:gridSpan w:val="2"/>
            <w:vMerge w:val="restart"/>
            <w:tcBorders>
              <w:left w:val="single" w:color="auto" w:sz="4" w:space="0"/>
              <w:right w:val="single" w:color="auto" w:sz="4" w:space="0"/>
            </w:tcBorders>
            <w:vAlign w:val="center"/>
          </w:tcPr>
          <w:p>
            <w:pPr>
              <w:jc w:val="center"/>
              <w:rPr>
                <w:rFonts w:eastAsia="仿宋"/>
                <w:b/>
                <w:bCs/>
                <w:sz w:val="14"/>
                <w:szCs w:val="21"/>
              </w:rPr>
            </w:pPr>
            <w:r>
              <w:rPr>
                <w:rFonts w:eastAsia="仿宋"/>
                <w:b/>
                <w:bCs/>
                <w:sz w:val="14"/>
                <w:szCs w:val="21"/>
              </w:rPr>
              <w:t>课程类别</w:t>
            </w:r>
          </w:p>
        </w:tc>
        <w:tc>
          <w:tcPr>
            <w:tcW w:w="322" w:type="pct"/>
            <w:vMerge w:val="restart"/>
            <w:tcBorders>
              <w:left w:val="single" w:color="auto" w:sz="4" w:space="0"/>
              <w:right w:val="single" w:color="auto" w:sz="4" w:space="0"/>
            </w:tcBorders>
            <w:vAlign w:val="center"/>
          </w:tcPr>
          <w:p>
            <w:pPr>
              <w:jc w:val="center"/>
              <w:rPr>
                <w:rFonts w:eastAsia="仿宋"/>
                <w:b/>
                <w:bCs/>
                <w:sz w:val="14"/>
                <w:szCs w:val="21"/>
              </w:rPr>
            </w:pPr>
            <w:r>
              <w:rPr>
                <w:rFonts w:eastAsia="仿宋"/>
                <w:b/>
                <w:bCs/>
                <w:sz w:val="14"/>
                <w:szCs w:val="21"/>
              </w:rPr>
              <w:t>课程名称</w:t>
            </w:r>
          </w:p>
        </w:tc>
        <w:tc>
          <w:tcPr>
            <w:tcW w:w="4424" w:type="pct"/>
            <w:gridSpan w:val="26"/>
            <w:tcBorders>
              <w:top w:val="single" w:color="auto" w:sz="4" w:space="0"/>
              <w:left w:val="single" w:color="auto" w:sz="4" w:space="0"/>
              <w:bottom w:val="single" w:color="auto" w:sz="4" w:space="0"/>
              <w:right w:val="single" w:color="auto" w:sz="4" w:space="0"/>
            </w:tcBorders>
            <w:vAlign w:val="center"/>
          </w:tcPr>
          <w:p>
            <w:pPr>
              <w:jc w:val="center"/>
              <w:rPr>
                <w:rFonts w:eastAsia="仿宋"/>
                <w:b/>
                <w:bCs/>
                <w:sz w:val="14"/>
                <w:szCs w:val="21"/>
              </w:rPr>
            </w:pPr>
            <w:r>
              <w:rPr>
                <w:rFonts w:eastAsia="仿宋"/>
                <w:b/>
                <w:bCs/>
                <w:sz w:val="14"/>
                <w:szCs w:val="21"/>
              </w:rPr>
              <w:t>毕业要求</w:t>
            </w:r>
          </w:p>
        </w:tc>
        <w:tc>
          <w:tcPr>
            <w:tcW w:w="75" w:type="pct"/>
            <w:tcBorders>
              <w:top w:val="single" w:color="auto" w:sz="4" w:space="0"/>
              <w:left w:val="single" w:color="auto" w:sz="4" w:space="0"/>
              <w:bottom w:val="single" w:color="auto" w:sz="4" w:space="0"/>
              <w:right w:val="single" w:color="auto" w:sz="4" w:space="0"/>
            </w:tcBorders>
          </w:tcPr>
          <w:p>
            <w:pPr>
              <w:jc w:val="center"/>
              <w:rPr>
                <w:rFonts w:eastAsia="仿宋"/>
                <w:b/>
                <w:bCs/>
                <w:sz w:val="14"/>
                <w:szCs w:val="21"/>
              </w:rPr>
            </w:pPr>
            <w:r>
              <w:rPr>
                <w:rFonts w:eastAsia="仿宋"/>
                <w:b/>
                <w:bCs/>
                <w:sz w:val="1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trPr>
        <w:tc>
          <w:tcPr>
            <w:tcW w:w="179" w:type="pct"/>
            <w:gridSpan w:val="2"/>
            <w:vMerge w:val="continue"/>
            <w:tcBorders>
              <w:left w:val="single" w:color="auto" w:sz="4" w:space="0"/>
              <w:right w:val="single" w:color="auto" w:sz="4" w:space="0"/>
            </w:tcBorders>
            <w:vAlign w:val="center"/>
          </w:tcPr>
          <w:p>
            <w:pPr>
              <w:jc w:val="center"/>
              <w:rPr>
                <w:rFonts w:eastAsia="仿宋"/>
                <w:b/>
                <w:bCs/>
                <w:sz w:val="14"/>
                <w:szCs w:val="21"/>
              </w:rPr>
            </w:pPr>
          </w:p>
        </w:tc>
        <w:tc>
          <w:tcPr>
            <w:tcW w:w="322" w:type="pct"/>
            <w:vMerge w:val="continue"/>
            <w:tcBorders>
              <w:left w:val="single" w:color="auto" w:sz="4" w:space="0"/>
              <w:right w:val="single" w:color="auto" w:sz="4" w:space="0"/>
            </w:tcBorders>
            <w:vAlign w:val="center"/>
          </w:tcPr>
          <w:p>
            <w:pPr>
              <w:jc w:val="center"/>
              <w:rPr>
                <w:rFonts w:eastAsia="仿宋"/>
                <w:b/>
                <w:bCs/>
                <w:sz w:val="14"/>
                <w:szCs w:val="21"/>
              </w:rPr>
            </w:pPr>
          </w:p>
        </w:tc>
        <w:tc>
          <w:tcPr>
            <w:tcW w:w="503" w:type="pct"/>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
                <w:b/>
                <w:bCs/>
                <w:sz w:val="14"/>
                <w:szCs w:val="21"/>
              </w:rPr>
            </w:pPr>
            <w:r>
              <w:rPr>
                <w:rFonts w:eastAsia="仿宋"/>
                <w:b/>
                <w:bCs/>
                <w:sz w:val="14"/>
                <w:szCs w:val="21"/>
              </w:rPr>
              <w:t>1.</w:t>
            </w:r>
          </w:p>
          <w:p>
            <w:pPr>
              <w:jc w:val="center"/>
              <w:rPr>
                <w:rFonts w:eastAsia="仿宋"/>
                <w:b/>
                <w:bCs/>
                <w:sz w:val="14"/>
                <w:szCs w:val="21"/>
              </w:rPr>
            </w:pPr>
            <w:r>
              <w:rPr>
                <w:rFonts w:eastAsia="仿宋"/>
                <w:b/>
                <w:bCs/>
                <w:sz w:val="14"/>
                <w:szCs w:val="21"/>
              </w:rPr>
              <w:t>师德规范</w:t>
            </w:r>
          </w:p>
        </w:tc>
        <w:tc>
          <w:tcPr>
            <w:tcW w:w="531" w:type="pct"/>
            <w:gridSpan w:val="3"/>
            <w:tcBorders>
              <w:top w:val="single" w:color="auto" w:sz="4" w:space="0"/>
              <w:left w:val="single" w:color="auto" w:sz="4" w:space="0"/>
              <w:right w:val="single" w:color="auto" w:sz="4" w:space="0"/>
            </w:tcBorders>
            <w:vAlign w:val="center"/>
          </w:tcPr>
          <w:p>
            <w:pPr>
              <w:jc w:val="center"/>
              <w:rPr>
                <w:rFonts w:eastAsia="仿宋"/>
                <w:b/>
                <w:bCs/>
                <w:sz w:val="14"/>
                <w:szCs w:val="21"/>
              </w:rPr>
            </w:pPr>
            <w:r>
              <w:rPr>
                <w:rFonts w:eastAsia="仿宋"/>
                <w:b/>
                <w:bCs/>
                <w:sz w:val="14"/>
                <w:szCs w:val="21"/>
              </w:rPr>
              <w:t>2.</w:t>
            </w:r>
          </w:p>
          <w:p>
            <w:pPr>
              <w:jc w:val="center"/>
              <w:rPr>
                <w:rFonts w:eastAsia="仿宋"/>
                <w:b/>
                <w:bCs/>
                <w:sz w:val="14"/>
                <w:szCs w:val="21"/>
              </w:rPr>
            </w:pPr>
            <w:r>
              <w:rPr>
                <w:rFonts w:eastAsia="仿宋"/>
                <w:b/>
                <w:bCs/>
                <w:sz w:val="14"/>
                <w:szCs w:val="21"/>
              </w:rPr>
              <w:t>教育情怀</w:t>
            </w:r>
          </w:p>
        </w:tc>
        <w:tc>
          <w:tcPr>
            <w:tcW w:w="708" w:type="pct"/>
            <w:gridSpan w:val="4"/>
            <w:tcBorders>
              <w:top w:val="single" w:color="auto" w:sz="4" w:space="0"/>
              <w:left w:val="single" w:color="auto" w:sz="4" w:space="0"/>
              <w:right w:val="single" w:color="auto" w:sz="4" w:space="0"/>
            </w:tcBorders>
            <w:vAlign w:val="center"/>
          </w:tcPr>
          <w:p>
            <w:pPr>
              <w:jc w:val="center"/>
              <w:rPr>
                <w:rFonts w:eastAsia="仿宋"/>
                <w:b/>
                <w:bCs/>
                <w:sz w:val="14"/>
                <w:szCs w:val="21"/>
              </w:rPr>
            </w:pPr>
            <w:r>
              <w:rPr>
                <w:rFonts w:eastAsia="仿宋"/>
                <w:b/>
                <w:bCs/>
                <w:sz w:val="14"/>
                <w:szCs w:val="21"/>
              </w:rPr>
              <w:t>3.学科素养</w:t>
            </w:r>
          </w:p>
        </w:tc>
        <w:tc>
          <w:tcPr>
            <w:tcW w:w="687" w:type="pct"/>
            <w:gridSpan w:val="4"/>
            <w:tcBorders>
              <w:top w:val="single" w:color="auto" w:sz="4" w:space="0"/>
              <w:left w:val="single" w:color="auto" w:sz="4" w:space="0"/>
              <w:right w:val="single" w:color="auto" w:sz="4" w:space="0"/>
            </w:tcBorders>
            <w:vAlign w:val="center"/>
          </w:tcPr>
          <w:p>
            <w:pPr>
              <w:jc w:val="center"/>
              <w:rPr>
                <w:rFonts w:eastAsia="仿宋"/>
                <w:b/>
                <w:bCs/>
                <w:sz w:val="14"/>
                <w:szCs w:val="21"/>
              </w:rPr>
            </w:pPr>
            <w:r>
              <w:rPr>
                <w:rFonts w:eastAsia="仿宋"/>
                <w:b/>
                <w:bCs/>
                <w:sz w:val="14"/>
                <w:szCs w:val="21"/>
              </w:rPr>
              <w:t>4. 教学能力</w:t>
            </w:r>
          </w:p>
        </w:tc>
        <w:tc>
          <w:tcPr>
            <w:tcW w:w="527" w:type="pct"/>
            <w:gridSpan w:val="3"/>
            <w:tcBorders>
              <w:top w:val="single" w:color="auto" w:sz="4" w:space="0"/>
              <w:left w:val="single" w:color="auto" w:sz="4" w:space="0"/>
              <w:right w:val="single" w:color="auto" w:sz="4" w:space="0"/>
            </w:tcBorders>
            <w:vAlign w:val="center"/>
          </w:tcPr>
          <w:p>
            <w:pPr>
              <w:jc w:val="center"/>
              <w:rPr>
                <w:rFonts w:eastAsia="仿宋"/>
                <w:b/>
                <w:bCs/>
                <w:sz w:val="14"/>
                <w:szCs w:val="21"/>
              </w:rPr>
            </w:pPr>
            <w:r>
              <w:rPr>
                <w:rFonts w:eastAsia="仿宋"/>
                <w:b/>
                <w:bCs/>
                <w:sz w:val="14"/>
                <w:szCs w:val="21"/>
              </w:rPr>
              <w:t>5.班级指导</w:t>
            </w:r>
          </w:p>
        </w:tc>
        <w:tc>
          <w:tcPr>
            <w:tcW w:w="502" w:type="pct"/>
            <w:gridSpan w:val="3"/>
            <w:tcBorders>
              <w:top w:val="single" w:color="auto" w:sz="4" w:space="0"/>
              <w:left w:val="single" w:color="auto" w:sz="4" w:space="0"/>
              <w:right w:val="single" w:color="auto" w:sz="4" w:space="0"/>
            </w:tcBorders>
            <w:vAlign w:val="center"/>
          </w:tcPr>
          <w:p>
            <w:pPr>
              <w:jc w:val="center"/>
              <w:rPr>
                <w:rFonts w:eastAsia="仿宋"/>
                <w:b/>
                <w:bCs/>
                <w:sz w:val="14"/>
                <w:szCs w:val="21"/>
              </w:rPr>
            </w:pPr>
            <w:r>
              <w:rPr>
                <w:rFonts w:eastAsia="仿宋"/>
                <w:b/>
                <w:bCs/>
                <w:sz w:val="14"/>
                <w:szCs w:val="21"/>
              </w:rPr>
              <w:t>6.综合育人</w:t>
            </w:r>
          </w:p>
        </w:tc>
        <w:tc>
          <w:tcPr>
            <w:tcW w:w="486" w:type="pct"/>
            <w:gridSpan w:val="3"/>
            <w:tcBorders>
              <w:top w:val="single" w:color="auto" w:sz="4" w:space="0"/>
              <w:left w:val="single" w:color="auto" w:sz="4" w:space="0"/>
              <w:right w:val="single" w:color="auto" w:sz="4" w:space="0"/>
            </w:tcBorders>
            <w:vAlign w:val="center"/>
          </w:tcPr>
          <w:p>
            <w:pPr>
              <w:jc w:val="center"/>
              <w:rPr>
                <w:rFonts w:eastAsia="仿宋"/>
                <w:b/>
                <w:bCs/>
                <w:sz w:val="14"/>
                <w:szCs w:val="21"/>
              </w:rPr>
            </w:pPr>
            <w:r>
              <w:rPr>
                <w:rFonts w:eastAsia="仿宋"/>
                <w:b/>
                <w:bCs/>
                <w:sz w:val="14"/>
                <w:szCs w:val="21"/>
              </w:rPr>
              <w:t>7.学会反思</w:t>
            </w:r>
          </w:p>
        </w:tc>
        <w:tc>
          <w:tcPr>
            <w:tcW w:w="479" w:type="pct"/>
            <w:gridSpan w:val="3"/>
            <w:tcBorders>
              <w:top w:val="single" w:color="auto" w:sz="4" w:space="0"/>
              <w:left w:val="single" w:color="auto" w:sz="4" w:space="0"/>
              <w:right w:val="single" w:color="auto" w:sz="4" w:space="0"/>
            </w:tcBorders>
            <w:vAlign w:val="center"/>
          </w:tcPr>
          <w:p>
            <w:pPr>
              <w:jc w:val="center"/>
              <w:rPr>
                <w:rFonts w:eastAsia="仿宋"/>
                <w:b/>
                <w:bCs/>
                <w:sz w:val="14"/>
                <w:szCs w:val="21"/>
              </w:rPr>
            </w:pPr>
            <w:r>
              <w:rPr>
                <w:rFonts w:eastAsia="仿宋"/>
                <w:b/>
                <w:bCs/>
                <w:sz w:val="14"/>
                <w:szCs w:val="21"/>
              </w:rPr>
              <w:t>8.沟通合作</w:t>
            </w:r>
          </w:p>
        </w:tc>
        <w:tc>
          <w:tcPr>
            <w:tcW w:w="75" w:type="pct"/>
            <w:tcBorders>
              <w:top w:val="single" w:color="auto" w:sz="4" w:space="0"/>
              <w:left w:val="single" w:color="auto" w:sz="4" w:space="0"/>
              <w:right w:val="single" w:color="auto" w:sz="4" w:space="0"/>
            </w:tcBorders>
          </w:tcPr>
          <w:p>
            <w:pPr>
              <w:jc w:val="center"/>
              <w:rPr>
                <w:rFonts w:eastAsia="仿宋"/>
                <w:b/>
                <w:bCs/>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trPr>
        <w:tc>
          <w:tcPr>
            <w:tcW w:w="179" w:type="pct"/>
            <w:gridSpan w:val="2"/>
            <w:vMerge w:val="continue"/>
            <w:tcBorders>
              <w:left w:val="single" w:color="auto" w:sz="4" w:space="0"/>
              <w:right w:val="single" w:color="auto" w:sz="4" w:space="0"/>
            </w:tcBorders>
            <w:vAlign w:val="center"/>
          </w:tcPr>
          <w:p>
            <w:pPr>
              <w:jc w:val="center"/>
              <w:rPr>
                <w:rFonts w:eastAsia="仿宋"/>
                <w:b/>
                <w:bCs/>
                <w:sz w:val="14"/>
                <w:szCs w:val="21"/>
              </w:rPr>
            </w:pPr>
          </w:p>
        </w:tc>
        <w:tc>
          <w:tcPr>
            <w:tcW w:w="322" w:type="pct"/>
            <w:vMerge w:val="continue"/>
            <w:tcBorders>
              <w:left w:val="single" w:color="auto" w:sz="4" w:space="0"/>
              <w:bottom w:val="single" w:color="auto" w:sz="4" w:space="0"/>
              <w:right w:val="single" w:color="auto" w:sz="4" w:space="0"/>
            </w:tcBorders>
            <w:vAlign w:val="center"/>
          </w:tcPr>
          <w:p>
            <w:pPr>
              <w:jc w:val="center"/>
              <w:rPr>
                <w:rFonts w:eastAsia="仿宋"/>
                <w:b/>
                <w:bCs/>
                <w:sz w:val="14"/>
                <w:szCs w:val="21"/>
              </w:rPr>
            </w:pP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1.1</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1.2</w:t>
            </w: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1.3</w:t>
            </w:r>
          </w:p>
        </w:tc>
        <w:tc>
          <w:tcPr>
            <w:tcW w:w="177"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2.1</w:t>
            </w:r>
          </w:p>
        </w:tc>
        <w:tc>
          <w:tcPr>
            <w:tcW w:w="177"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2.2</w:t>
            </w:r>
          </w:p>
        </w:tc>
        <w:tc>
          <w:tcPr>
            <w:tcW w:w="178"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2.3</w:t>
            </w:r>
          </w:p>
        </w:tc>
        <w:tc>
          <w:tcPr>
            <w:tcW w:w="177"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3.1</w:t>
            </w:r>
          </w:p>
        </w:tc>
        <w:tc>
          <w:tcPr>
            <w:tcW w:w="177"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3.2</w:t>
            </w:r>
          </w:p>
        </w:tc>
        <w:tc>
          <w:tcPr>
            <w:tcW w:w="177"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3.3</w:t>
            </w:r>
          </w:p>
        </w:tc>
        <w:tc>
          <w:tcPr>
            <w:tcW w:w="178"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3.4</w:t>
            </w:r>
          </w:p>
        </w:tc>
        <w:tc>
          <w:tcPr>
            <w:tcW w:w="173" w:type="pct"/>
            <w:tcBorders>
              <w:left w:val="single" w:color="auto" w:sz="4" w:space="0"/>
              <w:bottom w:val="single" w:color="auto" w:sz="4" w:space="0"/>
              <w:right w:val="single" w:color="auto" w:sz="4" w:space="0"/>
            </w:tcBorders>
            <w:vAlign w:val="center"/>
          </w:tcPr>
          <w:p>
            <w:pPr>
              <w:jc w:val="center"/>
              <w:rPr>
                <w:rFonts w:eastAsia="仿宋"/>
                <w:b/>
                <w:bCs/>
                <w:sz w:val="14"/>
                <w:szCs w:val="10"/>
              </w:rPr>
            </w:pPr>
            <w:r>
              <w:rPr>
                <w:rFonts w:eastAsia="仿宋"/>
                <w:b/>
                <w:bCs/>
                <w:sz w:val="14"/>
                <w:szCs w:val="10"/>
              </w:rPr>
              <w:t>4.1</w:t>
            </w:r>
          </w:p>
        </w:tc>
        <w:tc>
          <w:tcPr>
            <w:tcW w:w="159" w:type="pct"/>
            <w:tcBorders>
              <w:left w:val="single" w:color="auto" w:sz="4" w:space="0"/>
              <w:bottom w:val="single" w:color="auto" w:sz="4" w:space="0"/>
              <w:right w:val="single" w:color="auto" w:sz="4" w:space="0"/>
            </w:tcBorders>
            <w:vAlign w:val="center"/>
          </w:tcPr>
          <w:p>
            <w:pPr>
              <w:jc w:val="center"/>
              <w:rPr>
                <w:rFonts w:eastAsia="仿宋"/>
                <w:b/>
                <w:bCs/>
                <w:sz w:val="14"/>
                <w:szCs w:val="10"/>
              </w:rPr>
            </w:pPr>
            <w:r>
              <w:rPr>
                <w:rFonts w:eastAsia="仿宋"/>
                <w:b/>
                <w:bCs/>
                <w:sz w:val="14"/>
                <w:szCs w:val="10"/>
              </w:rPr>
              <w:t>4.2</w:t>
            </w:r>
          </w:p>
        </w:tc>
        <w:tc>
          <w:tcPr>
            <w:tcW w:w="173" w:type="pct"/>
            <w:tcBorders>
              <w:left w:val="single" w:color="auto" w:sz="4" w:space="0"/>
              <w:bottom w:val="single" w:color="auto" w:sz="4" w:space="0"/>
              <w:right w:val="single" w:color="auto" w:sz="4" w:space="0"/>
            </w:tcBorders>
            <w:vAlign w:val="center"/>
          </w:tcPr>
          <w:p>
            <w:pPr>
              <w:jc w:val="center"/>
              <w:rPr>
                <w:rFonts w:eastAsia="仿宋"/>
                <w:b/>
                <w:bCs/>
                <w:sz w:val="14"/>
                <w:szCs w:val="10"/>
              </w:rPr>
            </w:pPr>
            <w:r>
              <w:rPr>
                <w:rFonts w:eastAsia="仿宋"/>
                <w:b/>
                <w:bCs/>
                <w:sz w:val="14"/>
                <w:szCs w:val="10"/>
              </w:rPr>
              <w:t>4.3</w:t>
            </w:r>
          </w:p>
        </w:tc>
        <w:tc>
          <w:tcPr>
            <w:tcW w:w="183" w:type="pct"/>
            <w:tcBorders>
              <w:left w:val="single" w:color="auto" w:sz="4" w:space="0"/>
              <w:bottom w:val="single" w:color="auto" w:sz="4" w:space="0"/>
              <w:right w:val="single" w:color="auto" w:sz="4" w:space="0"/>
            </w:tcBorders>
            <w:vAlign w:val="center"/>
          </w:tcPr>
          <w:p>
            <w:pPr>
              <w:jc w:val="center"/>
              <w:rPr>
                <w:rFonts w:eastAsia="仿宋"/>
                <w:b/>
                <w:bCs/>
                <w:sz w:val="14"/>
                <w:szCs w:val="10"/>
              </w:rPr>
            </w:pPr>
            <w:r>
              <w:rPr>
                <w:rFonts w:eastAsia="仿宋"/>
                <w:b/>
                <w:bCs/>
                <w:sz w:val="14"/>
                <w:szCs w:val="10"/>
              </w:rPr>
              <w:t>4.4</w:t>
            </w:r>
          </w:p>
        </w:tc>
        <w:tc>
          <w:tcPr>
            <w:tcW w:w="176"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5.1</w:t>
            </w:r>
          </w:p>
        </w:tc>
        <w:tc>
          <w:tcPr>
            <w:tcW w:w="176"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5.2</w:t>
            </w:r>
          </w:p>
        </w:tc>
        <w:tc>
          <w:tcPr>
            <w:tcW w:w="176"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5.3</w:t>
            </w:r>
          </w:p>
        </w:tc>
        <w:tc>
          <w:tcPr>
            <w:tcW w:w="152"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6.1</w:t>
            </w:r>
          </w:p>
        </w:tc>
        <w:tc>
          <w:tcPr>
            <w:tcW w:w="177"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6.2</w:t>
            </w:r>
          </w:p>
        </w:tc>
        <w:tc>
          <w:tcPr>
            <w:tcW w:w="174"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6.3</w:t>
            </w:r>
          </w:p>
        </w:tc>
        <w:tc>
          <w:tcPr>
            <w:tcW w:w="135"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7.1</w:t>
            </w:r>
          </w:p>
        </w:tc>
        <w:tc>
          <w:tcPr>
            <w:tcW w:w="177"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7.2</w:t>
            </w:r>
          </w:p>
        </w:tc>
        <w:tc>
          <w:tcPr>
            <w:tcW w:w="175"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7.3</w:t>
            </w:r>
          </w:p>
        </w:tc>
        <w:tc>
          <w:tcPr>
            <w:tcW w:w="135"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8.1</w:t>
            </w:r>
          </w:p>
        </w:tc>
        <w:tc>
          <w:tcPr>
            <w:tcW w:w="176"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8.2</w:t>
            </w:r>
          </w:p>
        </w:tc>
        <w:tc>
          <w:tcPr>
            <w:tcW w:w="169" w:type="pct"/>
            <w:tcBorders>
              <w:left w:val="single" w:color="auto" w:sz="4" w:space="0"/>
              <w:bottom w:val="single" w:color="auto" w:sz="4" w:space="0"/>
              <w:right w:val="single" w:color="auto" w:sz="4" w:space="0"/>
            </w:tcBorders>
            <w:vAlign w:val="center"/>
          </w:tcPr>
          <w:p>
            <w:pPr>
              <w:jc w:val="center"/>
              <w:rPr>
                <w:rFonts w:eastAsia="仿宋"/>
                <w:b/>
                <w:bCs/>
                <w:sz w:val="14"/>
                <w:szCs w:val="11"/>
              </w:rPr>
            </w:pPr>
            <w:r>
              <w:rPr>
                <w:rFonts w:eastAsia="仿宋"/>
                <w:b/>
                <w:bCs/>
                <w:sz w:val="14"/>
                <w:szCs w:val="11"/>
              </w:rPr>
              <w:t>8.3</w:t>
            </w:r>
          </w:p>
        </w:tc>
        <w:tc>
          <w:tcPr>
            <w:tcW w:w="75" w:type="pct"/>
            <w:tcBorders>
              <w:left w:val="single" w:color="auto" w:sz="4" w:space="0"/>
              <w:bottom w:val="single" w:color="auto" w:sz="4" w:space="0"/>
              <w:right w:val="single" w:color="auto" w:sz="4" w:space="0"/>
            </w:tcBorders>
          </w:tcPr>
          <w:p>
            <w:pPr>
              <w:jc w:val="center"/>
              <w:rPr>
                <w:rFonts w:eastAsia="仿宋"/>
                <w:b/>
                <w:bCs/>
                <w:sz w:val="14"/>
                <w:szCs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restart"/>
            <w:tcBorders>
              <w:left w:val="single" w:color="auto" w:sz="4" w:space="0"/>
              <w:right w:val="single" w:color="auto" w:sz="4" w:space="0"/>
            </w:tcBorders>
            <w:vAlign w:val="center"/>
          </w:tcPr>
          <w:p>
            <w:pPr>
              <w:widowControl/>
              <w:snapToGrid w:val="0"/>
              <w:jc w:val="center"/>
              <w:rPr>
                <w:rFonts w:eastAsia="仿宋"/>
                <w:b/>
                <w:kern w:val="0"/>
                <w:sz w:val="14"/>
                <w:szCs w:val="21"/>
              </w:rPr>
            </w:pPr>
            <w:r>
              <w:rPr>
                <w:rFonts w:eastAsia="仿宋"/>
                <w:b/>
                <w:kern w:val="0"/>
                <w:sz w:val="14"/>
                <w:szCs w:val="21"/>
              </w:rPr>
              <w:t>公</w:t>
            </w:r>
          </w:p>
          <w:p>
            <w:pPr>
              <w:widowControl/>
              <w:snapToGrid w:val="0"/>
              <w:jc w:val="center"/>
              <w:rPr>
                <w:rFonts w:eastAsia="仿宋"/>
                <w:b/>
                <w:kern w:val="0"/>
                <w:sz w:val="14"/>
                <w:szCs w:val="21"/>
              </w:rPr>
            </w:pPr>
            <w:r>
              <w:rPr>
                <w:rFonts w:eastAsia="仿宋"/>
                <w:b/>
                <w:kern w:val="0"/>
                <w:sz w:val="14"/>
                <w:szCs w:val="21"/>
              </w:rPr>
              <w:t>共</w:t>
            </w:r>
          </w:p>
          <w:p>
            <w:pPr>
              <w:widowControl/>
              <w:snapToGrid w:val="0"/>
              <w:jc w:val="center"/>
              <w:rPr>
                <w:rFonts w:eastAsia="仿宋"/>
                <w:b/>
                <w:kern w:val="0"/>
                <w:sz w:val="14"/>
                <w:szCs w:val="21"/>
              </w:rPr>
            </w:pPr>
            <w:r>
              <w:rPr>
                <w:rFonts w:eastAsia="仿宋"/>
                <w:b/>
                <w:kern w:val="0"/>
                <w:sz w:val="14"/>
                <w:szCs w:val="21"/>
              </w:rPr>
              <w:t>必</w:t>
            </w:r>
          </w:p>
          <w:p>
            <w:pPr>
              <w:widowControl/>
              <w:snapToGrid w:val="0"/>
              <w:jc w:val="center"/>
              <w:rPr>
                <w:rFonts w:eastAsia="仿宋"/>
                <w:b/>
                <w:kern w:val="0"/>
                <w:sz w:val="14"/>
                <w:szCs w:val="21"/>
              </w:rPr>
            </w:pPr>
            <w:r>
              <w:rPr>
                <w:rFonts w:eastAsia="仿宋"/>
                <w:b/>
                <w:kern w:val="0"/>
                <w:sz w:val="14"/>
                <w:szCs w:val="21"/>
              </w:rPr>
              <w:t>修</w:t>
            </w:r>
          </w:p>
          <w:p>
            <w:pPr>
              <w:widowControl/>
              <w:snapToGrid w:val="0"/>
              <w:jc w:val="center"/>
              <w:rPr>
                <w:rFonts w:eastAsia="仿宋"/>
                <w:b/>
                <w:kern w:val="0"/>
                <w:sz w:val="14"/>
                <w:szCs w:val="21"/>
              </w:rPr>
            </w:pPr>
            <w:r>
              <w:rPr>
                <w:rFonts w:eastAsia="仿宋"/>
                <w:b/>
                <w:kern w:val="0"/>
                <w:sz w:val="14"/>
                <w:szCs w:val="21"/>
              </w:rPr>
              <w:t>课</w:t>
            </w:r>
          </w:p>
        </w:tc>
        <w:tc>
          <w:tcPr>
            <w:tcW w:w="81" w:type="pct"/>
            <w:vMerge w:val="restart"/>
            <w:tcBorders>
              <w:left w:val="single" w:color="auto" w:sz="4" w:space="0"/>
              <w:right w:val="single" w:color="auto" w:sz="4" w:space="0"/>
            </w:tcBorders>
            <w:vAlign w:val="center"/>
          </w:tcPr>
          <w:p>
            <w:pPr>
              <w:widowControl/>
              <w:snapToGrid w:val="0"/>
              <w:jc w:val="center"/>
              <w:rPr>
                <w:rFonts w:eastAsia="仿宋"/>
                <w:kern w:val="0"/>
                <w:sz w:val="14"/>
                <w:szCs w:val="13"/>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思想道德与法制</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中国近现代史纲要</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left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马克思主义基本原理</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形势与政策</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L</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毛泽东思想和中国特色社会主义理论体系概论</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习近平总书记关于教育的重要论述研究</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L</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国家安全教育</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劳动教育</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L</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劳动实践</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L</w:t>
            </w: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计算机文化基础与实验</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大学英语Ⅰ</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大学英语Ⅱ</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大学英语Ⅲ</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大学英语Ⅳ</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大学体育Ⅰ</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L</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大学体育Ⅱ</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L</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大学体育Ⅲ</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L</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大学体育Ⅳ</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L</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军事理论</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军事训练</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restart"/>
            <w:tcBorders>
              <w:left w:val="single" w:color="auto" w:sz="4" w:space="0"/>
              <w:right w:val="single" w:color="auto" w:sz="4" w:space="0"/>
            </w:tcBorders>
            <w:vAlign w:val="center"/>
          </w:tcPr>
          <w:p>
            <w:pPr>
              <w:widowControl/>
              <w:snapToGrid w:val="0"/>
              <w:jc w:val="center"/>
              <w:rPr>
                <w:rFonts w:eastAsia="仿宋"/>
                <w:b/>
                <w:kern w:val="0"/>
                <w:sz w:val="14"/>
                <w:szCs w:val="21"/>
              </w:rPr>
            </w:pPr>
            <w:r>
              <w:rPr>
                <w:rFonts w:eastAsia="仿宋"/>
                <w:b/>
                <w:kern w:val="0"/>
                <w:sz w:val="14"/>
                <w:szCs w:val="21"/>
              </w:rPr>
              <w:t>博</w:t>
            </w:r>
          </w:p>
          <w:p>
            <w:pPr>
              <w:widowControl/>
              <w:snapToGrid w:val="0"/>
              <w:jc w:val="center"/>
              <w:rPr>
                <w:rFonts w:eastAsia="仿宋"/>
                <w:b/>
                <w:kern w:val="0"/>
                <w:sz w:val="14"/>
                <w:szCs w:val="21"/>
              </w:rPr>
            </w:pPr>
            <w:r>
              <w:rPr>
                <w:rFonts w:eastAsia="仿宋"/>
                <w:b/>
                <w:kern w:val="0"/>
                <w:sz w:val="14"/>
                <w:szCs w:val="21"/>
              </w:rPr>
              <w:t>约</w:t>
            </w:r>
          </w:p>
          <w:p>
            <w:pPr>
              <w:widowControl/>
              <w:snapToGrid w:val="0"/>
              <w:jc w:val="center"/>
              <w:rPr>
                <w:rFonts w:eastAsia="仿宋"/>
                <w:b/>
                <w:kern w:val="0"/>
                <w:sz w:val="14"/>
                <w:szCs w:val="21"/>
              </w:rPr>
            </w:pPr>
            <w:r>
              <w:rPr>
                <w:rFonts w:eastAsia="仿宋"/>
                <w:b/>
                <w:kern w:val="0"/>
                <w:sz w:val="14"/>
                <w:szCs w:val="21"/>
              </w:rPr>
              <w:t>通</w:t>
            </w:r>
          </w:p>
          <w:p>
            <w:pPr>
              <w:widowControl/>
              <w:snapToGrid w:val="0"/>
              <w:jc w:val="center"/>
              <w:rPr>
                <w:rFonts w:eastAsia="仿宋"/>
                <w:b/>
                <w:kern w:val="0"/>
                <w:sz w:val="14"/>
                <w:szCs w:val="21"/>
              </w:rPr>
            </w:pPr>
            <w:r>
              <w:rPr>
                <w:rFonts w:eastAsia="仿宋"/>
                <w:b/>
                <w:kern w:val="0"/>
                <w:sz w:val="14"/>
                <w:szCs w:val="21"/>
              </w:rPr>
              <w:t>识</w:t>
            </w:r>
          </w:p>
          <w:p>
            <w:pPr>
              <w:widowControl/>
              <w:snapToGrid w:val="0"/>
              <w:jc w:val="center"/>
              <w:rPr>
                <w:rFonts w:eastAsia="仿宋"/>
                <w:b/>
                <w:kern w:val="0"/>
                <w:sz w:val="14"/>
                <w:szCs w:val="21"/>
              </w:rPr>
            </w:pPr>
            <w:r>
              <w:rPr>
                <w:rFonts w:eastAsia="仿宋"/>
                <w:b/>
                <w:kern w:val="0"/>
                <w:sz w:val="14"/>
                <w:szCs w:val="21"/>
              </w:rPr>
              <w:t>课</w:t>
            </w:r>
          </w:p>
          <w:p>
            <w:pPr>
              <w:widowControl/>
              <w:snapToGrid w:val="0"/>
              <w:jc w:val="center"/>
              <w:rPr>
                <w:rFonts w:eastAsia="仿宋"/>
                <w:b/>
                <w:kern w:val="0"/>
                <w:sz w:val="14"/>
                <w:szCs w:val="21"/>
              </w:rPr>
            </w:pPr>
            <w:r>
              <w:rPr>
                <w:rFonts w:eastAsia="仿宋"/>
                <w:b/>
                <w:kern w:val="0"/>
                <w:sz w:val="14"/>
                <w:szCs w:val="21"/>
              </w:rPr>
              <w:t>程</w:t>
            </w:r>
          </w:p>
        </w:tc>
        <w:tc>
          <w:tcPr>
            <w:tcW w:w="402" w:type="pct"/>
            <w:gridSpan w:val="2"/>
            <w:tcBorders>
              <w:left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博约经典</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83"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52"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4"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7"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35"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169" w:type="pct"/>
            <w:tcBorders>
              <w:top w:val="single" w:color="auto" w:sz="4" w:space="0"/>
              <w:left w:val="single" w:color="auto" w:sz="4" w:space="0"/>
              <w:right w:val="single" w:color="auto" w:sz="4" w:space="0"/>
            </w:tcBorders>
            <w:vAlign w:val="center"/>
          </w:tcPr>
          <w:p>
            <w:pPr>
              <w:jc w:val="center"/>
              <w:rPr>
                <w:rFonts w:eastAsia="仿宋"/>
                <w:sz w:val="14"/>
                <w:szCs w:val="21"/>
              </w:rPr>
            </w:pPr>
          </w:p>
        </w:tc>
        <w:tc>
          <w:tcPr>
            <w:tcW w:w="75" w:type="pct"/>
            <w:tcBorders>
              <w:top w:val="single" w:color="auto" w:sz="4" w:space="0"/>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81" w:type="pct"/>
            <w:vMerge w:val="restart"/>
            <w:tcBorders>
              <w:left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博约核心</w:t>
            </w: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科学思维</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社会人文</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公共艺术</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教师教育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健康人生</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rPr>
                <w:rFonts w:eastAsia="仿宋"/>
                <w:sz w:val="14"/>
                <w:szCs w:val="21"/>
              </w:rPr>
            </w:pPr>
          </w:p>
        </w:tc>
        <w:tc>
          <w:tcPr>
            <w:tcW w:w="177" w:type="pct"/>
            <w:tcBorders>
              <w:left w:val="single" w:color="auto" w:sz="4" w:space="0"/>
              <w:right w:val="single" w:color="auto" w:sz="4" w:space="0"/>
            </w:tcBorders>
            <w:vAlign w:val="center"/>
          </w:tcPr>
          <w:p>
            <w:pPr>
              <w:rPr>
                <w:rFonts w:eastAsia="仿宋"/>
                <w:sz w:val="14"/>
                <w:szCs w:val="21"/>
              </w:rPr>
            </w:pPr>
          </w:p>
        </w:tc>
        <w:tc>
          <w:tcPr>
            <w:tcW w:w="175" w:type="pct"/>
            <w:tcBorders>
              <w:left w:val="single" w:color="auto" w:sz="4" w:space="0"/>
              <w:right w:val="single" w:color="auto" w:sz="4" w:space="0"/>
            </w:tcBorders>
            <w:vAlign w:val="center"/>
          </w:tcPr>
          <w:p>
            <w:pP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创新创业</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国际视野</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restart"/>
            <w:tcBorders>
              <w:left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博约百花</w:t>
            </w: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自然科学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社会科学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人文科学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restart"/>
            <w:tcBorders>
              <w:left w:val="single" w:color="auto" w:sz="4" w:space="0"/>
              <w:right w:val="single" w:color="auto" w:sz="4" w:space="0"/>
            </w:tcBorders>
            <w:vAlign w:val="center"/>
          </w:tcPr>
          <w:p>
            <w:pPr>
              <w:widowControl/>
              <w:snapToGrid w:val="0"/>
              <w:jc w:val="center"/>
              <w:rPr>
                <w:rFonts w:eastAsia="仿宋"/>
                <w:b/>
                <w:color w:val="FF0000"/>
                <w:kern w:val="0"/>
                <w:sz w:val="14"/>
                <w:szCs w:val="21"/>
              </w:rPr>
            </w:pPr>
            <w:r>
              <w:rPr>
                <w:rFonts w:eastAsia="仿宋"/>
                <w:b/>
                <w:color w:val="FF0000"/>
                <w:kern w:val="0"/>
                <w:sz w:val="14"/>
                <w:szCs w:val="21"/>
              </w:rPr>
              <w:t>教</w:t>
            </w:r>
          </w:p>
          <w:p>
            <w:pPr>
              <w:widowControl/>
              <w:snapToGrid w:val="0"/>
              <w:jc w:val="center"/>
              <w:rPr>
                <w:rFonts w:eastAsia="仿宋"/>
                <w:b/>
                <w:color w:val="FF0000"/>
                <w:kern w:val="0"/>
                <w:sz w:val="14"/>
                <w:szCs w:val="21"/>
              </w:rPr>
            </w:pPr>
            <w:r>
              <w:rPr>
                <w:rFonts w:eastAsia="仿宋"/>
                <w:b/>
                <w:color w:val="FF0000"/>
                <w:kern w:val="0"/>
                <w:sz w:val="14"/>
                <w:szCs w:val="21"/>
              </w:rPr>
              <w:t>师</w:t>
            </w:r>
          </w:p>
          <w:p>
            <w:pPr>
              <w:widowControl/>
              <w:snapToGrid w:val="0"/>
              <w:jc w:val="center"/>
              <w:rPr>
                <w:rFonts w:eastAsia="仿宋"/>
                <w:b/>
                <w:color w:val="FF0000"/>
                <w:kern w:val="0"/>
                <w:sz w:val="14"/>
                <w:szCs w:val="21"/>
              </w:rPr>
            </w:pPr>
            <w:r>
              <w:rPr>
                <w:rFonts w:eastAsia="仿宋"/>
                <w:b/>
                <w:color w:val="FF0000"/>
                <w:kern w:val="0"/>
                <w:sz w:val="14"/>
                <w:szCs w:val="21"/>
              </w:rPr>
              <w:t>教</w:t>
            </w:r>
          </w:p>
          <w:p>
            <w:pPr>
              <w:widowControl/>
              <w:snapToGrid w:val="0"/>
              <w:jc w:val="center"/>
              <w:rPr>
                <w:rFonts w:eastAsia="仿宋"/>
                <w:b/>
                <w:color w:val="FF0000"/>
                <w:kern w:val="0"/>
                <w:sz w:val="14"/>
                <w:szCs w:val="21"/>
              </w:rPr>
            </w:pPr>
            <w:r>
              <w:rPr>
                <w:rFonts w:eastAsia="仿宋"/>
                <w:b/>
                <w:color w:val="FF0000"/>
                <w:kern w:val="0"/>
                <w:sz w:val="14"/>
                <w:szCs w:val="21"/>
              </w:rPr>
              <w:t>育</w:t>
            </w:r>
          </w:p>
          <w:p>
            <w:pPr>
              <w:widowControl/>
              <w:snapToGrid w:val="0"/>
              <w:jc w:val="center"/>
              <w:rPr>
                <w:rFonts w:eastAsia="仿宋"/>
                <w:b/>
                <w:color w:val="FF0000"/>
                <w:kern w:val="0"/>
                <w:sz w:val="14"/>
                <w:szCs w:val="21"/>
              </w:rPr>
            </w:pPr>
            <w:r>
              <w:rPr>
                <w:rFonts w:eastAsia="仿宋"/>
                <w:b/>
                <w:color w:val="FF0000"/>
                <w:kern w:val="0"/>
                <w:sz w:val="14"/>
                <w:szCs w:val="21"/>
              </w:rPr>
              <w:t>课</w:t>
            </w:r>
          </w:p>
          <w:p>
            <w:pPr>
              <w:widowControl/>
              <w:snapToGrid w:val="0"/>
              <w:jc w:val="center"/>
              <w:rPr>
                <w:rFonts w:eastAsia="仿宋"/>
                <w:b/>
                <w:color w:val="000000"/>
                <w:kern w:val="0"/>
                <w:sz w:val="14"/>
                <w:szCs w:val="21"/>
              </w:rPr>
            </w:pPr>
            <w:r>
              <w:rPr>
                <w:rFonts w:eastAsia="仿宋"/>
                <w:b/>
                <w:color w:val="000000"/>
                <w:kern w:val="0"/>
                <w:sz w:val="14"/>
                <w:szCs w:val="21"/>
              </w:rPr>
              <w:t>程</w:t>
            </w:r>
          </w:p>
        </w:tc>
        <w:tc>
          <w:tcPr>
            <w:tcW w:w="81" w:type="pct"/>
            <w:vMerge w:val="restart"/>
            <w:tcBorders>
              <w:left w:val="single" w:color="auto" w:sz="4" w:space="0"/>
              <w:right w:val="single" w:color="auto" w:sz="4" w:space="0"/>
            </w:tcBorders>
            <w:vAlign w:val="center"/>
          </w:tcPr>
          <w:p>
            <w:pPr>
              <w:widowControl/>
              <w:snapToGrid w:val="0"/>
              <w:jc w:val="center"/>
              <w:rPr>
                <w:rFonts w:eastAsia="仿宋"/>
                <w:color w:val="000000"/>
                <w:kern w:val="0"/>
                <w:sz w:val="14"/>
                <w:szCs w:val="21"/>
              </w:rPr>
            </w:pPr>
            <w:r>
              <w:rPr>
                <w:rFonts w:eastAsia="仿宋"/>
                <w:color w:val="000000"/>
                <w:kern w:val="0"/>
                <w:sz w:val="14"/>
                <w:szCs w:val="21"/>
              </w:rPr>
              <w:t>必修</w:t>
            </w: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 w:val="14"/>
                <w:szCs w:val="21"/>
              </w:rPr>
            </w:pPr>
            <w:r>
              <w:rPr>
                <w:rFonts w:eastAsia="仿宋"/>
                <w:color w:val="FF0000"/>
                <w:kern w:val="0"/>
                <w:sz w:val="14"/>
                <w:szCs w:val="21"/>
              </w:rPr>
              <w:t>教师心理学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b/>
                <w:color w:val="000000"/>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color w:val="000000"/>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 w:val="14"/>
                <w:szCs w:val="21"/>
              </w:rPr>
            </w:pPr>
            <w:r>
              <w:rPr>
                <w:rFonts w:eastAsia="仿宋"/>
                <w:color w:val="000000"/>
                <w:kern w:val="0"/>
                <w:sz w:val="14"/>
                <w:szCs w:val="21"/>
              </w:rPr>
              <w:t>特殊儿童教育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FF0000"/>
                <w:kern w:val="0"/>
                <w:sz w:val="14"/>
                <w:szCs w:val="21"/>
              </w:rPr>
            </w:pPr>
            <w:r>
              <w:rPr>
                <w:rFonts w:eastAsia="仿宋"/>
                <w:kern w:val="0"/>
                <w:sz w:val="14"/>
                <w:szCs w:val="21"/>
              </w:rPr>
              <w:t>小学课程与教学论</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教师口语</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现代教育技术（含实验）</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教师职业道德</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微格教学训练</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教师书写技能</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班级管理</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restart"/>
            <w:tcBorders>
              <w:left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选修</w:t>
            </w: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儿童心理辅导</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小学生品德发展与道德教育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特殊教育概论</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教育政策与法规</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教师专业发展</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基础教育改革研究</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小学教学设计</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义务教育课程标准与教材研究</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中外基础教育比较</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小学名师名家讲坛</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restart"/>
            <w:tcBorders>
              <w:left w:val="single" w:color="auto" w:sz="4" w:space="0"/>
              <w:right w:val="single" w:color="auto" w:sz="4" w:space="0"/>
            </w:tcBorders>
            <w:vAlign w:val="center"/>
          </w:tcPr>
          <w:p>
            <w:pPr>
              <w:widowControl/>
              <w:snapToGrid w:val="0"/>
              <w:jc w:val="center"/>
              <w:rPr>
                <w:rFonts w:eastAsia="仿宋"/>
                <w:b/>
                <w:kern w:val="0"/>
                <w:sz w:val="14"/>
                <w:szCs w:val="21"/>
              </w:rPr>
            </w:pPr>
          </w:p>
          <w:p>
            <w:pPr>
              <w:widowControl/>
              <w:snapToGrid w:val="0"/>
              <w:jc w:val="center"/>
              <w:rPr>
                <w:rFonts w:eastAsia="仿宋"/>
                <w:b/>
                <w:kern w:val="0"/>
                <w:sz w:val="14"/>
                <w:szCs w:val="21"/>
              </w:rPr>
            </w:pPr>
          </w:p>
          <w:p>
            <w:pPr>
              <w:widowControl/>
              <w:snapToGrid w:val="0"/>
              <w:jc w:val="center"/>
              <w:rPr>
                <w:rFonts w:eastAsia="仿宋"/>
                <w:b/>
                <w:kern w:val="0"/>
                <w:sz w:val="14"/>
                <w:szCs w:val="21"/>
              </w:rPr>
            </w:pPr>
          </w:p>
          <w:p>
            <w:pPr>
              <w:widowControl/>
              <w:snapToGrid w:val="0"/>
              <w:jc w:val="center"/>
              <w:rPr>
                <w:rFonts w:eastAsia="仿宋"/>
                <w:b/>
                <w:kern w:val="0"/>
                <w:sz w:val="14"/>
                <w:szCs w:val="21"/>
              </w:rPr>
            </w:pPr>
          </w:p>
          <w:p>
            <w:pPr>
              <w:widowControl/>
              <w:snapToGrid w:val="0"/>
              <w:jc w:val="center"/>
              <w:rPr>
                <w:rFonts w:eastAsia="仿宋"/>
                <w:b/>
                <w:kern w:val="0"/>
                <w:sz w:val="14"/>
                <w:szCs w:val="21"/>
              </w:rPr>
            </w:pPr>
          </w:p>
          <w:p>
            <w:pPr>
              <w:widowControl/>
              <w:snapToGrid w:val="0"/>
              <w:jc w:val="center"/>
              <w:rPr>
                <w:rFonts w:eastAsia="仿宋"/>
                <w:b/>
                <w:kern w:val="0"/>
                <w:sz w:val="14"/>
                <w:szCs w:val="21"/>
              </w:rPr>
            </w:pPr>
          </w:p>
          <w:p>
            <w:pPr>
              <w:widowControl/>
              <w:snapToGrid w:val="0"/>
              <w:jc w:val="center"/>
              <w:rPr>
                <w:rFonts w:eastAsia="仿宋"/>
                <w:b/>
                <w:kern w:val="0"/>
                <w:sz w:val="14"/>
                <w:szCs w:val="21"/>
              </w:rPr>
            </w:pPr>
          </w:p>
          <w:p>
            <w:pPr>
              <w:widowControl/>
              <w:snapToGrid w:val="0"/>
              <w:jc w:val="center"/>
              <w:rPr>
                <w:rFonts w:eastAsia="仿宋"/>
                <w:b/>
                <w:kern w:val="0"/>
                <w:sz w:val="14"/>
                <w:szCs w:val="21"/>
              </w:rPr>
            </w:pPr>
          </w:p>
          <w:p>
            <w:pPr>
              <w:widowControl/>
              <w:snapToGrid w:val="0"/>
              <w:jc w:val="center"/>
              <w:rPr>
                <w:rFonts w:eastAsia="仿宋"/>
                <w:b/>
                <w:kern w:val="0"/>
                <w:sz w:val="14"/>
                <w:szCs w:val="21"/>
              </w:rPr>
            </w:pPr>
          </w:p>
          <w:p>
            <w:pPr>
              <w:widowControl/>
              <w:snapToGrid w:val="0"/>
              <w:jc w:val="center"/>
              <w:rPr>
                <w:rFonts w:eastAsia="仿宋"/>
                <w:b/>
                <w:kern w:val="0"/>
                <w:sz w:val="14"/>
                <w:szCs w:val="21"/>
              </w:rPr>
            </w:pPr>
            <w:r>
              <w:rPr>
                <w:rFonts w:eastAsia="仿宋"/>
                <w:b/>
                <w:kern w:val="0"/>
                <w:sz w:val="14"/>
                <w:szCs w:val="21"/>
              </w:rPr>
              <w:t>专</w:t>
            </w:r>
          </w:p>
          <w:p>
            <w:pPr>
              <w:widowControl/>
              <w:snapToGrid w:val="0"/>
              <w:jc w:val="center"/>
              <w:rPr>
                <w:rFonts w:eastAsia="仿宋"/>
                <w:b/>
                <w:kern w:val="0"/>
                <w:sz w:val="14"/>
                <w:szCs w:val="21"/>
              </w:rPr>
            </w:pPr>
            <w:r>
              <w:rPr>
                <w:rFonts w:eastAsia="仿宋"/>
                <w:b/>
                <w:kern w:val="0"/>
                <w:sz w:val="14"/>
                <w:szCs w:val="21"/>
              </w:rPr>
              <w:t>业</w:t>
            </w:r>
          </w:p>
          <w:p>
            <w:pPr>
              <w:widowControl/>
              <w:snapToGrid w:val="0"/>
              <w:jc w:val="center"/>
              <w:rPr>
                <w:rFonts w:eastAsia="仿宋"/>
                <w:b/>
                <w:kern w:val="0"/>
                <w:sz w:val="14"/>
                <w:szCs w:val="21"/>
              </w:rPr>
            </w:pPr>
            <w:r>
              <w:rPr>
                <w:rFonts w:eastAsia="仿宋"/>
                <w:b/>
                <w:kern w:val="0"/>
                <w:sz w:val="14"/>
                <w:szCs w:val="21"/>
              </w:rPr>
              <w:t>教</w:t>
            </w:r>
          </w:p>
          <w:p>
            <w:pPr>
              <w:widowControl/>
              <w:snapToGrid w:val="0"/>
              <w:jc w:val="center"/>
              <w:rPr>
                <w:rFonts w:eastAsia="仿宋"/>
                <w:b/>
                <w:kern w:val="0"/>
                <w:sz w:val="14"/>
                <w:szCs w:val="21"/>
              </w:rPr>
            </w:pPr>
            <w:r>
              <w:rPr>
                <w:rFonts w:eastAsia="仿宋"/>
                <w:b/>
                <w:kern w:val="0"/>
                <w:sz w:val="14"/>
                <w:szCs w:val="21"/>
              </w:rPr>
              <w:t>育</w:t>
            </w:r>
          </w:p>
          <w:p>
            <w:pPr>
              <w:widowControl/>
              <w:snapToGrid w:val="0"/>
              <w:jc w:val="center"/>
              <w:rPr>
                <w:rFonts w:eastAsia="仿宋"/>
                <w:b/>
                <w:kern w:val="0"/>
                <w:sz w:val="14"/>
                <w:szCs w:val="21"/>
              </w:rPr>
            </w:pPr>
            <w:r>
              <w:rPr>
                <w:rFonts w:eastAsia="仿宋"/>
                <w:b/>
                <w:kern w:val="0"/>
                <w:sz w:val="14"/>
                <w:szCs w:val="21"/>
              </w:rPr>
              <w:t>课</w:t>
            </w:r>
          </w:p>
          <w:p>
            <w:pPr>
              <w:widowControl/>
              <w:snapToGrid w:val="0"/>
              <w:jc w:val="center"/>
              <w:rPr>
                <w:rFonts w:eastAsia="仿宋"/>
                <w:b/>
                <w:kern w:val="0"/>
                <w:sz w:val="14"/>
                <w:szCs w:val="21"/>
              </w:rPr>
            </w:pPr>
            <w:r>
              <w:rPr>
                <w:rFonts w:eastAsia="仿宋"/>
                <w:b/>
                <w:kern w:val="0"/>
                <w:sz w:val="14"/>
                <w:szCs w:val="21"/>
              </w:rPr>
              <w:t>程</w:t>
            </w:r>
          </w:p>
        </w:tc>
        <w:tc>
          <w:tcPr>
            <w:tcW w:w="81" w:type="pct"/>
            <w:vMerge w:val="restart"/>
            <w:tcBorders>
              <w:left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必修</w:t>
            </w: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普通</w:t>
            </w:r>
            <w:r>
              <w:rPr>
                <w:rFonts w:hint="eastAsia" w:eastAsia="仿宋"/>
                <w:kern w:val="0"/>
                <w:sz w:val="14"/>
                <w:szCs w:val="21"/>
              </w:rPr>
              <w:t>心理</w:t>
            </w:r>
            <w:r>
              <w:rPr>
                <w:rFonts w:eastAsia="仿宋"/>
                <w:kern w:val="0"/>
                <w:sz w:val="14"/>
                <w:szCs w:val="21"/>
              </w:rPr>
              <w:t>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b/>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教育心理学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b/>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教育学原理</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b/>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中外教育史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b/>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华文仿宋"/>
                <w:kern w:val="0"/>
                <w:sz w:val="14"/>
                <w:szCs w:val="20"/>
              </w:rPr>
            </w:pPr>
            <w:r>
              <w:rPr>
                <w:rFonts w:eastAsia="华文仿宋"/>
                <w:kern w:val="0"/>
                <w:sz w:val="14"/>
                <w:szCs w:val="20"/>
              </w:rPr>
              <w:t>小学教育学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b/>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华文仿宋"/>
                <w:kern w:val="0"/>
                <w:sz w:val="14"/>
                <w:szCs w:val="20"/>
              </w:rPr>
            </w:pPr>
            <w:r>
              <w:rPr>
                <w:rFonts w:eastAsia="华文仿宋"/>
                <w:kern w:val="0"/>
                <w:sz w:val="14"/>
                <w:szCs w:val="20"/>
              </w:rPr>
              <w:t>小学心理学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b/>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华文仿宋"/>
                <w:kern w:val="0"/>
                <w:sz w:val="14"/>
                <w:szCs w:val="20"/>
              </w:rPr>
            </w:pPr>
            <w:r>
              <w:rPr>
                <w:rFonts w:eastAsia="华文仿宋"/>
                <w:kern w:val="0"/>
                <w:sz w:val="14"/>
                <w:szCs w:val="20"/>
              </w:rPr>
              <w:t>小学生心理健康教育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中外小学教育史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小学教育测量与评价</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小学英语课程与教学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小学语文课程与教学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kern w:val="0"/>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bookmarkStart w:id="3" w:name="_Hlk106039747"/>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小学数学课程与教学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小学科学课程与教学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小学美育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sz w:val="14"/>
                <w:szCs w:val="21"/>
              </w:rPr>
              <w:t>H</w:t>
            </w: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r>
              <w:rPr>
                <w:rFonts w:eastAsia="仿宋"/>
                <w:kern w:val="0"/>
                <w:sz w:val="14"/>
                <w:szCs w:val="21"/>
              </w:rPr>
              <w:t>教育研究方法</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音乐基础Ⅰ</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restart"/>
            <w:tcBorders>
              <w:left w:val="single" w:color="auto" w:sz="4" w:space="0"/>
              <w:right w:val="single" w:color="auto" w:sz="4" w:space="0"/>
            </w:tcBorders>
            <w:vAlign w:val="center"/>
          </w:tcPr>
          <w:p>
            <w:pPr>
              <w:widowControl/>
              <w:snapToGrid w:val="0"/>
              <w:jc w:val="center"/>
              <w:rPr>
                <w:sz w:val="14"/>
              </w:rPr>
            </w:pPr>
            <w:r>
              <w:rPr>
                <w:rFonts w:eastAsia="仿宋"/>
                <w:kern w:val="0"/>
                <w:sz w:val="14"/>
                <w:szCs w:val="21"/>
              </w:rPr>
              <w:t>语文模块选修课</w:t>
            </w: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文学概论</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tcPr>
          <w:p>
            <w:pPr>
              <w:jc w:val="center"/>
              <w:rPr>
                <w:rFonts w:eastAsia="仿宋"/>
                <w:sz w:val="14"/>
                <w:szCs w:val="21"/>
              </w:rPr>
            </w:pPr>
          </w:p>
        </w:tc>
        <w:tc>
          <w:tcPr>
            <w:tcW w:w="174" w:type="pct"/>
            <w:tcBorders>
              <w:left w:val="single" w:color="auto" w:sz="4" w:space="0"/>
              <w:bottom w:val="single" w:color="auto" w:sz="4" w:space="0"/>
              <w:right w:val="single" w:color="auto" w:sz="4" w:space="0"/>
            </w:tcBorders>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汉语文字学</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tcPr>
          <w:p>
            <w:pPr>
              <w:jc w:val="center"/>
              <w:rPr>
                <w:rFonts w:eastAsia="仿宋"/>
                <w:sz w:val="14"/>
                <w:szCs w:val="21"/>
              </w:rPr>
            </w:pPr>
          </w:p>
        </w:tc>
        <w:tc>
          <w:tcPr>
            <w:tcW w:w="174" w:type="pct"/>
            <w:tcBorders>
              <w:left w:val="single" w:color="auto" w:sz="4" w:space="0"/>
              <w:bottom w:val="single" w:color="auto" w:sz="4" w:space="0"/>
              <w:right w:val="single" w:color="auto" w:sz="4" w:space="0"/>
            </w:tcBorders>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小学教育案例分析与写作</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tcPr>
          <w:p>
            <w:pPr>
              <w:jc w:val="center"/>
              <w:rPr>
                <w:rFonts w:eastAsia="仿宋"/>
                <w:sz w:val="14"/>
                <w:szCs w:val="21"/>
              </w:rPr>
            </w:pPr>
          </w:p>
        </w:tc>
        <w:tc>
          <w:tcPr>
            <w:tcW w:w="174" w:type="pct"/>
            <w:tcBorders>
              <w:left w:val="single" w:color="auto" w:sz="4" w:space="0"/>
              <w:bottom w:val="single" w:color="auto" w:sz="4" w:space="0"/>
              <w:right w:val="single" w:color="auto" w:sz="4" w:space="0"/>
            </w:tcBorders>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 w:val="14"/>
                <w:szCs w:val="21"/>
              </w:rPr>
            </w:pPr>
            <w:r>
              <w:rPr>
                <w:rFonts w:eastAsia="仿宋"/>
                <w:color w:val="000000"/>
                <w:kern w:val="0"/>
                <w:sz w:val="14"/>
                <w:szCs w:val="21"/>
              </w:rPr>
              <w:t>朗诵与讲故事</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tcPr>
          <w:p>
            <w:pPr>
              <w:jc w:val="center"/>
              <w:rPr>
                <w:rFonts w:eastAsia="仿宋"/>
                <w:sz w:val="14"/>
                <w:szCs w:val="21"/>
              </w:rPr>
            </w:pPr>
          </w:p>
        </w:tc>
        <w:tc>
          <w:tcPr>
            <w:tcW w:w="174" w:type="pct"/>
            <w:tcBorders>
              <w:left w:val="single" w:color="auto" w:sz="4" w:space="0"/>
              <w:bottom w:val="single" w:color="auto" w:sz="4" w:space="0"/>
              <w:right w:val="single" w:color="auto" w:sz="4" w:space="0"/>
            </w:tcBorders>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 w:val="14"/>
                <w:szCs w:val="21"/>
              </w:rPr>
            </w:pPr>
            <w:r>
              <w:rPr>
                <w:rFonts w:eastAsia="仿宋"/>
                <w:color w:val="000000"/>
                <w:kern w:val="0"/>
                <w:sz w:val="14"/>
                <w:szCs w:val="21"/>
              </w:rPr>
              <w:t>儿童文学</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tcPr>
          <w:p>
            <w:pPr>
              <w:jc w:val="center"/>
              <w:rPr>
                <w:rFonts w:eastAsia="仿宋"/>
                <w:sz w:val="14"/>
                <w:szCs w:val="21"/>
              </w:rPr>
            </w:pPr>
          </w:p>
        </w:tc>
        <w:tc>
          <w:tcPr>
            <w:tcW w:w="177" w:type="pct"/>
            <w:tcBorders>
              <w:left w:val="single" w:color="auto" w:sz="4" w:space="0"/>
              <w:bottom w:val="single" w:color="auto" w:sz="4" w:space="0"/>
              <w:right w:val="single" w:color="auto" w:sz="4" w:space="0"/>
            </w:tcBorders>
          </w:tcPr>
          <w:p>
            <w:pPr>
              <w:jc w:val="center"/>
              <w:rPr>
                <w:rFonts w:eastAsia="仿宋"/>
                <w:sz w:val="14"/>
                <w:szCs w:val="21"/>
              </w:rPr>
            </w:pPr>
          </w:p>
        </w:tc>
        <w:tc>
          <w:tcPr>
            <w:tcW w:w="174" w:type="pct"/>
            <w:tcBorders>
              <w:left w:val="single" w:color="auto" w:sz="4" w:space="0"/>
              <w:bottom w:val="single" w:color="auto" w:sz="4" w:space="0"/>
              <w:right w:val="single" w:color="auto" w:sz="4" w:space="0"/>
            </w:tcBorders>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国学经典研读</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tcPr>
          <w:p>
            <w:pPr>
              <w:jc w:val="center"/>
              <w:rPr>
                <w:rFonts w:eastAsia="仿宋"/>
                <w:sz w:val="14"/>
                <w:szCs w:val="21"/>
              </w:rPr>
            </w:pPr>
          </w:p>
        </w:tc>
        <w:tc>
          <w:tcPr>
            <w:tcW w:w="174" w:type="pct"/>
            <w:tcBorders>
              <w:left w:val="single" w:color="auto" w:sz="4" w:space="0"/>
              <w:bottom w:val="single" w:color="auto" w:sz="4" w:space="0"/>
              <w:right w:val="single" w:color="auto" w:sz="4" w:space="0"/>
            </w:tcBorders>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color w:val="000000"/>
                <w:kern w:val="0"/>
                <w:szCs w:val="21"/>
              </w:rPr>
            </w:pPr>
          </w:p>
        </w:tc>
        <w:tc>
          <w:tcPr>
            <w:tcW w:w="81" w:type="pct"/>
            <w:vMerge w:val="restart"/>
            <w:tcBorders>
              <w:left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数学模块选修课</w:t>
            </w:r>
          </w:p>
        </w:tc>
        <w:tc>
          <w:tcPr>
            <w:tcW w:w="322"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初等数论</w:t>
            </w:r>
          </w:p>
        </w:tc>
        <w:tc>
          <w:tcPr>
            <w:tcW w:w="150"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color w:val="000000"/>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小学数学思想方法</w:t>
            </w:r>
          </w:p>
        </w:tc>
        <w:tc>
          <w:tcPr>
            <w:tcW w:w="150"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color w:val="000000"/>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小学数学研究</w:t>
            </w:r>
          </w:p>
        </w:tc>
        <w:tc>
          <w:tcPr>
            <w:tcW w:w="150"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color w:val="000000"/>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小学数学课堂教学技能训练</w:t>
            </w:r>
          </w:p>
        </w:tc>
        <w:tc>
          <w:tcPr>
            <w:tcW w:w="150"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restart"/>
            <w:tcBorders>
              <w:left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英语模块选修课</w:t>
            </w:r>
          </w:p>
        </w:tc>
        <w:tc>
          <w:tcPr>
            <w:tcW w:w="322" w:type="pct"/>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小学英语绘本阅读教学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小学英语游戏教学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小学英语视听说教学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jc w:val="center"/>
              <w:rPr>
                <w:rFonts w:eastAsia="仿宋"/>
                <w:kern w:val="0"/>
                <w:sz w:val="14"/>
                <w:szCs w:val="21"/>
              </w:rPr>
            </w:pPr>
            <w:r>
              <w:rPr>
                <w:rFonts w:eastAsia="仿宋"/>
                <w:kern w:val="0"/>
                <w:sz w:val="14"/>
                <w:szCs w:val="21"/>
              </w:rPr>
              <w:t>小学英语语音实践</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color w:val="000000"/>
                <w:kern w:val="0"/>
                <w:szCs w:val="21"/>
              </w:rPr>
            </w:pPr>
          </w:p>
        </w:tc>
        <w:tc>
          <w:tcPr>
            <w:tcW w:w="81" w:type="pct"/>
            <w:vMerge w:val="restart"/>
            <w:tcBorders>
              <w:left w:val="single" w:color="auto" w:sz="4" w:space="0"/>
              <w:right w:val="single" w:color="auto" w:sz="4" w:space="0"/>
            </w:tcBorders>
            <w:vAlign w:val="center"/>
          </w:tcPr>
          <w:p>
            <w:pPr>
              <w:snapToGrid w:val="0"/>
              <w:jc w:val="center"/>
              <w:rPr>
                <w:rFonts w:eastAsia="仿宋"/>
                <w:color w:val="000000"/>
                <w:kern w:val="0"/>
                <w:sz w:val="14"/>
                <w:szCs w:val="21"/>
              </w:rPr>
            </w:pPr>
            <w:r>
              <w:rPr>
                <w:rFonts w:eastAsia="仿宋"/>
                <w:color w:val="000000"/>
                <w:kern w:val="0"/>
                <w:sz w:val="14"/>
                <w:szCs w:val="21"/>
              </w:rPr>
              <w:t>科学</w:t>
            </w:r>
            <w:r>
              <w:rPr>
                <w:rFonts w:eastAsia="仿宋"/>
                <w:kern w:val="0"/>
                <w:sz w:val="14"/>
                <w:szCs w:val="21"/>
              </w:rPr>
              <w:t>模块选修课</w:t>
            </w: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 w:val="14"/>
                <w:szCs w:val="21"/>
              </w:rPr>
            </w:pPr>
            <w:r>
              <w:rPr>
                <w:rFonts w:eastAsia="仿宋"/>
                <w:color w:val="000000"/>
                <w:kern w:val="0"/>
                <w:sz w:val="14"/>
                <w:szCs w:val="21"/>
              </w:rPr>
              <w:t>科学史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color w:val="000000"/>
                <w:kern w:val="0"/>
                <w:szCs w:val="21"/>
              </w:rPr>
            </w:pPr>
          </w:p>
        </w:tc>
        <w:tc>
          <w:tcPr>
            <w:tcW w:w="81" w:type="pct"/>
            <w:vMerge w:val="continue"/>
            <w:tcBorders>
              <w:left w:val="single" w:color="auto" w:sz="4" w:space="0"/>
              <w:right w:val="single" w:color="auto" w:sz="4" w:space="0"/>
            </w:tcBorders>
            <w:vAlign w:val="center"/>
          </w:tcPr>
          <w:p>
            <w:pPr>
              <w:snapToGrid w:val="0"/>
              <w:jc w:val="center"/>
              <w:rPr>
                <w:rFonts w:eastAsia="仿宋"/>
                <w:color w:val="000000"/>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color w:val="000000"/>
                <w:kern w:val="0"/>
                <w:sz w:val="14"/>
                <w:szCs w:val="21"/>
              </w:rPr>
            </w:pPr>
            <w:r>
              <w:rPr>
                <w:rFonts w:eastAsia="仿宋"/>
                <w:color w:val="000000"/>
                <w:kern w:val="0"/>
                <w:sz w:val="14"/>
                <w:szCs w:val="21"/>
              </w:rPr>
              <w:t>中小学人工智能教育（含实验）</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中小学跨学科课程设计与开发（含实验）</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小学科技活动设计</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restart"/>
            <w:tcBorders>
              <w:left w:val="single" w:color="auto" w:sz="4" w:space="0"/>
              <w:right w:val="single" w:color="auto" w:sz="4" w:space="0"/>
            </w:tcBorders>
            <w:vAlign w:val="center"/>
          </w:tcPr>
          <w:p>
            <w:pPr>
              <w:snapToGrid w:val="0"/>
              <w:jc w:val="center"/>
              <w:rPr>
                <w:rFonts w:eastAsia="仿宋"/>
                <w:kern w:val="0"/>
                <w:sz w:val="14"/>
                <w:szCs w:val="21"/>
              </w:rPr>
            </w:pPr>
            <w:r>
              <w:rPr>
                <w:rFonts w:eastAsia="仿宋"/>
                <w:kern w:val="0"/>
                <w:sz w:val="14"/>
                <w:szCs w:val="21"/>
              </w:rPr>
              <w:t>其他</w:t>
            </w: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德育原理</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kern w:val="0"/>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网络心理学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儿童教育哲学</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家庭与社区教育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儿童融合教育</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中国教育论著选读</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外国教育论著选读</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bottom w:val="single" w:color="auto" w:sz="4" w:space="0"/>
              <w:right w:val="single" w:color="auto" w:sz="4" w:space="0"/>
            </w:tcBorders>
            <w:vAlign w:val="center"/>
          </w:tcPr>
          <w:p>
            <w:pPr>
              <w:widowControl/>
              <w:snapToGrid w:val="0"/>
              <w:jc w:val="center"/>
              <w:rPr>
                <w:rFonts w:eastAsia="仿宋"/>
                <w:kern w:val="0"/>
                <w:szCs w:val="21"/>
              </w:rPr>
            </w:pPr>
          </w:p>
        </w:tc>
        <w:tc>
          <w:tcPr>
            <w:tcW w:w="81" w:type="pct"/>
            <w:vMerge w:val="continue"/>
            <w:tcBorders>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小学教师礼仪</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restart"/>
            <w:tcBorders>
              <w:left w:val="single" w:color="auto" w:sz="4" w:space="0"/>
              <w:right w:val="nil"/>
            </w:tcBorders>
            <w:vAlign w:val="center"/>
          </w:tcPr>
          <w:p>
            <w:pPr>
              <w:jc w:val="center"/>
              <w:rPr>
                <w:rFonts w:eastAsia="仿宋"/>
                <w:b/>
                <w:bCs/>
                <w:color w:val="000000" w:themeColor="text1"/>
                <w:sz w:val="14"/>
                <w:szCs w:val="21"/>
                <w14:textFill>
                  <w14:solidFill>
                    <w14:schemeClr w14:val="tx1"/>
                  </w14:solidFill>
                </w14:textFill>
              </w:rPr>
            </w:pPr>
            <w:r>
              <w:rPr>
                <w:rFonts w:eastAsia="仿宋"/>
                <w:b/>
                <w:bCs/>
                <w:color w:val="000000" w:themeColor="text1"/>
                <w:sz w:val="14"/>
                <w:szCs w:val="21"/>
                <w14:textFill>
                  <w14:solidFill>
                    <w14:schemeClr w14:val="tx1"/>
                  </w14:solidFill>
                </w14:textFill>
              </w:rPr>
              <w:t>实</w:t>
            </w:r>
          </w:p>
          <w:p>
            <w:pPr>
              <w:jc w:val="center"/>
              <w:rPr>
                <w:rFonts w:eastAsia="仿宋"/>
                <w:b/>
                <w:bCs/>
                <w:color w:val="000000" w:themeColor="text1"/>
                <w:sz w:val="14"/>
                <w:szCs w:val="21"/>
                <w14:textFill>
                  <w14:solidFill>
                    <w14:schemeClr w14:val="tx1"/>
                  </w14:solidFill>
                </w14:textFill>
              </w:rPr>
            </w:pPr>
            <w:r>
              <w:rPr>
                <w:rFonts w:eastAsia="仿宋"/>
                <w:b/>
                <w:bCs/>
                <w:color w:val="000000" w:themeColor="text1"/>
                <w:sz w:val="14"/>
                <w:szCs w:val="21"/>
                <w14:textFill>
                  <w14:solidFill>
                    <w14:schemeClr w14:val="tx1"/>
                  </w14:solidFill>
                </w14:textFill>
              </w:rPr>
              <w:t>践</w:t>
            </w:r>
          </w:p>
          <w:p>
            <w:pPr>
              <w:jc w:val="center"/>
              <w:rPr>
                <w:rFonts w:eastAsia="仿宋"/>
                <w:b/>
                <w:bCs/>
                <w:color w:val="000000" w:themeColor="text1"/>
                <w:sz w:val="14"/>
                <w:szCs w:val="21"/>
                <w14:textFill>
                  <w14:solidFill>
                    <w14:schemeClr w14:val="tx1"/>
                  </w14:solidFill>
                </w14:textFill>
              </w:rPr>
            </w:pPr>
            <w:r>
              <w:rPr>
                <w:rFonts w:eastAsia="仿宋"/>
                <w:b/>
                <w:bCs/>
                <w:color w:val="000000" w:themeColor="text1"/>
                <w:sz w:val="14"/>
                <w:szCs w:val="21"/>
                <w14:textFill>
                  <w14:solidFill>
                    <w14:schemeClr w14:val="tx1"/>
                  </w14:solidFill>
                </w14:textFill>
              </w:rPr>
              <w:t>教</w:t>
            </w:r>
          </w:p>
          <w:p>
            <w:pPr>
              <w:jc w:val="center"/>
              <w:rPr>
                <w:rFonts w:eastAsia="仿宋"/>
                <w:b/>
                <w:bCs/>
                <w:color w:val="000000" w:themeColor="text1"/>
                <w:sz w:val="14"/>
                <w:szCs w:val="21"/>
                <w14:textFill>
                  <w14:solidFill>
                    <w14:schemeClr w14:val="tx1"/>
                  </w14:solidFill>
                </w14:textFill>
              </w:rPr>
            </w:pPr>
            <w:r>
              <w:rPr>
                <w:rFonts w:eastAsia="仿宋"/>
                <w:b/>
                <w:bCs/>
                <w:color w:val="000000" w:themeColor="text1"/>
                <w:sz w:val="14"/>
                <w:szCs w:val="21"/>
                <w14:textFill>
                  <w14:solidFill>
                    <w14:schemeClr w14:val="tx1"/>
                  </w14:solidFill>
                </w14:textFill>
              </w:rPr>
              <w:t>学</w:t>
            </w:r>
          </w:p>
          <w:p>
            <w:pPr>
              <w:jc w:val="center"/>
              <w:rPr>
                <w:rFonts w:eastAsia="仿宋"/>
                <w:b/>
                <w:bCs/>
                <w:color w:val="000000" w:themeColor="text1"/>
                <w:sz w:val="14"/>
                <w:szCs w:val="21"/>
                <w14:textFill>
                  <w14:solidFill>
                    <w14:schemeClr w14:val="tx1"/>
                  </w14:solidFill>
                </w14:textFill>
              </w:rPr>
            </w:pPr>
            <w:r>
              <w:rPr>
                <w:rFonts w:eastAsia="仿宋"/>
                <w:b/>
                <w:bCs/>
                <w:color w:val="000000" w:themeColor="text1"/>
                <w:sz w:val="14"/>
                <w:szCs w:val="21"/>
                <w14:textFill>
                  <w14:solidFill>
                    <w14:schemeClr w14:val="tx1"/>
                  </w14:solidFill>
                </w14:textFill>
              </w:rPr>
              <w:t>课</w:t>
            </w:r>
          </w:p>
          <w:p>
            <w:pPr>
              <w:jc w:val="center"/>
              <w:rPr>
                <w:rFonts w:eastAsia="仿宋"/>
                <w:color w:val="000000" w:themeColor="text1"/>
                <w:kern w:val="0"/>
                <w:szCs w:val="21"/>
                <w14:textFill>
                  <w14:solidFill>
                    <w14:schemeClr w14:val="tx1"/>
                  </w14:solidFill>
                </w14:textFill>
              </w:rPr>
            </w:pPr>
            <w:r>
              <w:rPr>
                <w:rFonts w:eastAsia="仿宋"/>
                <w:b/>
                <w:bCs/>
                <w:color w:val="000000" w:themeColor="text1"/>
                <w:sz w:val="14"/>
                <w:szCs w:val="21"/>
                <w14:textFill>
                  <w14:solidFill>
                    <w14:schemeClr w14:val="tx1"/>
                  </w14:solidFill>
                </w14:textFill>
              </w:rPr>
              <w:t>程</w:t>
            </w:r>
          </w:p>
        </w:tc>
        <w:tc>
          <w:tcPr>
            <w:tcW w:w="81" w:type="pct"/>
            <w:vMerge w:val="restart"/>
            <w:tcBorders>
              <w:left w:val="nil"/>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舞蹈基础Ⅰ</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钢琴基础Ⅰ</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美术基础Ⅰ</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儿童音乐欣赏与编导</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小学实践活动设计</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舞蹈II</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钢琴II</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jc w:val="center"/>
              <w:rPr>
                <w:rFonts w:eastAsia="仿宋"/>
                <w:kern w:val="0"/>
                <w:szCs w:val="21"/>
              </w:rPr>
            </w:pPr>
          </w:p>
        </w:tc>
        <w:tc>
          <w:tcPr>
            <w:tcW w:w="81" w:type="pct"/>
            <w:vMerge w:val="continue"/>
            <w:tcBorders>
              <w:left w:val="single" w:color="auto" w:sz="4" w:space="0"/>
              <w:right w:val="single" w:color="auto" w:sz="4" w:space="0"/>
            </w:tcBorders>
            <w:vAlign w:val="center"/>
          </w:tcPr>
          <w:p>
            <w:pPr>
              <w:widowControl/>
              <w:snapToGrid w:val="0"/>
              <w:jc w:val="center"/>
              <w:rPr>
                <w:rFonts w:eastAsia="仿宋"/>
                <w:kern w:val="0"/>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美术II</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jc w:val="center"/>
              <w:rPr>
                <w:rFonts w:eastAsia="仿宋"/>
                <w:b/>
                <w:bCs/>
                <w:szCs w:val="21"/>
              </w:rPr>
            </w:pPr>
          </w:p>
        </w:tc>
        <w:tc>
          <w:tcPr>
            <w:tcW w:w="81" w:type="pct"/>
            <w:tcBorders>
              <w:left w:val="single" w:color="auto" w:sz="4" w:space="0"/>
              <w:right w:val="single" w:color="auto" w:sz="4" w:space="0"/>
            </w:tcBorders>
            <w:vAlign w:val="center"/>
          </w:tcPr>
          <w:p>
            <w:pPr>
              <w:jc w:val="center"/>
              <w:rPr>
                <w:rFonts w:eastAsia="仿宋"/>
                <w:bCs/>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jc w:val="center"/>
              <w:rPr>
                <w:rFonts w:eastAsia="仿宋"/>
                <w:b/>
                <w:bCs/>
                <w:sz w:val="14"/>
                <w:szCs w:val="21"/>
              </w:rPr>
            </w:pPr>
            <w:r>
              <w:rPr>
                <w:rFonts w:eastAsia="仿宋"/>
                <w:bCs/>
                <w:sz w:val="14"/>
                <w:szCs w:val="21"/>
              </w:rPr>
              <w:t>教育实践</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r>
              <w:rPr>
                <w:rFonts w:eastAsia="仿宋"/>
                <w:kern w:val="0"/>
                <w:sz w:val="14"/>
                <w:szCs w:val="21"/>
              </w:rPr>
              <w:t>H</w:t>
            </w: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jc w:val="center"/>
              <w:rPr>
                <w:rFonts w:eastAsia="仿宋"/>
                <w:b/>
                <w:bCs/>
                <w:szCs w:val="21"/>
              </w:rPr>
            </w:pPr>
          </w:p>
        </w:tc>
        <w:tc>
          <w:tcPr>
            <w:tcW w:w="81" w:type="pct"/>
            <w:tcBorders>
              <w:left w:val="single" w:color="auto" w:sz="4" w:space="0"/>
              <w:right w:val="single" w:color="auto" w:sz="4" w:space="0"/>
            </w:tcBorders>
            <w:vAlign w:val="center"/>
          </w:tcPr>
          <w:p>
            <w:pPr>
              <w:jc w:val="center"/>
              <w:rPr>
                <w:rFonts w:eastAsia="仿宋"/>
                <w:bCs/>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jc w:val="center"/>
              <w:rPr>
                <w:rFonts w:eastAsia="仿宋"/>
                <w:b/>
                <w:bCs/>
                <w:sz w:val="14"/>
                <w:szCs w:val="21"/>
              </w:rPr>
            </w:pPr>
            <w:r>
              <w:rPr>
                <w:rFonts w:eastAsia="仿宋"/>
                <w:bCs/>
                <w:sz w:val="14"/>
                <w:szCs w:val="21"/>
              </w:rPr>
              <w:t>毕业论文</w:t>
            </w:r>
          </w:p>
        </w:tc>
        <w:tc>
          <w:tcPr>
            <w:tcW w:w="150"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仿宋"/>
                <w:kern w:val="0"/>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M</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r>
              <w:rPr>
                <w:rFonts w:eastAsia="仿宋"/>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szCs w:val="21"/>
              </w:rPr>
            </w:pPr>
          </w:p>
        </w:tc>
        <w:tc>
          <w:tcPr>
            <w:tcW w:w="81" w:type="pct"/>
            <w:vMerge w:val="restart"/>
            <w:tcBorders>
              <w:left w:val="single" w:color="auto" w:sz="4" w:space="0"/>
              <w:right w:val="single" w:color="auto" w:sz="4" w:space="0"/>
            </w:tcBorders>
            <w:vAlign w:val="center"/>
          </w:tcPr>
          <w:p>
            <w:pPr>
              <w:jc w:val="center"/>
              <w:rPr>
                <w:rFonts w:eastAsia="仿宋"/>
                <w:bCs/>
                <w:sz w:val="14"/>
                <w:szCs w:val="21"/>
              </w:rPr>
            </w:pPr>
            <w:r>
              <w:rPr>
                <w:rFonts w:eastAsia="仿宋"/>
                <w:bCs/>
                <w:sz w:val="14"/>
                <w:szCs w:val="21"/>
              </w:rPr>
              <w:t>第二课堂</w:t>
            </w:r>
          </w:p>
        </w:tc>
        <w:tc>
          <w:tcPr>
            <w:tcW w:w="322"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r>
              <w:rPr>
                <w:rFonts w:eastAsia="仿宋"/>
                <w:bCs/>
                <w:sz w:val="14"/>
                <w:szCs w:val="21"/>
              </w:rPr>
              <w:t>360课外训练</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r>
              <w:rPr>
                <w:rFonts w:eastAsia="仿宋"/>
                <w:bCs/>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right w:val="single" w:color="auto" w:sz="4" w:space="0"/>
            </w:tcBorders>
            <w:vAlign w:val="center"/>
          </w:tcPr>
          <w:p>
            <w:pPr>
              <w:widowControl/>
              <w:snapToGrid w:val="0"/>
              <w:jc w:val="center"/>
              <w:rPr>
                <w:rFonts w:eastAsia="仿宋"/>
                <w:szCs w:val="21"/>
              </w:rPr>
            </w:pPr>
          </w:p>
        </w:tc>
        <w:tc>
          <w:tcPr>
            <w:tcW w:w="81" w:type="pct"/>
            <w:vMerge w:val="continue"/>
            <w:tcBorders>
              <w:left w:val="single" w:color="auto" w:sz="4" w:space="0"/>
              <w:right w:val="single" w:color="auto" w:sz="4" w:space="0"/>
            </w:tcBorders>
            <w:vAlign w:val="center"/>
          </w:tcPr>
          <w:p>
            <w:pPr>
              <w:jc w:val="center"/>
              <w:rPr>
                <w:rFonts w:eastAsia="仿宋"/>
                <w:bCs/>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r>
              <w:rPr>
                <w:rFonts w:eastAsia="仿宋"/>
                <w:bCs/>
                <w:sz w:val="14"/>
                <w:szCs w:val="21"/>
              </w:rPr>
              <w:t>创新创业实践</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59"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bCs/>
                <w:sz w:val="14"/>
                <w:szCs w:val="21"/>
              </w:rPr>
            </w:pPr>
            <w:r>
              <w:rPr>
                <w:rFonts w:eastAsia="仿宋"/>
                <w:bCs/>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 w:type="pct"/>
            <w:vMerge w:val="continue"/>
            <w:tcBorders>
              <w:left w:val="single" w:color="auto" w:sz="4" w:space="0"/>
              <w:bottom w:val="single" w:color="auto" w:sz="4" w:space="0"/>
              <w:right w:val="single" w:color="auto" w:sz="4" w:space="0"/>
            </w:tcBorders>
            <w:vAlign w:val="center"/>
          </w:tcPr>
          <w:p>
            <w:pPr>
              <w:widowControl/>
              <w:snapToGrid w:val="0"/>
              <w:jc w:val="center"/>
              <w:rPr>
                <w:rFonts w:eastAsia="仿宋"/>
                <w:szCs w:val="21"/>
              </w:rPr>
            </w:pPr>
          </w:p>
        </w:tc>
        <w:tc>
          <w:tcPr>
            <w:tcW w:w="81" w:type="pct"/>
            <w:vMerge w:val="continue"/>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322"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r>
              <w:rPr>
                <w:rFonts w:eastAsia="仿宋"/>
                <w:bCs/>
                <w:sz w:val="14"/>
                <w:szCs w:val="21"/>
              </w:rPr>
              <w:t>学科竞赛</w:t>
            </w:r>
          </w:p>
        </w:tc>
        <w:tc>
          <w:tcPr>
            <w:tcW w:w="150"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8" w:type="pct"/>
            <w:tcBorders>
              <w:top w:val="single" w:color="auto" w:sz="4" w:space="0"/>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8"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bCs/>
                <w:sz w:val="14"/>
                <w:szCs w:val="21"/>
              </w:rPr>
            </w:pPr>
            <w:r>
              <w:rPr>
                <w:rFonts w:eastAsia="仿宋"/>
                <w:bCs/>
                <w:sz w:val="14"/>
                <w:szCs w:val="21"/>
              </w:rPr>
              <w:t>H</w:t>
            </w:r>
          </w:p>
        </w:tc>
        <w:tc>
          <w:tcPr>
            <w:tcW w:w="159"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3"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83"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52"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4"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bCs/>
                <w:sz w:val="14"/>
                <w:szCs w:val="21"/>
              </w:rPr>
            </w:pPr>
            <w:r>
              <w:rPr>
                <w:rFonts w:eastAsia="仿宋"/>
                <w:bCs/>
                <w:sz w:val="14"/>
                <w:szCs w:val="21"/>
              </w:rPr>
              <w:t>H</w:t>
            </w:r>
          </w:p>
        </w:tc>
        <w:tc>
          <w:tcPr>
            <w:tcW w:w="177"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5"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35"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76"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169" w:type="pct"/>
            <w:tcBorders>
              <w:left w:val="single" w:color="auto" w:sz="4" w:space="0"/>
              <w:bottom w:val="single" w:color="auto" w:sz="4" w:space="0"/>
              <w:right w:val="single" w:color="auto" w:sz="4" w:space="0"/>
            </w:tcBorders>
            <w:vAlign w:val="center"/>
          </w:tcPr>
          <w:p>
            <w:pPr>
              <w:jc w:val="center"/>
              <w:rPr>
                <w:rFonts w:eastAsia="仿宋"/>
                <w:bCs/>
                <w:sz w:val="14"/>
                <w:szCs w:val="21"/>
              </w:rPr>
            </w:pPr>
          </w:p>
        </w:tc>
        <w:tc>
          <w:tcPr>
            <w:tcW w:w="75" w:type="pct"/>
            <w:tcBorders>
              <w:left w:val="single" w:color="auto" w:sz="4" w:space="0"/>
              <w:bottom w:val="single" w:color="auto" w:sz="4" w:space="0"/>
              <w:right w:val="single" w:color="auto" w:sz="4" w:space="0"/>
            </w:tcBorders>
          </w:tcPr>
          <w:p>
            <w:pPr>
              <w:jc w:val="center"/>
              <w:rPr>
                <w:rFonts w:eastAsia="仿宋"/>
                <w:szCs w:val="21"/>
              </w:rPr>
            </w:pPr>
          </w:p>
        </w:tc>
      </w:tr>
    </w:tbl>
    <w:p>
      <w:pPr>
        <w:spacing w:line="440" w:lineRule="exact"/>
        <w:ind w:firstLine="600" w:firstLineChars="250"/>
        <w:jc w:val="left"/>
        <w:rPr>
          <w:rFonts w:hint="eastAsia" w:eastAsia="仿宋"/>
          <w:kern w:val="0"/>
          <w:sz w:val="24"/>
          <w:lang w:eastAsia="zh-CN"/>
        </w:rPr>
      </w:pPr>
    </w:p>
    <w:p>
      <w:pPr>
        <w:spacing w:line="440" w:lineRule="exact"/>
        <w:ind w:firstLine="600" w:firstLineChars="250"/>
        <w:jc w:val="left"/>
        <w:rPr>
          <w:rFonts w:eastAsia="仿宋"/>
          <w:b/>
          <w:sz w:val="24"/>
        </w:rPr>
      </w:pPr>
      <w:r>
        <w:rPr>
          <w:rFonts w:eastAsia="仿宋"/>
          <w:kern w:val="0"/>
          <w:sz w:val="24"/>
        </w:rPr>
        <w:t>(H表示高度关联，M表示中度关联，L表示低度关联）</w:t>
      </w:r>
    </w:p>
    <w:p>
      <w:pPr>
        <w:adjustRightInd w:val="0"/>
        <w:snapToGrid w:val="0"/>
        <w:spacing w:line="560" w:lineRule="exact"/>
        <w:rPr>
          <w:rFonts w:eastAsia="仿宋"/>
          <w:color w:val="FF0000"/>
          <w:szCs w:val="21"/>
        </w:rPr>
      </w:pPr>
    </w:p>
    <w:sectPr>
      <w:pgSz w:w="16838" w:h="11906" w:orient="landscape"/>
      <w:pgMar w:top="1418" w:right="1985" w:bottom="1418" w:left="1985" w:header="851" w:footer="992"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0B8B8C-235A-42D8-BE35-3F7366ADE68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embedRegular r:id="rId2" w:fontKey="{9DAD5703-7EFF-441F-9041-7F3F139F54D8}"/>
  </w:font>
  <w:font w:name="方正小标宋简体">
    <w:altName w:val="Microsoft YaHei UI"/>
    <w:panose1 w:val="00000000000000000000"/>
    <w:charset w:val="86"/>
    <w:family w:val="script"/>
    <w:pitch w:val="default"/>
    <w:sig w:usb0="00000000" w:usb1="00000000" w:usb2="00000000" w:usb3="00000000" w:csb0="00040000" w:csb1="00000000"/>
    <w:embedRegular r:id="rId3" w:fontKey="{FD58ED3F-C477-4B42-AD88-7E605E7952F2}"/>
  </w:font>
  <w:font w:name="楷体">
    <w:panose1 w:val="02010609060101010101"/>
    <w:charset w:val="86"/>
    <w:family w:val="modern"/>
    <w:pitch w:val="default"/>
    <w:sig w:usb0="800002BF" w:usb1="38CF7CFA" w:usb2="00000016" w:usb3="00000000" w:csb0="00040001" w:csb1="00000000"/>
    <w:embedRegular r:id="rId4" w:fontKey="{7539681B-7AA9-4BC4-89D9-B9DD7E4CDB00}"/>
  </w:font>
  <w:font w:name="Malgun Gothic">
    <w:panose1 w:val="020B0503020000020004"/>
    <w:charset w:val="81"/>
    <w:family w:val="swiss"/>
    <w:pitch w:val="default"/>
    <w:sig w:usb0="9000002F" w:usb1="29D77CFB" w:usb2="00000012" w:usb3="00000000" w:csb0="00080001" w:csb1="00000000"/>
    <w:embedRegular r:id="rId5" w:fontKey="{D609DB56-8A2F-4021-9F2C-C5DCC96B9C84}"/>
  </w:font>
  <w:font w:name="微软雅黑">
    <w:panose1 w:val="020B0503020204020204"/>
    <w:charset w:val="86"/>
    <w:family w:val="swiss"/>
    <w:pitch w:val="default"/>
    <w:sig w:usb0="80000287" w:usb1="2ACF3C50" w:usb2="00000016" w:usb3="00000000" w:csb0="0004001F" w:csb1="00000000"/>
    <w:embedRegular r:id="rId6" w:fontKey="{0E93AC83-CBBC-4FDC-99BF-97E7CF759C97}"/>
  </w:font>
  <w:font w:name="华文仿宋">
    <w:panose1 w:val="02010600040101010101"/>
    <w:charset w:val="86"/>
    <w:family w:val="auto"/>
    <w:pitch w:val="default"/>
    <w:sig w:usb0="00000287" w:usb1="080F0000" w:usb2="00000000" w:usb3="00000000" w:csb0="0004009F" w:csb1="DFD70000"/>
    <w:embedRegular r:id="rId7" w:fontKey="{44A828D8-7168-470C-BBAB-BEF3E0AA99E1}"/>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19 -</w:t>
    </w:r>
    <w:r>
      <w:rPr>
        <w:rFonts w:ascii="宋体" w:hAnsi="宋体"/>
        <w:sz w:val="28"/>
        <w:szCs w:val="28"/>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20 -</w:t>
    </w:r>
    <w:r>
      <w:rPr>
        <w:rFonts w:ascii="宋体" w:hAnsi="宋体"/>
        <w:sz w:val="28"/>
        <w:szCs w:val="28"/>
      </w:rPr>
      <w:fldChar w:fldCharType="end"/>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MjVkNmNiYmM1YWJmODZjMmRiZjViZjhlNmFkNDIifQ=="/>
  </w:docVars>
  <w:rsids>
    <w:rsidRoot w:val="00365307"/>
    <w:rsid w:val="0000152F"/>
    <w:rsid w:val="0000210B"/>
    <w:rsid w:val="00002D52"/>
    <w:rsid w:val="0001131E"/>
    <w:rsid w:val="00013FCC"/>
    <w:rsid w:val="00015543"/>
    <w:rsid w:val="00015C1D"/>
    <w:rsid w:val="0001754B"/>
    <w:rsid w:val="00017947"/>
    <w:rsid w:val="000200C7"/>
    <w:rsid w:val="00023D1C"/>
    <w:rsid w:val="00035983"/>
    <w:rsid w:val="000400C1"/>
    <w:rsid w:val="000431C1"/>
    <w:rsid w:val="0004511A"/>
    <w:rsid w:val="00047D57"/>
    <w:rsid w:val="00050D19"/>
    <w:rsid w:val="000532DF"/>
    <w:rsid w:val="00054E50"/>
    <w:rsid w:val="00060FB6"/>
    <w:rsid w:val="0006126D"/>
    <w:rsid w:val="000657FA"/>
    <w:rsid w:val="00066ABB"/>
    <w:rsid w:val="000716D6"/>
    <w:rsid w:val="00074451"/>
    <w:rsid w:val="00083139"/>
    <w:rsid w:val="0008463F"/>
    <w:rsid w:val="00084938"/>
    <w:rsid w:val="00085EC7"/>
    <w:rsid w:val="000910E1"/>
    <w:rsid w:val="00091FAB"/>
    <w:rsid w:val="00092210"/>
    <w:rsid w:val="0009477E"/>
    <w:rsid w:val="00095F9F"/>
    <w:rsid w:val="000977A8"/>
    <w:rsid w:val="000A5886"/>
    <w:rsid w:val="000A6E30"/>
    <w:rsid w:val="000B5383"/>
    <w:rsid w:val="000B56A7"/>
    <w:rsid w:val="000B7A7C"/>
    <w:rsid w:val="000B7BF9"/>
    <w:rsid w:val="000C0374"/>
    <w:rsid w:val="000C6F99"/>
    <w:rsid w:val="000E3693"/>
    <w:rsid w:val="000F036D"/>
    <w:rsid w:val="000F11C6"/>
    <w:rsid w:val="000F2CB7"/>
    <w:rsid w:val="000F49C2"/>
    <w:rsid w:val="000F5970"/>
    <w:rsid w:val="000F71E3"/>
    <w:rsid w:val="0010589E"/>
    <w:rsid w:val="00111BBB"/>
    <w:rsid w:val="00115A9F"/>
    <w:rsid w:val="00120D3E"/>
    <w:rsid w:val="00124C85"/>
    <w:rsid w:val="00125E88"/>
    <w:rsid w:val="001278A2"/>
    <w:rsid w:val="001332E4"/>
    <w:rsid w:val="001358CC"/>
    <w:rsid w:val="0014013A"/>
    <w:rsid w:val="00140B91"/>
    <w:rsid w:val="001443C3"/>
    <w:rsid w:val="00156623"/>
    <w:rsid w:val="0016561E"/>
    <w:rsid w:val="00170AD5"/>
    <w:rsid w:val="00170BC4"/>
    <w:rsid w:val="0017115B"/>
    <w:rsid w:val="00171D79"/>
    <w:rsid w:val="001729B2"/>
    <w:rsid w:val="00174DD7"/>
    <w:rsid w:val="00175187"/>
    <w:rsid w:val="001805DA"/>
    <w:rsid w:val="00185B55"/>
    <w:rsid w:val="0019109D"/>
    <w:rsid w:val="00195FA9"/>
    <w:rsid w:val="001A0D89"/>
    <w:rsid w:val="001A15CB"/>
    <w:rsid w:val="001A74EF"/>
    <w:rsid w:val="001B73BB"/>
    <w:rsid w:val="001C244E"/>
    <w:rsid w:val="001C5F28"/>
    <w:rsid w:val="001C62BE"/>
    <w:rsid w:val="001D5CF3"/>
    <w:rsid w:val="001F0107"/>
    <w:rsid w:val="001F1337"/>
    <w:rsid w:val="001F32E1"/>
    <w:rsid w:val="00200CA6"/>
    <w:rsid w:val="002014CD"/>
    <w:rsid w:val="00202110"/>
    <w:rsid w:val="00206805"/>
    <w:rsid w:val="002070EA"/>
    <w:rsid w:val="0020782C"/>
    <w:rsid w:val="00210FE3"/>
    <w:rsid w:val="002120E4"/>
    <w:rsid w:val="00212B21"/>
    <w:rsid w:val="0021426D"/>
    <w:rsid w:val="00216809"/>
    <w:rsid w:val="00217944"/>
    <w:rsid w:val="00222CF0"/>
    <w:rsid w:val="00223946"/>
    <w:rsid w:val="002271C3"/>
    <w:rsid w:val="002318DB"/>
    <w:rsid w:val="00234446"/>
    <w:rsid w:val="00245777"/>
    <w:rsid w:val="00245903"/>
    <w:rsid w:val="00247823"/>
    <w:rsid w:val="00250E31"/>
    <w:rsid w:val="00252B62"/>
    <w:rsid w:val="00252F36"/>
    <w:rsid w:val="00253E62"/>
    <w:rsid w:val="00265A15"/>
    <w:rsid w:val="002705A5"/>
    <w:rsid w:val="0027616E"/>
    <w:rsid w:val="00282573"/>
    <w:rsid w:val="002825D9"/>
    <w:rsid w:val="00284CF4"/>
    <w:rsid w:val="0028713B"/>
    <w:rsid w:val="00287FE0"/>
    <w:rsid w:val="00292791"/>
    <w:rsid w:val="00293920"/>
    <w:rsid w:val="002A5563"/>
    <w:rsid w:val="002A7C2D"/>
    <w:rsid w:val="002B1479"/>
    <w:rsid w:val="002B2F4A"/>
    <w:rsid w:val="002B4099"/>
    <w:rsid w:val="002B4EA0"/>
    <w:rsid w:val="002C4578"/>
    <w:rsid w:val="002C4ADE"/>
    <w:rsid w:val="002D5481"/>
    <w:rsid w:val="002E0CB4"/>
    <w:rsid w:val="002E311B"/>
    <w:rsid w:val="002E4F3E"/>
    <w:rsid w:val="002E7A59"/>
    <w:rsid w:val="002F0ACA"/>
    <w:rsid w:val="002F7F72"/>
    <w:rsid w:val="00304674"/>
    <w:rsid w:val="0031094B"/>
    <w:rsid w:val="00310B19"/>
    <w:rsid w:val="00310F37"/>
    <w:rsid w:val="00323626"/>
    <w:rsid w:val="0032491C"/>
    <w:rsid w:val="0033019E"/>
    <w:rsid w:val="00331791"/>
    <w:rsid w:val="003319EB"/>
    <w:rsid w:val="00333FFD"/>
    <w:rsid w:val="0033557F"/>
    <w:rsid w:val="00335810"/>
    <w:rsid w:val="0034215C"/>
    <w:rsid w:val="00342D20"/>
    <w:rsid w:val="00343067"/>
    <w:rsid w:val="00351AD1"/>
    <w:rsid w:val="00354499"/>
    <w:rsid w:val="003627EF"/>
    <w:rsid w:val="00363ADF"/>
    <w:rsid w:val="0036488C"/>
    <w:rsid w:val="00365307"/>
    <w:rsid w:val="00370956"/>
    <w:rsid w:val="00371726"/>
    <w:rsid w:val="003721AD"/>
    <w:rsid w:val="00373362"/>
    <w:rsid w:val="00374FD5"/>
    <w:rsid w:val="00380C5D"/>
    <w:rsid w:val="0038468A"/>
    <w:rsid w:val="003A537D"/>
    <w:rsid w:val="003A65C6"/>
    <w:rsid w:val="003B1E2D"/>
    <w:rsid w:val="003B68A2"/>
    <w:rsid w:val="003C1A39"/>
    <w:rsid w:val="003C1F06"/>
    <w:rsid w:val="003C34A0"/>
    <w:rsid w:val="003C34D2"/>
    <w:rsid w:val="003D0E2D"/>
    <w:rsid w:val="003D549D"/>
    <w:rsid w:val="003D6D65"/>
    <w:rsid w:val="003E28C2"/>
    <w:rsid w:val="003E3E98"/>
    <w:rsid w:val="003F135F"/>
    <w:rsid w:val="003F36B4"/>
    <w:rsid w:val="00403418"/>
    <w:rsid w:val="00411102"/>
    <w:rsid w:val="0041113A"/>
    <w:rsid w:val="00411167"/>
    <w:rsid w:val="0041461B"/>
    <w:rsid w:val="00417472"/>
    <w:rsid w:val="0043718E"/>
    <w:rsid w:val="00445FF8"/>
    <w:rsid w:val="00447F71"/>
    <w:rsid w:val="00453DD1"/>
    <w:rsid w:val="004561F9"/>
    <w:rsid w:val="0046359B"/>
    <w:rsid w:val="00473AB4"/>
    <w:rsid w:val="004747F5"/>
    <w:rsid w:val="004759FB"/>
    <w:rsid w:val="004838D1"/>
    <w:rsid w:val="00484B00"/>
    <w:rsid w:val="004850B9"/>
    <w:rsid w:val="004854DC"/>
    <w:rsid w:val="004879E3"/>
    <w:rsid w:val="00490CD3"/>
    <w:rsid w:val="00491790"/>
    <w:rsid w:val="00497549"/>
    <w:rsid w:val="00497BFE"/>
    <w:rsid w:val="004A08AF"/>
    <w:rsid w:val="004A546D"/>
    <w:rsid w:val="004B2B04"/>
    <w:rsid w:val="004C142D"/>
    <w:rsid w:val="004C5086"/>
    <w:rsid w:val="004D2FC9"/>
    <w:rsid w:val="004D3208"/>
    <w:rsid w:val="004D4B2F"/>
    <w:rsid w:val="004E2887"/>
    <w:rsid w:val="004E2A24"/>
    <w:rsid w:val="004E4703"/>
    <w:rsid w:val="004E591D"/>
    <w:rsid w:val="004F4F10"/>
    <w:rsid w:val="004F590E"/>
    <w:rsid w:val="00504D1A"/>
    <w:rsid w:val="00504E65"/>
    <w:rsid w:val="00510C91"/>
    <w:rsid w:val="00514FCA"/>
    <w:rsid w:val="00517604"/>
    <w:rsid w:val="00522257"/>
    <w:rsid w:val="0053086F"/>
    <w:rsid w:val="00530D99"/>
    <w:rsid w:val="00530FD6"/>
    <w:rsid w:val="00534ACA"/>
    <w:rsid w:val="00542F0F"/>
    <w:rsid w:val="00545D6C"/>
    <w:rsid w:val="005505B0"/>
    <w:rsid w:val="00553E17"/>
    <w:rsid w:val="0055557D"/>
    <w:rsid w:val="0056407E"/>
    <w:rsid w:val="0056439E"/>
    <w:rsid w:val="005709B3"/>
    <w:rsid w:val="00571AF6"/>
    <w:rsid w:val="0057567F"/>
    <w:rsid w:val="005822B4"/>
    <w:rsid w:val="00584CFB"/>
    <w:rsid w:val="005857C7"/>
    <w:rsid w:val="005943E9"/>
    <w:rsid w:val="0059586E"/>
    <w:rsid w:val="00596A04"/>
    <w:rsid w:val="005B0420"/>
    <w:rsid w:val="005B3784"/>
    <w:rsid w:val="005B45A1"/>
    <w:rsid w:val="005C1202"/>
    <w:rsid w:val="005D5595"/>
    <w:rsid w:val="005E4B93"/>
    <w:rsid w:val="005F1AAB"/>
    <w:rsid w:val="005F250D"/>
    <w:rsid w:val="005F2A18"/>
    <w:rsid w:val="005F6228"/>
    <w:rsid w:val="005F6D89"/>
    <w:rsid w:val="005F78E5"/>
    <w:rsid w:val="00607F2C"/>
    <w:rsid w:val="006102CE"/>
    <w:rsid w:val="00623B99"/>
    <w:rsid w:val="006301F4"/>
    <w:rsid w:val="0063296D"/>
    <w:rsid w:val="006354E8"/>
    <w:rsid w:val="00637D6F"/>
    <w:rsid w:val="00641665"/>
    <w:rsid w:val="006440F2"/>
    <w:rsid w:val="0064429D"/>
    <w:rsid w:val="00650122"/>
    <w:rsid w:val="0065567A"/>
    <w:rsid w:val="00657883"/>
    <w:rsid w:val="006609A0"/>
    <w:rsid w:val="00662C2B"/>
    <w:rsid w:val="006633A9"/>
    <w:rsid w:val="00675197"/>
    <w:rsid w:val="00677EF3"/>
    <w:rsid w:val="006855ED"/>
    <w:rsid w:val="0068647C"/>
    <w:rsid w:val="00692D5D"/>
    <w:rsid w:val="006967FB"/>
    <w:rsid w:val="006970AC"/>
    <w:rsid w:val="006A34B2"/>
    <w:rsid w:val="006B437E"/>
    <w:rsid w:val="006B465B"/>
    <w:rsid w:val="006D353C"/>
    <w:rsid w:val="006E0C12"/>
    <w:rsid w:val="006E4CB8"/>
    <w:rsid w:val="006E5F98"/>
    <w:rsid w:val="006E61A3"/>
    <w:rsid w:val="006F484C"/>
    <w:rsid w:val="006F5129"/>
    <w:rsid w:val="006F72A7"/>
    <w:rsid w:val="00715C36"/>
    <w:rsid w:val="00717364"/>
    <w:rsid w:val="00722D41"/>
    <w:rsid w:val="00723514"/>
    <w:rsid w:val="00724721"/>
    <w:rsid w:val="00725DCC"/>
    <w:rsid w:val="00731AC8"/>
    <w:rsid w:val="007327EF"/>
    <w:rsid w:val="007440EF"/>
    <w:rsid w:val="00744B38"/>
    <w:rsid w:val="00750E8F"/>
    <w:rsid w:val="00765A51"/>
    <w:rsid w:val="0076727F"/>
    <w:rsid w:val="0077012D"/>
    <w:rsid w:val="007839B4"/>
    <w:rsid w:val="00783B3C"/>
    <w:rsid w:val="007B200C"/>
    <w:rsid w:val="007B51FA"/>
    <w:rsid w:val="007B5560"/>
    <w:rsid w:val="007C3B1B"/>
    <w:rsid w:val="007D1276"/>
    <w:rsid w:val="007E05EE"/>
    <w:rsid w:val="007E5F18"/>
    <w:rsid w:val="007F37A3"/>
    <w:rsid w:val="007F68E6"/>
    <w:rsid w:val="00806B57"/>
    <w:rsid w:val="008075B9"/>
    <w:rsid w:val="00807948"/>
    <w:rsid w:val="00821A66"/>
    <w:rsid w:val="00821C8C"/>
    <w:rsid w:val="008230C9"/>
    <w:rsid w:val="00824439"/>
    <w:rsid w:val="00827EA3"/>
    <w:rsid w:val="008342D7"/>
    <w:rsid w:val="00841DDE"/>
    <w:rsid w:val="008441E5"/>
    <w:rsid w:val="00846189"/>
    <w:rsid w:val="008469ED"/>
    <w:rsid w:val="0085134B"/>
    <w:rsid w:val="0085138C"/>
    <w:rsid w:val="00851A38"/>
    <w:rsid w:val="00852962"/>
    <w:rsid w:val="00855603"/>
    <w:rsid w:val="00861763"/>
    <w:rsid w:val="00866D68"/>
    <w:rsid w:val="00871E99"/>
    <w:rsid w:val="00877371"/>
    <w:rsid w:val="00880044"/>
    <w:rsid w:val="00883D9D"/>
    <w:rsid w:val="00886991"/>
    <w:rsid w:val="00890FE9"/>
    <w:rsid w:val="0089338C"/>
    <w:rsid w:val="0089537C"/>
    <w:rsid w:val="00895D52"/>
    <w:rsid w:val="00897817"/>
    <w:rsid w:val="008B0C19"/>
    <w:rsid w:val="008B329E"/>
    <w:rsid w:val="008B33E7"/>
    <w:rsid w:val="008B4FF3"/>
    <w:rsid w:val="008B6F52"/>
    <w:rsid w:val="008C0081"/>
    <w:rsid w:val="008C3FD2"/>
    <w:rsid w:val="008C5030"/>
    <w:rsid w:val="008C7CE2"/>
    <w:rsid w:val="008D4EDF"/>
    <w:rsid w:val="008D69AF"/>
    <w:rsid w:val="008D7E69"/>
    <w:rsid w:val="008F1CE4"/>
    <w:rsid w:val="00902AF2"/>
    <w:rsid w:val="00904DA6"/>
    <w:rsid w:val="009163FE"/>
    <w:rsid w:val="009216A9"/>
    <w:rsid w:val="00927EEB"/>
    <w:rsid w:val="00930BC6"/>
    <w:rsid w:val="00931156"/>
    <w:rsid w:val="00953688"/>
    <w:rsid w:val="00954045"/>
    <w:rsid w:val="009566DC"/>
    <w:rsid w:val="009617D0"/>
    <w:rsid w:val="00962374"/>
    <w:rsid w:val="00962A4A"/>
    <w:rsid w:val="00963597"/>
    <w:rsid w:val="00967D71"/>
    <w:rsid w:val="009712D9"/>
    <w:rsid w:val="00983979"/>
    <w:rsid w:val="00986C48"/>
    <w:rsid w:val="00987E8F"/>
    <w:rsid w:val="00996905"/>
    <w:rsid w:val="009A49AB"/>
    <w:rsid w:val="009B32FB"/>
    <w:rsid w:val="009C0F9D"/>
    <w:rsid w:val="009C6BF4"/>
    <w:rsid w:val="009D592E"/>
    <w:rsid w:val="009E6B02"/>
    <w:rsid w:val="009F0F73"/>
    <w:rsid w:val="009F3E36"/>
    <w:rsid w:val="009F4E7C"/>
    <w:rsid w:val="009F5075"/>
    <w:rsid w:val="00A05BB6"/>
    <w:rsid w:val="00A066FA"/>
    <w:rsid w:val="00A101EA"/>
    <w:rsid w:val="00A12EDA"/>
    <w:rsid w:val="00A14ED7"/>
    <w:rsid w:val="00A22282"/>
    <w:rsid w:val="00A23991"/>
    <w:rsid w:val="00A247B7"/>
    <w:rsid w:val="00A253A9"/>
    <w:rsid w:val="00A27D77"/>
    <w:rsid w:val="00A342D1"/>
    <w:rsid w:val="00A42CF0"/>
    <w:rsid w:val="00A45235"/>
    <w:rsid w:val="00A50966"/>
    <w:rsid w:val="00A51DB0"/>
    <w:rsid w:val="00A617CE"/>
    <w:rsid w:val="00A71B25"/>
    <w:rsid w:val="00A723BE"/>
    <w:rsid w:val="00A7459E"/>
    <w:rsid w:val="00A86368"/>
    <w:rsid w:val="00A93F3F"/>
    <w:rsid w:val="00AA5951"/>
    <w:rsid w:val="00AB20DB"/>
    <w:rsid w:val="00AB3C6C"/>
    <w:rsid w:val="00AB5BF6"/>
    <w:rsid w:val="00AC0FFD"/>
    <w:rsid w:val="00AC299D"/>
    <w:rsid w:val="00AC48C5"/>
    <w:rsid w:val="00AC6A78"/>
    <w:rsid w:val="00AD283D"/>
    <w:rsid w:val="00AD54B9"/>
    <w:rsid w:val="00AE38EA"/>
    <w:rsid w:val="00AE7780"/>
    <w:rsid w:val="00AF11A8"/>
    <w:rsid w:val="00AF64CB"/>
    <w:rsid w:val="00B0406D"/>
    <w:rsid w:val="00B13BD4"/>
    <w:rsid w:val="00B1418F"/>
    <w:rsid w:val="00B16679"/>
    <w:rsid w:val="00B167AC"/>
    <w:rsid w:val="00B23054"/>
    <w:rsid w:val="00B232E7"/>
    <w:rsid w:val="00B24332"/>
    <w:rsid w:val="00B24767"/>
    <w:rsid w:val="00B34AB5"/>
    <w:rsid w:val="00B35106"/>
    <w:rsid w:val="00B361B8"/>
    <w:rsid w:val="00B36324"/>
    <w:rsid w:val="00B36718"/>
    <w:rsid w:val="00B4610B"/>
    <w:rsid w:val="00B46936"/>
    <w:rsid w:val="00B526A4"/>
    <w:rsid w:val="00B5270B"/>
    <w:rsid w:val="00B53B4B"/>
    <w:rsid w:val="00B55542"/>
    <w:rsid w:val="00B574A5"/>
    <w:rsid w:val="00B611EB"/>
    <w:rsid w:val="00B83052"/>
    <w:rsid w:val="00B87159"/>
    <w:rsid w:val="00B87BCF"/>
    <w:rsid w:val="00B92525"/>
    <w:rsid w:val="00B96067"/>
    <w:rsid w:val="00BA0137"/>
    <w:rsid w:val="00BA1760"/>
    <w:rsid w:val="00BA4C04"/>
    <w:rsid w:val="00BA500F"/>
    <w:rsid w:val="00BA5180"/>
    <w:rsid w:val="00BA668F"/>
    <w:rsid w:val="00BC447A"/>
    <w:rsid w:val="00BC630B"/>
    <w:rsid w:val="00BC6459"/>
    <w:rsid w:val="00BC6527"/>
    <w:rsid w:val="00BD4F5F"/>
    <w:rsid w:val="00BE1952"/>
    <w:rsid w:val="00BE6D79"/>
    <w:rsid w:val="00BE7DE5"/>
    <w:rsid w:val="00BF232C"/>
    <w:rsid w:val="00BF2BF7"/>
    <w:rsid w:val="00BF33E7"/>
    <w:rsid w:val="00BF3EA0"/>
    <w:rsid w:val="00BF65E3"/>
    <w:rsid w:val="00C14869"/>
    <w:rsid w:val="00C14C29"/>
    <w:rsid w:val="00C1525D"/>
    <w:rsid w:val="00C200B7"/>
    <w:rsid w:val="00C21590"/>
    <w:rsid w:val="00C26F9A"/>
    <w:rsid w:val="00C2771F"/>
    <w:rsid w:val="00C32000"/>
    <w:rsid w:val="00C32DB2"/>
    <w:rsid w:val="00C34E53"/>
    <w:rsid w:val="00C41D47"/>
    <w:rsid w:val="00C4522F"/>
    <w:rsid w:val="00C51B77"/>
    <w:rsid w:val="00C5252C"/>
    <w:rsid w:val="00C56408"/>
    <w:rsid w:val="00C64899"/>
    <w:rsid w:val="00C6598E"/>
    <w:rsid w:val="00C65C95"/>
    <w:rsid w:val="00C761BA"/>
    <w:rsid w:val="00C859F0"/>
    <w:rsid w:val="00C90680"/>
    <w:rsid w:val="00C9745B"/>
    <w:rsid w:val="00CA048D"/>
    <w:rsid w:val="00CA318D"/>
    <w:rsid w:val="00CA49FB"/>
    <w:rsid w:val="00CA52AB"/>
    <w:rsid w:val="00CA7A0F"/>
    <w:rsid w:val="00CA7B02"/>
    <w:rsid w:val="00CC0D9F"/>
    <w:rsid w:val="00CC1B8C"/>
    <w:rsid w:val="00CC2CD9"/>
    <w:rsid w:val="00CC5A1A"/>
    <w:rsid w:val="00CD58B7"/>
    <w:rsid w:val="00CD78F5"/>
    <w:rsid w:val="00CE2DCE"/>
    <w:rsid w:val="00CE6439"/>
    <w:rsid w:val="00CF249B"/>
    <w:rsid w:val="00CF4953"/>
    <w:rsid w:val="00CF70AE"/>
    <w:rsid w:val="00D02166"/>
    <w:rsid w:val="00D02AAD"/>
    <w:rsid w:val="00D042A8"/>
    <w:rsid w:val="00D11338"/>
    <w:rsid w:val="00D177A2"/>
    <w:rsid w:val="00D3069B"/>
    <w:rsid w:val="00D33DEA"/>
    <w:rsid w:val="00D3407F"/>
    <w:rsid w:val="00D366E4"/>
    <w:rsid w:val="00D41EEB"/>
    <w:rsid w:val="00D440BE"/>
    <w:rsid w:val="00D45225"/>
    <w:rsid w:val="00D52E05"/>
    <w:rsid w:val="00D5488B"/>
    <w:rsid w:val="00D61E18"/>
    <w:rsid w:val="00D66F78"/>
    <w:rsid w:val="00D822F8"/>
    <w:rsid w:val="00D8447E"/>
    <w:rsid w:val="00D84FA2"/>
    <w:rsid w:val="00DA5C8C"/>
    <w:rsid w:val="00DA62C9"/>
    <w:rsid w:val="00DB47F4"/>
    <w:rsid w:val="00DC485D"/>
    <w:rsid w:val="00DC5395"/>
    <w:rsid w:val="00DC5AD3"/>
    <w:rsid w:val="00DD7E12"/>
    <w:rsid w:val="00DE0757"/>
    <w:rsid w:val="00DE631B"/>
    <w:rsid w:val="00DF0D5A"/>
    <w:rsid w:val="00DF2F69"/>
    <w:rsid w:val="00DF631B"/>
    <w:rsid w:val="00E00054"/>
    <w:rsid w:val="00E018B9"/>
    <w:rsid w:val="00E028A1"/>
    <w:rsid w:val="00E031AE"/>
    <w:rsid w:val="00E0538A"/>
    <w:rsid w:val="00E14212"/>
    <w:rsid w:val="00E14D7D"/>
    <w:rsid w:val="00E15ACE"/>
    <w:rsid w:val="00E15F31"/>
    <w:rsid w:val="00E20B5C"/>
    <w:rsid w:val="00E333D8"/>
    <w:rsid w:val="00E36A2A"/>
    <w:rsid w:val="00E40EB9"/>
    <w:rsid w:val="00E42DF7"/>
    <w:rsid w:val="00E441F4"/>
    <w:rsid w:val="00E454AF"/>
    <w:rsid w:val="00E45B62"/>
    <w:rsid w:val="00E52DF9"/>
    <w:rsid w:val="00E554F7"/>
    <w:rsid w:val="00E60A6E"/>
    <w:rsid w:val="00E70C1F"/>
    <w:rsid w:val="00E72471"/>
    <w:rsid w:val="00E7291E"/>
    <w:rsid w:val="00E80AB9"/>
    <w:rsid w:val="00E83F02"/>
    <w:rsid w:val="00E86DFA"/>
    <w:rsid w:val="00E908B0"/>
    <w:rsid w:val="00E920C7"/>
    <w:rsid w:val="00E970D2"/>
    <w:rsid w:val="00EA2B75"/>
    <w:rsid w:val="00EA330D"/>
    <w:rsid w:val="00EA44AC"/>
    <w:rsid w:val="00EB2410"/>
    <w:rsid w:val="00EB5202"/>
    <w:rsid w:val="00EC1076"/>
    <w:rsid w:val="00EC1538"/>
    <w:rsid w:val="00ED08BB"/>
    <w:rsid w:val="00ED19ED"/>
    <w:rsid w:val="00EE025A"/>
    <w:rsid w:val="00EE0713"/>
    <w:rsid w:val="00EE7627"/>
    <w:rsid w:val="00EF1857"/>
    <w:rsid w:val="00EF313F"/>
    <w:rsid w:val="00EF5C2A"/>
    <w:rsid w:val="00F04FB5"/>
    <w:rsid w:val="00F101CC"/>
    <w:rsid w:val="00F1526E"/>
    <w:rsid w:val="00F17EE0"/>
    <w:rsid w:val="00F23BF1"/>
    <w:rsid w:val="00F302A9"/>
    <w:rsid w:val="00F35786"/>
    <w:rsid w:val="00F41104"/>
    <w:rsid w:val="00F415F4"/>
    <w:rsid w:val="00F4270A"/>
    <w:rsid w:val="00F45BF6"/>
    <w:rsid w:val="00F56E0A"/>
    <w:rsid w:val="00F64E6E"/>
    <w:rsid w:val="00F66144"/>
    <w:rsid w:val="00F6647A"/>
    <w:rsid w:val="00F71DC9"/>
    <w:rsid w:val="00F720F5"/>
    <w:rsid w:val="00F80097"/>
    <w:rsid w:val="00F973B3"/>
    <w:rsid w:val="00FA1218"/>
    <w:rsid w:val="00FA2211"/>
    <w:rsid w:val="00FA3694"/>
    <w:rsid w:val="00FB0AAE"/>
    <w:rsid w:val="00FB12B5"/>
    <w:rsid w:val="00FB1D65"/>
    <w:rsid w:val="00FB6962"/>
    <w:rsid w:val="00FC33E8"/>
    <w:rsid w:val="00FC39B4"/>
    <w:rsid w:val="00FC4137"/>
    <w:rsid w:val="00FD1084"/>
    <w:rsid w:val="00FD1578"/>
    <w:rsid w:val="00FD186F"/>
    <w:rsid w:val="00FD5567"/>
    <w:rsid w:val="00FD6C03"/>
    <w:rsid w:val="00FF167E"/>
    <w:rsid w:val="00FF2053"/>
    <w:rsid w:val="00FF70EE"/>
    <w:rsid w:val="01EF202B"/>
    <w:rsid w:val="030333D4"/>
    <w:rsid w:val="05A827C4"/>
    <w:rsid w:val="06662B84"/>
    <w:rsid w:val="070107CD"/>
    <w:rsid w:val="073A744C"/>
    <w:rsid w:val="0A080655"/>
    <w:rsid w:val="0AD80195"/>
    <w:rsid w:val="0AEB62EA"/>
    <w:rsid w:val="0B990FEB"/>
    <w:rsid w:val="0E611762"/>
    <w:rsid w:val="0E9A431B"/>
    <w:rsid w:val="0F0D19EA"/>
    <w:rsid w:val="0FC41FA8"/>
    <w:rsid w:val="0FE829CB"/>
    <w:rsid w:val="131D034D"/>
    <w:rsid w:val="13D1738A"/>
    <w:rsid w:val="14402B8F"/>
    <w:rsid w:val="14E31122"/>
    <w:rsid w:val="155C2C83"/>
    <w:rsid w:val="1BA0185D"/>
    <w:rsid w:val="1CD04AD7"/>
    <w:rsid w:val="1DE4764E"/>
    <w:rsid w:val="1DFC5003"/>
    <w:rsid w:val="1E414594"/>
    <w:rsid w:val="207D067D"/>
    <w:rsid w:val="215D7682"/>
    <w:rsid w:val="27164CEC"/>
    <w:rsid w:val="27767BD4"/>
    <w:rsid w:val="28E31299"/>
    <w:rsid w:val="2A2B739C"/>
    <w:rsid w:val="2A8C0777"/>
    <w:rsid w:val="2DA07759"/>
    <w:rsid w:val="2EE2141F"/>
    <w:rsid w:val="307B625B"/>
    <w:rsid w:val="32430FFB"/>
    <w:rsid w:val="36D94FFC"/>
    <w:rsid w:val="3B554279"/>
    <w:rsid w:val="3B8B0A59"/>
    <w:rsid w:val="3B8E1084"/>
    <w:rsid w:val="3C58462D"/>
    <w:rsid w:val="3CE56045"/>
    <w:rsid w:val="3DD42026"/>
    <w:rsid w:val="3F6A5E19"/>
    <w:rsid w:val="40D95004"/>
    <w:rsid w:val="421C10A0"/>
    <w:rsid w:val="42504200"/>
    <w:rsid w:val="42BC1932"/>
    <w:rsid w:val="43DF35A3"/>
    <w:rsid w:val="447C73AC"/>
    <w:rsid w:val="46E049F1"/>
    <w:rsid w:val="487D096B"/>
    <w:rsid w:val="48896D43"/>
    <w:rsid w:val="4A8C30E7"/>
    <w:rsid w:val="4D2F086F"/>
    <w:rsid w:val="4D537EEC"/>
    <w:rsid w:val="4D816504"/>
    <w:rsid w:val="500D4CCA"/>
    <w:rsid w:val="50683862"/>
    <w:rsid w:val="52797659"/>
    <w:rsid w:val="5607294E"/>
    <w:rsid w:val="566B44F9"/>
    <w:rsid w:val="5818420C"/>
    <w:rsid w:val="5F4678B1"/>
    <w:rsid w:val="61131A15"/>
    <w:rsid w:val="62AA56B6"/>
    <w:rsid w:val="64D36AC4"/>
    <w:rsid w:val="64EA19E6"/>
    <w:rsid w:val="69EE301F"/>
    <w:rsid w:val="6D4E2685"/>
    <w:rsid w:val="6DD62748"/>
    <w:rsid w:val="6DFE5D2E"/>
    <w:rsid w:val="6E044155"/>
    <w:rsid w:val="707324D0"/>
    <w:rsid w:val="70D06087"/>
    <w:rsid w:val="71145A61"/>
    <w:rsid w:val="73C126D0"/>
    <w:rsid w:val="759727BC"/>
    <w:rsid w:val="78744886"/>
    <w:rsid w:val="78E51A91"/>
    <w:rsid w:val="7D182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340" w:after="330" w:line="576" w:lineRule="auto"/>
      <w:outlineLvl w:val="0"/>
    </w:pPr>
    <w:rPr>
      <w:b/>
      <w:bCs/>
      <w:kern w:val="44"/>
      <w:sz w:val="44"/>
      <w:szCs w:val="44"/>
    </w:rPr>
  </w:style>
  <w:style w:type="paragraph" w:styleId="3">
    <w:name w:val="heading 5"/>
    <w:basedOn w:val="1"/>
    <w:next w:val="1"/>
    <w:link w:val="27"/>
    <w:qFormat/>
    <w:uiPriority w:val="9"/>
    <w:pPr>
      <w:widowControl/>
      <w:spacing w:before="100" w:beforeAutospacing="1" w:after="100" w:afterAutospacing="1"/>
      <w:jc w:val="left"/>
      <w:outlineLvl w:val="4"/>
    </w:pPr>
    <w:rPr>
      <w:rFonts w:ascii="宋体" w:hAnsi="宋体"/>
      <w:b/>
      <w:bCs/>
      <w:kern w:val="0"/>
      <w:sz w:val="20"/>
      <w:szCs w:val="20"/>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54"/>
    <w:qFormat/>
    <w:uiPriority w:val="0"/>
    <w:rPr>
      <w:rFonts w:ascii="仿宋_GB2312" w:eastAsia="仿宋_GB2312"/>
      <w:sz w:val="20"/>
      <w:szCs w:val="20"/>
    </w:rPr>
  </w:style>
  <w:style w:type="paragraph" w:styleId="5">
    <w:name w:val="Body Text"/>
    <w:basedOn w:val="1"/>
    <w:link w:val="34"/>
    <w:unhideWhenUsed/>
    <w:qFormat/>
    <w:uiPriority w:val="99"/>
    <w:pPr>
      <w:spacing w:after="120"/>
    </w:pPr>
    <w:rPr>
      <w:rFonts w:ascii="Calibri" w:hAnsi="Calibri"/>
      <w:szCs w:val="22"/>
    </w:rPr>
  </w:style>
  <w:style w:type="paragraph" w:styleId="6">
    <w:name w:val="Body Text Indent"/>
    <w:basedOn w:val="1"/>
    <w:link w:val="43"/>
    <w:unhideWhenUsed/>
    <w:qFormat/>
    <w:uiPriority w:val="99"/>
    <w:pPr>
      <w:spacing w:after="120"/>
      <w:ind w:left="420" w:leftChars="200"/>
    </w:pPr>
    <w:rPr>
      <w:rFonts w:ascii="Calibri" w:hAnsi="Calibri"/>
      <w:szCs w:val="22"/>
    </w:rPr>
  </w:style>
  <w:style w:type="paragraph" w:styleId="7">
    <w:name w:val="Plain Text"/>
    <w:basedOn w:val="1"/>
    <w:link w:val="31"/>
    <w:unhideWhenUsed/>
    <w:qFormat/>
    <w:uiPriority w:val="0"/>
    <w:rPr>
      <w:rFonts w:ascii="宋体" w:hAnsi="Courier New" w:cs="Courier New"/>
      <w:bCs/>
      <w:szCs w:val="21"/>
    </w:rPr>
  </w:style>
  <w:style w:type="paragraph" w:styleId="8">
    <w:name w:val="Date"/>
    <w:basedOn w:val="1"/>
    <w:next w:val="1"/>
    <w:link w:val="22"/>
    <w:qFormat/>
    <w:uiPriority w:val="0"/>
    <w:pPr>
      <w:ind w:left="100" w:leftChars="2500"/>
    </w:pPr>
  </w:style>
  <w:style w:type="paragraph" w:styleId="9">
    <w:name w:val="Balloon Text"/>
    <w:basedOn w:val="1"/>
    <w:link w:val="23"/>
    <w:qFormat/>
    <w:uiPriority w:val="99"/>
    <w:rPr>
      <w:sz w:val="18"/>
      <w:szCs w:val="18"/>
    </w:rPr>
  </w:style>
  <w:style w:type="paragraph" w:styleId="10">
    <w:name w:val="footer"/>
    <w:basedOn w:val="1"/>
    <w:link w:val="24"/>
    <w:qFormat/>
    <w:uiPriority w:val="99"/>
    <w:pPr>
      <w:tabs>
        <w:tab w:val="center" w:pos="4153"/>
        <w:tab w:val="right" w:pos="8306"/>
      </w:tabs>
      <w:snapToGrid w:val="0"/>
      <w:jc w:val="left"/>
    </w:pPr>
    <w:rPr>
      <w:sz w:val="18"/>
      <w:szCs w:val="18"/>
    </w:rPr>
  </w:style>
  <w:style w:type="paragraph" w:styleId="11">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9"/>
    <w:unhideWhenUsed/>
    <w:qFormat/>
    <w:uiPriority w:val="99"/>
    <w:pPr>
      <w:snapToGrid w:val="0"/>
      <w:jc w:val="left"/>
    </w:pPr>
    <w:rPr>
      <w:rFonts w:ascii="Calibri" w:hAnsi="Calibri"/>
      <w:sz w:val="18"/>
      <w:szCs w:val="18"/>
    </w:rPr>
  </w:style>
  <w:style w:type="paragraph" w:styleId="13">
    <w:name w:val="Normal (Web)"/>
    <w:basedOn w:val="1"/>
    <w:unhideWhenUsed/>
    <w:qFormat/>
    <w:uiPriority w:val="0"/>
    <w:pPr>
      <w:spacing w:before="100" w:beforeAutospacing="1" w:after="100" w:afterAutospacing="1"/>
      <w:jc w:val="left"/>
    </w:pPr>
    <w:rPr>
      <w:rFonts w:ascii="Calibri" w:hAnsi="Calibri"/>
      <w:kern w:val="0"/>
      <w:sz w:val="24"/>
    </w:rPr>
  </w:style>
  <w:style w:type="paragraph" w:styleId="14">
    <w:name w:val="annotation subject"/>
    <w:basedOn w:val="4"/>
    <w:next w:val="4"/>
    <w:link w:val="56"/>
    <w:qFormat/>
    <w:uiPriority w:val="0"/>
    <w:rPr>
      <w:b/>
      <w:bCs/>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unhideWhenUsed/>
    <w:qFormat/>
    <w:uiPriority w:val="99"/>
    <w:rPr>
      <w:color w:val="0000FF"/>
      <w:u w:val="single"/>
    </w:rPr>
  </w:style>
  <w:style w:type="character" w:styleId="19">
    <w:name w:val="annotation reference"/>
    <w:qFormat/>
    <w:uiPriority w:val="0"/>
    <w:rPr>
      <w:sz w:val="16"/>
      <w:szCs w:val="16"/>
    </w:rPr>
  </w:style>
  <w:style w:type="character" w:styleId="20">
    <w:name w:val="footnote reference"/>
    <w:unhideWhenUsed/>
    <w:qFormat/>
    <w:uiPriority w:val="99"/>
    <w:rPr>
      <w:vertAlign w:val="superscript"/>
    </w:rPr>
  </w:style>
  <w:style w:type="character" w:customStyle="1" w:styleId="21">
    <w:name w:val="标题 1 字符"/>
    <w:link w:val="2"/>
    <w:qFormat/>
    <w:uiPriority w:val="0"/>
    <w:rPr>
      <w:b/>
      <w:bCs/>
      <w:kern w:val="44"/>
      <w:sz w:val="44"/>
      <w:szCs w:val="44"/>
    </w:rPr>
  </w:style>
  <w:style w:type="character" w:customStyle="1" w:styleId="22">
    <w:name w:val="日期 字符"/>
    <w:link w:val="8"/>
    <w:qFormat/>
    <w:uiPriority w:val="0"/>
    <w:rPr>
      <w:kern w:val="2"/>
      <w:sz w:val="21"/>
      <w:szCs w:val="24"/>
    </w:rPr>
  </w:style>
  <w:style w:type="character" w:customStyle="1" w:styleId="23">
    <w:name w:val="批注框文本 字符2"/>
    <w:link w:val="9"/>
    <w:qFormat/>
    <w:uiPriority w:val="99"/>
    <w:rPr>
      <w:kern w:val="2"/>
      <w:sz w:val="18"/>
      <w:szCs w:val="18"/>
    </w:rPr>
  </w:style>
  <w:style w:type="character" w:customStyle="1" w:styleId="24">
    <w:name w:val="页脚 字符2"/>
    <w:link w:val="10"/>
    <w:qFormat/>
    <w:uiPriority w:val="99"/>
    <w:rPr>
      <w:kern w:val="2"/>
      <w:sz w:val="18"/>
      <w:szCs w:val="18"/>
    </w:rPr>
  </w:style>
  <w:style w:type="character" w:customStyle="1" w:styleId="25">
    <w:name w:val="页眉 字符2"/>
    <w:link w:val="11"/>
    <w:qFormat/>
    <w:uiPriority w:val="99"/>
    <w:rPr>
      <w:kern w:val="2"/>
      <w:sz w:val="18"/>
      <w:szCs w:val="18"/>
    </w:rPr>
  </w:style>
  <w:style w:type="paragraph" w:styleId="26">
    <w:name w:val="List Paragraph"/>
    <w:basedOn w:val="1"/>
    <w:qFormat/>
    <w:uiPriority w:val="34"/>
    <w:pPr>
      <w:ind w:firstLine="420" w:firstLineChars="200"/>
    </w:pPr>
    <w:rPr>
      <w:rFonts w:ascii="Calibri" w:hAnsi="Calibri"/>
    </w:rPr>
  </w:style>
  <w:style w:type="character" w:customStyle="1" w:styleId="27">
    <w:name w:val="标题 5 字符2"/>
    <w:link w:val="3"/>
    <w:qFormat/>
    <w:uiPriority w:val="9"/>
    <w:rPr>
      <w:rFonts w:ascii="宋体" w:hAnsi="宋体"/>
      <w:b/>
      <w:bCs/>
    </w:rPr>
  </w:style>
  <w:style w:type="character" w:customStyle="1" w:styleId="28">
    <w:name w:val="正文文本 字符"/>
    <w:semiHidden/>
    <w:qFormat/>
    <w:uiPriority w:val="99"/>
    <w:rPr>
      <w:rFonts w:ascii="仿宋_GB2312" w:eastAsia="仿宋_GB2312"/>
      <w:kern w:val="2"/>
      <w:sz w:val="32"/>
      <w:szCs w:val="32"/>
    </w:rPr>
  </w:style>
  <w:style w:type="character" w:customStyle="1" w:styleId="29">
    <w:name w:val="正文文本缩进 Char"/>
    <w:qFormat/>
    <w:uiPriority w:val="99"/>
    <w:rPr>
      <w:rFonts w:ascii="仿宋_GB2312" w:eastAsia="仿宋_GB2312"/>
      <w:kern w:val="2"/>
      <w:sz w:val="32"/>
      <w:szCs w:val="32"/>
    </w:rPr>
  </w:style>
  <w:style w:type="character" w:customStyle="1" w:styleId="30">
    <w:name w:val="正文文本缩进 字符"/>
    <w:semiHidden/>
    <w:qFormat/>
    <w:uiPriority w:val="99"/>
    <w:rPr>
      <w:rFonts w:ascii="仿宋_GB2312" w:eastAsia="仿宋_GB2312"/>
      <w:kern w:val="2"/>
      <w:sz w:val="32"/>
      <w:szCs w:val="32"/>
    </w:rPr>
  </w:style>
  <w:style w:type="character" w:customStyle="1" w:styleId="31">
    <w:name w:val="纯文本 字符2"/>
    <w:link w:val="7"/>
    <w:qFormat/>
    <w:locked/>
    <w:uiPriority w:val="0"/>
    <w:rPr>
      <w:rFonts w:ascii="宋体" w:hAnsi="Courier New" w:cs="Courier New"/>
      <w:bCs/>
      <w:kern w:val="2"/>
      <w:sz w:val="21"/>
      <w:szCs w:val="21"/>
    </w:rPr>
  </w:style>
  <w:style w:type="character" w:customStyle="1" w:styleId="32">
    <w:name w:val="标题 5 字符"/>
    <w:semiHidden/>
    <w:qFormat/>
    <w:uiPriority w:val="9"/>
    <w:rPr>
      <w:rFonts w:ascii="仿宋_GB2312" w:eastAsia="仿宋_GB2312"/>
      <w:b/>
      <w:bCs/>
      <w:kern w:val="2"/>
      <w:sz w:val="28"/>
      <w:szCs w:val="28"/>
    </w:rPr>
  </w:style>
  <w:style w:type="character" w:customStyle="1" w:styleId="33">
    <w:name w:val="纯文本 Char"/>
    <w:qFormat/>
    <w:uiPriority w:val="0"/>
    <w:rPr>
      <w:rFonts w:ascii="宋体" w:hAnsi="Courier New" w:cs="Courier New"/>
      <w:kern w:val="2"/>
      <w:sz w:val="21"/>
      <w:szCs w:val="21"/>
    </w:rPr>
  </w:style>
  <w:style w:type="character" w:customStyle="1" w:styleId="34">
    <w:name w:val="正文文本 字符2"/>
    <w:link w:val="5"/>
    <w:qFormat/>
    <w:locked/>
    <w:uiPriority w:val="99"/>
    <w:rPr>
      <w:rFonts w:ascii="Calibri" w:hAnsi="Calibri"/>
      <w:kern w:val="2"/>
      <w:sz w:val="21"/>
      <w:szCs w:val="22"/>
    </w:rPr>
  </w:style>
  <w:style w:type="character" w:customStyle="1" w:styleId="35">
    <w:name w:val="脚注文本 字符"/>
    <w:semiHidden/>
    <w:qFormat/>
    <w:uiPriority w:val="99"/>
    <w:rPr>
      <w:rFonts w:ascii="仿宋_GB2312" w:eastAsia="仿宋_GB2312"/>
      <w:kern w:val="2"/>
      <w:sz w:val="18"/>
      <w:szCs w:val="18"/>
    </w:rPr>
  </w:style>
  <w:style w:type="character" w:customStyle="1" w:styleId="36">
    <w:name w:val="纯文本 字符"/>
    <w:semiHidden/>
    <w:qFormat/>
    <w:uiPriority w:val="99"/>
    <w:rPr>
      <w:rFonts w:ascii="等线" w:hAnsi="Courier New" w:eastAsia="等线" w:cs="Courier New"/>
      <w:kern w:val="2"/>
      <w:sz w:val="32"/>
      <w:szCs w:val="32"/>
    </w:rPr>
  </w:style>
  <w:style w:type="character" w:customStyle="1" w:styleId="37">
    <w:name w:val="无间隔 字符1"/>
    <w:link w:val="38"/>
    <w:qFormat/>
    <w:locked/>
    <w:uiPriority w:val="1"/>
    <w:rPr>
      <w:sz w:val="22"/>
    </w:rPr>
  </w:style>
  <w:style w:type="paragraph" w:styleId="38">
    <w:name w:val="No Spacing"/>
    <w:link w:val="37"/>
    <w:qFormat/>
    <w:uiPriority w:val="1"/>
    <w:rPr>
      <w:rFonts w:ascii="Times New Roman" w:hAnsi="Times New Roman" w:eastAsia="宋体" w:cs="Times New Roman"/>
      <w:sz w:val="22"/>
      <w:lang w:val="en-US" w:eastAsia="zh-CN" w:bidi="ar-SA"/>
    </w:rPr>
  </w:style>
  <w:style w:type="character" w:customStyle="1" w:styleId="39">
    <w:name w:val="脚注文本 字符2"/>
    <w:link w:val="12"/>
    <w:qFormat/>
    <w:locked/>
    <w:uiPriority w:val="99"/>
    <w:rPr>
      <w:rFonts w:ascii="Calibri" w:hAnsi="Calibri"/>
      <w:kern w:val="2"/>
      <w:sz w:val="18"/>
      <w:szCs w:val="18"/>
    </w:rPr>
  </w:style>
  <w:style w:type="character" w:customStyle="1" w:styleId="40">
    <w:name w:val="脚注文本 Char"/>
    <w:qFormat/>
    <w:uiPriority w:val="99"/>
    <w:rPr>
      <w:rFonts w:ascii="仿宋_GB2312" w:eastAsia="仿宋_GB2312"/>
      <w:kern w:val="2"/>
      <w:sz w:val="18"/>
      <w:szCs w:val="18"/>
    </w:rPr>
  </w:style>
  <w:style w:type="character" w:customStyle="1" w:styleId="41">
    <w:name w:val="批注框文本 字符"/>
    <w:semiHidden/>
    <w:qFormat/>
    <w:uiPriority w:val="99"/>
    <w:rPr>
      <w:rFonts w:ascii="仿宋_GB2312" w:hAnsi="Times New Roman" w:eastAsia="仿宋_GB2312" w:cs="Times New Roman"/>
      <w:sz w:val="18"/>
      <w:szCs w:val="18"/>
    </w:rPr>
  </w:style>
  <w:style w:type="character" w:customStyle="1" w:styleId="42">
    <w:name w:val="页脚 字符"/>
    <w:qFormat/>
    <w:uiPriority w:val="99"/>
    <w:rPr>
      <w:sz w:val="18"/>
      <w:szCs w:val="18"/>
    </w:rPr>
  </w:style>
  <w:style w:type="character" w:customStyle="1" w:styleId="43">
    <w:name w:val="正文文本缩进 字符2"/>
    <w:link w:val="6"/>
    <w:qFormat/>
    <w:locked/>
    <w:uiPriority w:val="99"/>
    <w:rPr>
      <w:rFonts w:ascii="Calibri" w:hAnsi="Calibri"/>
      <w:kern w:val="2"/>
      <w:sz w:val="21"/>
      <w:szCs w:val="22"/>
    </w:rPr>
  </w:style>
  <w:style w:type="character" w:customStyle="1" w:styleId="44">
    <w:name w:val="页眉 字符"/>
    <w:qFormat/>
    <w:uiPriority w:val="99"/>
    <w:rPr>
      <w:sz w:val="18"/>
      <w:szCs w:val="18"/>
    </w:rPr>
  </w:style>
  <w:style w:type="character" w:customStyle="1" w:styleId="45">
    <w:name w:val="正文文本 Char"/>
    <w:qFormat/>
    <w:uiPriority w:val="99"/>
    <w:rPr>
      <w:rFonts w:ascii="仿宋_GB2312" w:eastAsia="仿宋_GB2312"/>
      <w:kern w:val="2"/>
      <w:sz w:val="32"/>
      <w:szCs w:val="32"/>
    </w:rPr>
  </w:style>
  <w:style w:type="character" w:customStyle="1" w:styleId="46">
    <w:name w:val="正文文本 Char2"/>
    <w:qFormat/>
    <w:uiPriority w:val="0"/>
    <w:rPr>
      <w:kern w:val="2"/>
      <w:sz w:val="21"/>
      <w:szCs w:val="24"/>
    </w:rPr>
  </w:style>
  <w:style w:type="character" w:customStyle="1" w:styleId="47">
    <w:name w:val="正文文本缩进 Char2"/>
    <w:qFormat/>
    <w:uiPriority w:val="0"/>
    <w:rPr>
      <w:kern w:val="2"/>
      <w:sz w:val="21"/>
      <w:szCs w:val="24"/>
    </w:rPr>
  </w:style>
  <w:style w:type="character" w:customStyle="1" w:styleId="48">
    <w:name w:val="纯文本 Char2"/>
    <w:qFormat/>
    <w:uiPriority w:val="0"/>
    <w:rPr>
      <w:rFonts w:ascii="宋体" w:hAnsi="Courier New" w:cs="Courier New"/>
      <w:kern w:val="2"/>
      <w:sz w:val="21"/>
      <w:szCs w:val="21"/>
    </w:rPr>
  </w:style>
  <w:style w:type="character" w:customStyle="1" w:styleId="49">
    <w:name w:val="脚注文本 Char2"/>
    <w:qFormat/>
    <w:uiPriority w:val="0"/>
    <w:rPr>
      <w:kern w:val="2"/>
      <w:sz w:val="18"/>
      <w:szCs w:val="18"/>
    </w:rPr>
  </w:style>
  <w:style w:type="paragraph" w:customStyle="1" w:styleId="50">
    <w:name w:val="_Style 13"/>
    <w:basedOn w:val="1"/>
    <w:next w:val="26"/>
    <w:qFormat/>
    <w:uiPriority w:val="34"/>
    <w:pPr>
      <w:ind w:firstLine="420" w:firstLineChars="200"/>
    </w:pPr>
    <w:rPr>
      <w:rFonts w:ascii="Calibri" w:hAnsi="Calibri"/>
      <w:szCs w:val="22"/>
    </w:rPr>
  </w:style>
  <w:style w:type="paragraph" w:customStyle="1" w:styleId="51">
    <w:name w:val="默认段落字体 Para Char Char Char Char"/>
    <w:basedOn w:val="1"/>
    <w:qFormat/>
    <w:uiPriority w:val="0"/>
    <w:rPr>
      <w:rFonts w:eastAsia="仿宋_GB2312"/>
      <w:kern w:val="0"/>
      <w:sz w:val="32"/>
      <w:szCs w:val="32"/>
    </w:rPr>
  </w:style>
  <w:style w:type="paragraph" w:customStyle="1" w:styleId="52">
    <w:name w:val="_Style 51"/>
    <w:unhideWhenUsed/>
    <w:qFormat/>
    <w:uiPriority w:val="99"/>
    <w:rPr>
      <w:rFonts w:ascii="仿宋_GB2312" w:hAnsi="Times New Roman" w:eastAsia="仿宋_GB2312" w:cs="Times New Roman"/>
      <w:kern w:val="2"/>
      <w:sz w:val="32"/>
      <w:szCs w:val="32"/>
      <w:lang w:val="en-US" w:eastAsia="zh-CN" w:bidi="ar-SA"/>
    </w:rPr>
  </w:style>
  <w:style w:type="character" w:customStyle="1" w:styleId="53">
    <w:name w:val="批注文字 Char"/>
    <w:qFormat/>
    <w:uiPriority w:val="0"/>
    <w:rPr>
      <w:kern w:val="2"/>
      <w:sz w:val="21"/>
      <w:szCs w:val="24"/>
    </w:rPr>
  </w:style>
  <w:style w:type="character" w:customStyle="1" w:styleId="54">
    <w:name w:val="批注文字 字符"/>
    <w:link w:val="4"/>
    <w:qFormat/>
    <w:uiPriority w:val="0"/>
    <w:rPr>
      <w:rFonts w:ascii="仿宋_GB2312" w:eastAsia="仿宋_GB2312"/>
      <w:kern w:val="2"/>
    </w:rPr>
  </w:style>
  <w:style w:type="character" w:customStyle="1" w:styleId="55">
    <w:name w:val="批注主题 Char"/>
    <w:qFormat/>
    <w:uiPriority w:val="0"/>
    <w:rPr>
      <w:b/>
      <w:bCs/>
      <w:kern w:val="2"/>
      <w:sz w:val="21"/>
      <w:szCs w:val="24"/>
    </w:rPr>
  </w:style>
  <w:style w:type="character" w:customStyle="1" w:styleId="56">
    <w:name w:val="批注主题 字符"/>
    <w:link w:val="14"/>
    <w:qFormat/>
    <w:uiPriority w:val="0"/>
    <w:rPr>
      <w:rFonts w:ascii="仿宋_GB2312" w:eastAsia="仿宋_GB2312"/>
      <w:b/>
      <w:bCs/>
      <w:kern w:val="2"/>
    </w:rPr>
  </w:style>
  <w:style w:type="character" w:customStyle="1" w:styleId="57">
    <w:name w:val="标题 5 字符1"/>
    <w:qFormat/>
    <w:uiPriority w:val="9"/>
    <w:rPr>
      <w:rFonts w:ascii="宋体" w:hAnsi="宋体" w:cs="宋体"/>
      <w:b/>
      <w:bCs/>
    </w:rPr>
  </w:style>
  <w:style w:type="character" w:customStyle="1" w:styleId="58">
    <w:name w:val="正文文本 字符1"/>
    <w:qFormat/>
    <w:locked/>
    <w:uiPriority w:val="99"/>
    <w:rPr>
      <w:rFonts w:ascii="Calibri" w:hAnsi="Calibri"/>
      <w:kern w:val="2"/>
      <w:sz w:val="21"/>
      <w:szCs w:val="22"/>
    </w:rPr>
  </w:style>
  <w:style w:type="character" w:customStyle="1" w:styleId="59">
    <w:name w:val="正文文本缩进 字符1"/>
    <w:qFormat/>
    <w:locked/>
    <w:uiPriority w:val="99"/>
    <w:rPr>
      <w:rFonts w:ascii="Calibri" w:hAnsi="Calibri"/>
      <w:kern w:val="2"/>
      <w:sz w:val="21"/>
      <w:szCs w:val="22"/>
    </w:rPr>
  </w:style>
  <w:style w:type="character" w:customStyle="1" w:styleId="60">
    <w:name w:val="纯文本 字符1"/>
    <w:qFormat/>
    <w:locked/>
    <w:uiPriority w:val="0"/>
    <w:rPr>
      <w:rFonts w:ascii="宋体" w:hAnsi="Courier New" w:cs="Courier New"/>
      <w:bCs/>
      <w:kern w:val="2"/>
      <w:sz w:val="21"/>
      <w:szCs w:val="21"/>
    </w:rPr>
  </w:style>
  <w:style w:type="character" w:customStyle="1" w:styleId="61">
    <w:name w:val="批注框文本 字符1"/>
    <w:qFormat/>
    <w:uiPriority w:val="99"/>
    <w:rPr>
      <w:rFonts w:ascii="仿宋_GB2312" w:eastAsia="仿宋_GB2312"/>
      <w:kern w:val="2"/>
      <w:sz w:val="18"/>
      <w:szCs w:val="18"/>
    </w:rPr>
  </w:style>
  <w:style w:type="character" w:customStyle="1" w:styleId="62">
    <w:name w:val="页脚 字符1"/>
    <w:qFormat/>
    <w:uiPriority w:val="99"/>
    <w:rPr>
      <w:rFonts w:ascii="仿宋_GB2312" w:eastAsia="仿宋_GB2312"/>
      <w:kern w:val="2"/>
      <w:sz w:val="18"/>
      <w:szCs w:val="18"/>
      <w:lang w:bidi="ar-SA"/>
    </w:rPr>
  </w:style>
  <w:style w:type="character" w:customStyle="1" w:styleId="63">
    <w:name w:val="页眉 字符1"/>
    <w:qFormat/>
    <w:uiPriority w:val="99"/>
    <w:rPr>
      <w:rFonts w:ascii="仿宋_GB2312" w:eastAsia="仿宋_GB2312"/>
      <w:kern w:val="2"/>
      <w:sz w:val="18"/>
      <w:szCs w:val="18"/>
      <w:lang w:bidi="ar-SA"/>
    </w:rPr>
  </w:style>
  <w:style w:type="character" w:customStyle="1" w:styleId="64">
    <w:name w:val="脚注文本 字符1"/>
    <w:qFormat/>
    <w:locked/>
    <w:uiPriority w:val="99"/>
    <w:rPr>
      <w:rFonts w:ascii="Calibri" w:hAnsi="Calibri"/>
      <w:kern w:val="2"/>
      <w:sz w:val="18"/>
      <w:szCs w:val="18"/>
    </w:rPr>
  </w:style>
  <w:style w:type="character" w:customStyle="1" w:styleId="65">
    <w:name w:val="无间隔 字符"/>
    <w:qFormat/>
    <w:locked/>
    <w:uiPriority w:val="1"/>
    <w:rPr>
      <w:sz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75BEF-8A8F-405E-86CD-9D7EE26C3844}">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20</Pages>
  <Words>6177</Words>
  <Characters>10146</Characters>
  <Lines>110</Lines>
  <Paragraphs>31</Paragraphs>
  <TotalTime>56</TotalTime>
  <ScaleCrop>false</ScaleCrop>
  <LinksUpToDate>false</LinksUpToDate>
  <CharactersWithSpaces>10533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2022-06-23T08:06:00Z</dcterms:created>
  <dc:creator>党委办公室</dc:creator>
  <cp:lastModifiedBy>刘素玲</cp:lastModifiedBy>
  <cp:lastPrinted>2021-10-21T03:23:00Z</cp:lastPrinted>
  <dcterms:modified xsi:type="dcterms:W3CDTF">2023-06-29T13:29:09Z</dcterms:modified>
  <dc:title>河南师范大学文件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6B39284294D2479A8E00DAB8282A4BF8</vt:lpwstr>
  </property>
</Properties>
</file>