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附件六：</w:t>
      </w:r>
    </w:p>
    <w:p>
      <w:pPr>
        <w:spacing w:before="100" w:beforeAutospacing="1" w:after="100" w:afterAutospacing="1" w:line="560" w:lineRule="exact"/>
        <w:jc w:val="center"/>
        <w:outlineLvl w:val="0"/>
        <w:rPr>
          <w:rFonts w:ascii="华文中宋" w:hAnsi="华文中宋" w:eastAsia="华文中宋" w:cs="仿宋"/>
          <w:sz w:val="36"/>
          <w:szCs w:val="44"/>
        </w:rPr>
      </w:pPr>
      <w:r>
        <w:rPr>
          <w:rFonts w:hint="eastAsia" w:ascii="华文中宋" w:hAnsi="华文中宋" w:eastAsia="华文中宋" w:cs="仿宋"/>
          <w:sz w:val="36"/>
          <w:szCs w:val="44"/>
        </w:rPr>
        <w:t>“影绎书魂”：经典名著影视展播活动实施方案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一、活动主题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“身临其境观经典，词里行间露真情”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二、活动时间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2019年11月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三、承办单位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四、活动对象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河南师范大学全体在校本科学生</w:t>
      </w:r>
    </w:p>
    <w:p>
      <w:r>
        <w:rPr>
          <w:rFonts w:hint="eastAsia" w:ascii="黑体" w:hAnsi="黑体" w:eastAsia="黑体"/>
          <w:sz w:val="32"/>
          <w:szCs w:val="32"/>
        </w:rPr>
        <w:t>五、活动主要内容及实施过程</w:t>
      </w:r>
      <w:r>
        <w:rPr>
          <w:rFonts w:ascii="宋体" w:hAnsi="宋体"/>
          <w:kern w:val="0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（一）前期准备</w:t>
      </w:r>
      <w:r>
        <w:rPr>
          <w:rFonts w:ascii="宋体" w:hAnsi="宋体"/>
          <w:kern w:val="0"/>
          <w:sz w:val="24"/>
          <w:szCs w:val="24"/>
        </w:rPr>
        <w:br w:type="textWrapping"/>
      </w:r>
      <w:r>
        <w:rPr>
          <w:rFonts w:hint="eastAsia" w:ascii="宋体" w:hAnsi="宋体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各学院利用QQ空间、新浪微博及微信公众号等新媒体平台，做好线上宣传动员工作，营造观看经典影视作品的热烈氛围。</w:t>
      </w:r>
      <w:r>
        <w:rPr>
          <w:rFonts w:ascii="宋体" w:hAnsi="宋体"/>
          <w:kern w:val="0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（二）具体实施</w:t>
      </w:r>
      <w:r>
        <w:rPr>
          <w:rFonts w:ascii="宋体" w:hAnsi="宋体"/>
          <w:kern w:val="0"/>
          <w:sz w:val="24"/>
          <w:szCs w:val="24"/>
        </w:rPr>
        <w:br w:type="textWrapping"/>
      </w:r>
      <w:r>
        <w:rPr>
          <w:rFonts w:hint="eastAsia" w:ascii="宋体" w:hAnsi="宋体"/>
          <w:kern w:val="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各学院观影活动可以在各学院内部报告厅</w:t>
      </w:r>
      <w:r>
        <w:rPr>
          <w:rFonts w:ascii="仿宋" w:hAnsi="仿宋" w:eastAsia="仿宋" w:cs="仿宋"/>
          <w:kern w:val="0"/>
          <w:sz w:val="32"/>
          <w:szCs w:val="32"/>
        </w:rPr>
        <w:t>或会议室</w:t>
      </w:r>
      <w:r>
        <w:rPr>
          <w:rFonts w:hint="eastAsia" w:ascii="仿宋" w:hAnsi="仿宋" w:eastAsia="仿宋" w:cs="仿宋"/>
          <w:kern w:val="0"/>
          <w:sz w:val="32"/>
          <w:szCs w:val="32"/>
        </w:rPr>
        <w:t>开展，观影范围是</w:t>
      </w:r>
      <w:r>
        <w:rPr>
          <w:rFonts w:hint="eastAsia" w:ascii="仿宋" w:hAnsi="仿宋" w:eastAsia="仿宋"/>
          <w:sz w:val="32"/>
          <w:szCs w:val="32"/>
        </w:rPr>
        <w:t>经典著作改编的影视作品</w:t>
      </w:r>
      <w:r>
        <w:rPr>
          <w:rFonts w:ascii="仿宋" w:hAnsi="仿宋" w:eastAsia="仿宋"/>
          <w:sz w:val="32"/>
          <w:szCs w:val="32"/>
        </w:rPr>
        <w:t>，通过观看欣赏经典影视作品，激发当代大学生的爱国热情，增强当代大学生对经典作品的兴趣，并带动学生阅读经典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宋体" w:hAnsi="宋体"/>
          <w:kern w:val="0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（三）后期宣传总结</w:t>
      </w:r>
      <w:r>
        <w:rPr>
          <w:rFonts w:ascii="宋体" w:hAnsi="宋体"/>
          <w:kern w:val="0"/>
          <w:sz w:val="24"/>
          <w:szCs w:val="24"/>
        </w:rPr>
        <w:br w:type="textWrapping"/>
      </w:r>
      <w:r>
        <w:rPr>
          <w:rFonts w:hint="eastAsia" w:ascii="宋体" w:hAnsi="宋体"/>
          <w:kern w:val="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各学院积极利用新媒体平台，宣传相关活动内容，渲染观看经典影视作品的氛围，提高当代大学生阅读经典的积极性，扩大活动的影响力。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Administrator.USER-20181204EV</dc:creator>
  <cp:lastModifiedBy>尔雅</cp:lastModifiedBy>
  <dcterms:modified xsi:type="dcterms:W3CDTF">2019-10-29T07:33:20Z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