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9D" w:rsidRPr="005171DA" w:rsidRDefault="00D51FE5" w:rsidP="005171DA">
      <w:pPr>
        <w:jc w:val="center"/>
        <w:rPr>
          <w:rFonts w:asciiTheme="majorEastAsia" w:eastAsiaTheme="majorEastAsia" w:hAnsiTheme="majorEastAsia"/>
          <w:b/>
          <w:sz w:val="44"/>
          <w:szCs w:val="44"/>
        </w:rPr>
      </w:pPr>
      <w:r w:rsidRPr="005171DA">
        <w:rPr>
          <w:rFonts w:asciiTheme="majorEastAsia" w:eastAsiaTheme="majorEastAsia" w:hAnsiTheme="majorEastAsia" w:hint="eastAsia"/>
          <w:b/>
          <w:w w:val="95"/>
          <w:sz w:val="44"/>
          <w:szCs w:val="44"/>
        </w:rPr>
        <w:t>教学</w:t>
      </w:r>
      <w:r w:rsidR="00CD1F9D" w:rsidRPr="005171DA">
        <w:rPr>
          <w:rFonts w:asciiTheme="majorEastAsia" w:eastAsiaTheme="majorEastAsia" w:hAnsiTheme="majorEastAsia" w:hint="eastAsia"/>
          <w:b/>
          <w:w w:val="95"/>
          <w:sz w:val="44"/>
          <w:szCs w:val="44"/>
        </w:rPr>
        <w:t>演讲赛</w:t>
      </w:r>
      <w:r w:rsidRPr="005171DA">
        <w:rPr>
          <w:rFonts w:asciiTheme="majorEastAsia" w:eastAsiaTheme="majorEastAsia" w:hAnsiTheme="majorEastAsia" w:hint="eastAsia"/>
          <w:b/>
          <w:w w:val="95"/>
          <w:sz w:val="44"/>
          <w:szCs w:val="44"/>
        </w:rPr>
        <w:t>活动</w:t>
      </w:r>
      <w:r w:rsidR="00CD1F9D" w:rsidRPr="005171DA">
        <w:rPr>
          <w:rFonts w:asciiTheme="majorEastAsia" w:eastAsiaTheme="majorEastAsia" w:hAnsiTheme="majorEastAsia" w:hint="eastAsia"/>
          <w:b/>
          <w:sz w:val="44"/>
          <w:szCs w:val="44"/>
        </w:rPr>
        <w:t>方案</w:t>
      </w:r>
    </w:p>
    <w:p w:rsidR="002777AB"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主办单位</w:t>
      </w:r>
    </w:p>
    <w:p w:rsidR="002777AB" w:rsidRPr="00507925" w:rsidRDefault="002777AB" w:rsidP="002777AB">
      <w:pPr>
        <w:autoSpaceDE w:val="0"/>
        <w:autoSpaceDN w:val="0"/>
        <w:adjustRightInd w:val="0"/>
        <w:ind w:firstLine="600"/>
        <w:rPr>
          <w:rFonts w:ascii="仿宋" w:eastAsia="仿宋" w:hAnsi="仿宋"/>
          <w:color w:val="000000"/>
          <w:sz w:val="30"/>
          <w:szCs w:val="30"/>
        </w:rPr>
      </w:pPr>
      <w:r w:rsidRPr="00507925">
        <w:rPr>
          <w:rFonts w:ascii="仿宋" w:eastAsia="仿宋" w:hAnsi="仿宋" w:hint="eastAsia"/>
          <w:color w:val="000000"/>
          <w:sz w:val="30"/>
          <w:szCs w:val="30"/>
        </w:rPr>
        <w:t>共青团河南师范大学委员会</w:t>
      </w:r>
    </w:p>
    <w:p w:rsidR="006B679D" w:rsidRPr="00507925" w:rsidRDefault="00CD1F9D">
      <w:pPr>
        <w:autoSpaceDE w:val="0"/>
        <w:autoSpaceDN w:val="0"/>
        <w:adjustRightInd w:val="0"/>
        <w:ind w:firstLine="600"/>
        <w:rPr>
          <w:rFonts w:ascii="仿宋" w:eastAsia="仿宋" w:hAnsi="仿宋"/>
          <w:color w:val="000000"/>
          <w:sz w:val="30"/>
          <w:szCs w:val="30"/>
        </w:rPr>
      </w:pPr>
      <w:r w:rsidRPr="00507925">
        <w:rPr>
          <w:rFonts w:ascii="仿宋" w:eastAsia="仿宋" w:hAnsi="仿宋" w:hint="eastAsia"/>
          <w:color w:val="000000"/>
          <w:sz w:val="30"/>
          <w:szCs w:val="30"/>
        </w:rPr>
        <w:t>河南师范大学学生会</w:t>
      </w:r>
    </w:p>
    <w:p w:rsidR="006B679D"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Pr>
          <w:rFonts w:ascii="黑体" w:eastAsia="黑体" w:hAnsi="黑体" w:cs="黑体" w:hint="eastAsia"/>
          <w:color w:val="333333"/>
          <w:sz w:val="30"/>
          <w:szCs w:val="30"/>
        </w:rPr>
        <w:t>承办单位</w:t>
      </w:r>
    </w:p>
    <w:p w:rsidR="006B679D" w:rsidRPr="00507925" w:rsidRDefault="00D51FE5">
      <w:pPr>
        <w:autoSpaceDE w:val="0"/>
        <w:autoSpaceDN w:val="0"/>
        <w:adjustRightInd w:val="0"/>
        <w:ind w:firstLine="600"/>
        <w:rPr>
          <w:rFonts w:ascii="仿宋" w:eastAsia="仿宋" w:hAnsi="仿宋"/>
          <w:color w:val="000000"/>
          <w:sz w:val="30"/>
          <w:szCs w:val="30"/>
        </w:rPr>
      </w:pPr>
      <w:r w:rsidRPr="00507925">
        <w:rPr>
          <w:rFonts w:ascii="仿宋" w:eastAsia="仿宋" w:hAnsi="仿宋"/>
          <w:color w:val="000000"/>
          <w:sz w:val="30"/>
          <w:szCs w:val="30"/>
        </w:rPr>
        <w:t>历史文化学院</w:t>
      </w:r>
    </w:p>
    <w:p w:rsidR="006B679D"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Pr>
          <w:rFonts w:ascii="黑体" w:eastAsia="黑体" w:hAnsi="黑体" w:cs="黑体" w:hint="eastAsia"/>
          <w:color w:val="333333"/>
          <w:sz w:val="30"/>
          <w:szCs w:val="30"/>
        </w:rPr>
        <w:t>评委</w:t>
      </w:r>
    </w:p>
    <w:p w:rsidR="006B679D" w:rsidRPr="00507925" w:rsidRDefault="00CD1F9D">
      <w:pPr>
        <w:autoSpaceDE w:val="0"/>
        <w:autoSpaceDN w:val="0"/>
        <w:adjustRightInd w:val="0"/>
        <w:ind w:firstLine="600"/>
        <w:rPr>
          <w:rFonts w:ascii="仿宋" w:eastAsia="仿宋" w:hAnsi="仿宋"/>
          <w:color w:val="000000"/>
          <w:sz w:val="30"/>
          <w:szCs w:val="30"/>
        </w:rPr>
      </w:pPr>
      <w:r w:rsidRPr="00507925">
        <w:rPr>
          <w:rFonts w:ascii="仿宋" w:eastAsia="仿宋" w:hAnsi="仿宋" w:hint="eastAsia"/>
          <w:color w:val="000000"/>
          <w:sz w:val="30"/>
          <w:szCs w:val="30"/>
        </w:rPr>
        <w:t>成立河南师范大学</w:t>
      </w:r>
      <w:r w:rsidR="00D51FE5" w:rsidRPr="00507925">
        <w:rPr>
          <w:rFonts w:ascii="仿宋" w:eastAsia="仿宋" w:hAnsi="仿宋" w:hint="eastAsia"/>
          <w:color w:val="000000"/>
          <w:sz w:val="30"/>
          <w:szCs w:val="30"/>
        </w:rPr>
        <w:t>2018年教学</w:t>
      </w:r>
      <w:r w:rsidRPr="00507925">
        <w:rPr>
          <w:rFonts w:ascii="仿宋" w:eastAsia="仿宋" w:hAnsi="仿宋" w:hint="eastAsia"/>
          <w:color w:val="000000"/>
          <w:sz w:val="30"/>
          <w:szCs w:val="30"/>
        </w:rPr>
        <w:t>演讲赛评委会，担任评审打分及指导等职责。另设立大众评审团参与</w:t>
      </w:r>
      <w:r w:rsidR="00B83E51" w:rsidRPr="00507925">
        <w:rPr>
          <w:rFonts w:ascii="仿宋" w:eastAsia="仿宋" w:hAnsi="仿宋" w:hint="eastAsia"/>
          <w:color w:val="000000"/>
          <w:sz w:val="30"/>
          <w:szCs w:val="30"/>
        </w:rPr>
        <w:t>决赛</w:t>
      </w:r>
      <w:r w:rsidRPr="00507925">
        <w:rPr>
          <w:rFonts w:ascii="仿宋" w:eastAsia="仿宋" w:hAnsi="仿宋" w:hint="eastAsia"/>
          <w:color w:val="000000"/>
          <w:sz w:val="30"/>
          <w:szCs w:val="30"/>
        </w:rPr>
        <w:t>评审。</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比赛时间及地点（可能根据实际情况做出调整）</w:t>
      </w:r>
    </w:p>
    <w:p w:rsidR="006B679D" w:rsidRPr="002777AB" w:rsidRDefault="00CD1F9D">
      <w:pPr>
        <w:autoSpaceDE w:val="0"/>
        <w:autoSpaceDN w:val="0"/>
        <w:adjustRightInd w:val="0"/>
        <w:rPr>
          <w:rFonts w:ascii="华文楷体" w:eastAsia="华文楷体" w:hAnsi="华文楷体"/>
          <w:b/>
          <w:sz w:val="30"/>
          <w:szCs w:val="30"/>
        </w:rPr>
      </w:pPr>
      <w:r w:rsidRPr="002777AB">
        <w:rPr>
          <w:rFonts w:ascii="华文楷体" w:eastAsia="华文楷体" w:hAnsi="华文楷体" w:hint="eastAsia"/>
          <w:b/>
          <w:sz w:val="30"/>
          <w:szCs w:val="30"/>
        </w:rPr>
        <w:t xml:space="preserve">  </w:t>
      </w:r>
      <w:r w:rsidRPr="002777AB">
        <w:rPr>
          <w:rFonts w:ascii="楷体_GB2312" w:eastAsia="楷体_GB2312" w:hint="eastAsia"/>
          <w:b/>
          <w:sz w:val="30"/>
          <w:szCs w:val="30"/>
        </w:rPr>
        <w:t>（</w:t>
      </w:r>
      <w:r w:rsidR="002777AB">
        <w:rPr>
          <w:rFonts w:ascii="楷体_GB2312" w:eastAsia="楷体_GB2312" w:hint="eastAsia"/>
          <w:b/>
          <w:sz w:val="30"/>
          <w:szCs w:val="30"/>
        </w:rPr>
        <w:t>一</w:t>
      </w:r>
      <w:r w:rsidRPr="002777AB">
        <w:rPr>
          <w:rFonts w:ascii="楷体_GB2312" w:eastAsia="楷体_GB2312" w:hint="eastAsia"/>
          <w:b/>
          <w:sz w:val="30"/>
          <w:szCs w:val="30"/>
        </w:rPr>
        <w:t>）</w:t>
      </w:r>
      <w:r w:rsidR="00B83E51">
        <w:rPr>
          <w:rFonts w:ascii="楷体_GB2312" w:eastAsia="楷体_GB2312" w:hint="eastAsia"/>
          <w:b/>
          <w:sz w:val="30"/>
          <w:szCs w:val="30"/>
        </w:rPr>
        <w:t>复</w:t>
      </w:r>
      <w:r w:rsidRPr="002777AB">
        <w:rPr>
          <w:rFonts w:ascii="楷体_GB2312" w:eastAsia="楷体_GB2312" w:hint="eastAsia"/>
          <w:b/>
          <w:sz w:val="30"/>
          <w:szCs w:val="30"/>
        </w:rPr>
        <w:t>赛</w:t>
      </w:r>
    </w:p>
    <w:p w:rsidR="00396CCF" w:rsidRPr="00507925" w:rsidRDefault="00CD1F9D">
      <w:pPr>
        <w:autoSpaceDE w:val="0"/>
        <w:autoSpaceDN w:val="0"/>
        <w:adjustRightInd w:val="0"/>
        <w:ind w:firstLineChars="200" w:firstLine="600"/>
        <w:rPr>
          <w:rFonts w:ascii="仿宋" w:eastAsia="仿宋" w:hAnsi="仿宋"/>
          <w:color w:val="000000"/>
          <w:sz w:val="30"/>
          <w:szCs w:val="30"/>
        </w:rPr>
      </w:pPr>
      <w:r>
        <w:rPr>
          <w:rFonts w:ascii="仿宋_GB2312" w:eastAsia="仿宋_GB2312" w:hint="eastAsia"/>
          <w:sz w:val="30"/>
          <w:szCs w:val="30"/>
        </w:rPr>
        <w:t xml:space="preserve">  </w:t>
      </w:r>
      <w:r w:rsidRPr="00507925">
        <w:rPr>
          <w:rFonts w:ascii="仿宋" w:eastAsia="仿宋" w:hAnsi="仿宋" w:hint="eastAsia"/>
          <w:color w:val="000000"/>
          <w:sz w:val="30"/>
          <w:szCs w:val="30"/>
        </w:rPr>
        <w:t xml:space="preserve"> 时间：201</w:t>
      </w:r>
      <w:r w:rsidR="002777AB" w:rsidRPr="00507925">
        <w:rPr>
          <w:rFonts w:ascii="仿宋" w:eastAsia="仿宋" w:hAnsi="仿宋" w:hint="eastAsia"/>
          <w:color w:val="000000"/>
          <w:sz w:val="30"/>
          <w:szCs w:val="30"/>
        </w:rPr>
        <w:t>8</w:t>
      </w:r>
      <w:r w:rsidRPr="00507925">
        <w:rPr>
          <w:rFonts w:ascii="仿宋" w:eastAsia="仿宋" w:hAnsi="仿宋" w:hint="eastAsia"/>
          <w:color w:val="000000"/>
          <w:sz w:val="30"/>
          <w:szCs w:val="30"/>
        </w:rPr>
        <w:t>年</w:t>
      </w:r>
      <w:r w:rsidR="00B83E51" w:rsidRPr="00507925">
        <w:rPr>
          <w:rFonts w:ascii="仿宋" w:eastAsia="仿宋" w:hAnsi="仿宋" w:hint="eastAsia"/>
          <w:color w:val="000000"/>
          <w:sz w:val="30"/>
          <w:szCs w:val="30"/>
        </w:rPr>
        <w:t>5</w:t>
      </w:r>
      <w:r w:rsidRPr="00507925">
        <w:rPr>
          <w:rFonts w:ascii="仿宋" w:eastAsia="仿宋" w:hAnsi="仿宋" w:hint="eastAsia"/>
          <w:color w:val="000000"/>
          <w:sz w:val="30"/>
          <w:szCs w:val="30"/>
        </w:rPr>
        <w:t>月</w:t>
      </w:r>
      <w:r w:rsidR="008827BB" w:rsidRPr="00507925">
        <w:rPr>
          <w:rFonts w:ascii="仿宋" w:eastAsia="仿宋" w:hAnsi="仿宋" w:hint="eastAsia"/>
          <w:color w:val="000000"/>
          <w:sz w:val="30"/>
          <w:szCs w:val="30"/>
        </w:rPr>
        <w:t>5日</w:t>
      </w:r>
      <w:r w:rsidRPr="00507925">
        <w:rPr>
          <w:rFonts w:ascii="仿宋" w:eastAsia="仿宋" w:hAnsi="仿宋" w:hint="eastAsia"/>
          <w:color w:val="000000"/>
          <w:sz w:val="30"/>
          <w:szCs w:val="30"/>
        </w:rPr>
        <w:t>（周</w:t>
      </w:r>
      <w:r w:rsidR="008827BB" w:rsidRPr="00507925">
        <w:rPr>
          <w:rFonts w:ascii="仿宋" w:eastAsia="仿宋" w:hAnsi="仿宋" w:hint="eastAsia"/>
          <w:color w:val="000000"/>
          <w:sz w:val="30"/>
          <w:szCs w:val="30"/>
        </w:rPr>
        <w:t>六</w:t>
      </w:r>
      <w:r w:rsidRPr="00507925">
        <w:rPr>
          <w:rFonts w:ascii="仿宋" w:eastAsia="仿宋" w:hAnsi="仿宋" w:hint="eastAsia"/>
          <w:color w:val="000000"/>
          <w:sz w:val="30"/>
          <w:szCs w:val="30"/>
        </w:rPr>
        <w:t>）</w:t>
      </w:r>
    </w:p>
    <w:p w:rsidR="006B679D" w:rsidRPr="00507925" w:rsidRDefault="00396CCF" w:rsidP="00396CCF">
      <w:pPr>
        <w:autoSpaceDE w:val="0"/>
        <w:autoSpaceDN w:val="0"/>
        <w:adjustRightInd w:val="0"/>
        <w:ind w:firstLineChars="600" w:firstLine="1800"/>
        <w:rPr>
          <w:rFonts w:ascii="仿宋" w:eastAsia="仿宋" w:hAnsi="仿宋"/>
          <w:color w:val="000000"/>
          <w:sz w:val="30"/>
          <w:szCs w:val="30"/>
        </w:rPr>
      </w:pPr>
      <w:r w:rsidRPr="00507925">
        <w:rPr>
          <w:rFonts w:ascii="仿宋" w:eastAsia="仿宋" w:hAnsi="仿宋" w:hint="eastAsia"/>
          <w:color w:val="000000"/>
          <w:sz w:val="30"/>
          <w:szCs w:val="30"/>
        </w:rPr>
        <w:t>09：00-11：30    15：00-17：30</w:t>
      </w:r>
    </w:p>
    <w:p w:rsidR="006B679D" w:rsidRDefault="00CD1F9D">
      <w:pPr>
        <w:autoSpaceDE w:val="0"/>
        <w:autoSpaceDN w:val="0"/>
        <w:adjustRightInd w:val="0"/>
        <w:rPr>
          <w:rFonts w:ascii="楷体" w:eastAsia="楷体" w:hAnsi="楷体" w:cs="楷体"/>
          <w:b/>
          <w:sz w:val="30"/>
          <w:szCs w:val="30"/>
        </w:rPr>
      </w:pPr>
      <w:r>
        <w:rPr>
          <w:rFonts w:ascii="楷体" w:eastAsia="楷体" w:hAnsi="楷体" w:cs="楷体" w:hint="eastAsia"/>
          <w:b/>
          <w:sz w:val="30"/>
          <w:szCs w:val="30"/>
        </w:rPr>
        <w:t xml:space="preserve">  （</w:t>
      </w:r>
      <w:r w:rsidR="002777AB">
        <w:rPr>
          <w:rFonts w:ascii="楷体" w:eastAsia="楷体" w:hAnsi="楷体" w:cs="楷体" w:hint="eastAsia"/>
          <w:b/>
          <w:sz w:val="30"/>
          <w:szCs w:val="30"/>
        </w:rPr>
        <w:t>二</w:t>
      </w:r>
      <w:r>
        <w:rPr>
          <w:rFonts w:ascii="楷体" w:eastAsia="楷体" w:hAnsi="楷体" w:cs="楷体" w:hint="eastAsia"/>
          <w:b/>
          <w:sz w:val="30"/>
          <w:szCs w:val="30"/>
        </w:rPr>
        <w:t>）决赛</w:t>
      </w:r>
    </w:p>
    <w:p w:rsidR="00950C3C" w:rsidRPr="00507925" w:rsidRDefault="00CD1F9D" w:rsidP="008827BB">
      <w:pPr>
        <w:autoSpaceDE w:val="0"/>
        <w:autoSpaceDN w:val="0"/>
        <w:adjustRightInd w:val="0"/>
        <w:ind w:firstLineChars="200" w:firstLine="600"/>
        <w:rPr>
          <w:rFonts w:ascii="仿宋" w:eastAsia="仿宋" w:hAnsi="仿宋"/>
          <w:color w:val="000000"/>
          <w:sz w:val="30"/>
          <w:szCs w:val="30"/>
        </w:rPr>
      </w:pPr>
      <w:r>
        <w:rPr>
          <w:rFonts w:ascii="仿宋_GB2312" w:eastAsia="仿宋_GB2312" w:hint="eastAsia"/>
          <w:sz w:val="30"/>
          <w:szCs w:val="30"/>
        </w:rPr>
        <w:t xml:space="preserve">   </w:t>
      </w:r>
      <w:r w:rsidRPr="00507925">
        <w:rPr>
          <w:rFonts w:ascii="仿宋" w:eastAsia="仿宋" w:hAnsi="仿宋" w:hint="eastAsia"/>
          <w:color w:val="000000"/>
          <w:sz w:val="30"/>
          <w:szCs w:val="30"/>
        </w:rPr>
        <w:t>时间：201</w:t>
      </w:r>
      <w:r w:rsidR="002777AB" w:rsidRPr="00507925">
        <w:rPr>
          <w:rFonts w:ascii="仿宋" w:eastAsia="仿宋" w:hAnsi="仿宋" w:hint="eastAsia"/>
          <w:color w:val="000000"/>
          <w:sz w:val="30"/>
          <w:szCs w:val="30"/>
        </w:rPr>
        <w:t>8</w:t>
      </w:r>
      <w:r w:rsidRPr="00507925">
        <w:rPr>
          <w:rFonts w:ascii="仿宋" w:eastAsia="仿宋" w:hAnsi="仿宋" w:hint="eastAsia"/>
          <w:color w:val="000000"/>
          <w:sz w:val="30"/>
          <w:szCs w:val="30"/>
        </w:rPr>
        <w:t>年</w:t>
      </w:r>
      <w:r w:rsidR="008827BB" w:rsidRPr="00507925">
        <w:rPr>
          <w:rFonts w:ascii="仿宋" w:eastAsia="仿宋" w:hAnsi="仿宋" w:hint="eastAsia"/>
          <w:color w:val="000000"/>
          <w:sz w:val="30"/>
          <w:szCs w:val="30"/>
        </w:rPr>
        <w:t>5</w:t>
      </w:r>
      <w:r w:rsidRPr="00507925">
        <w:rPr>
          <w:rFonts w:ascii="仿宋" w:eastAsia="仿宋" w:hAnsi="仿宋" w:hint="eastAsia"/>
          <w:color w:val="000000"/>
          <w:sz w:val="30"/>
          <w:szCs w:val="30"/>
        </w:rPr>
        <w:t>月</w:t>
      </w:r>
      <w:r w:rsidR="008827BB" w:rsidRPr="00507925">
        <w:rPr>
          <w:rFonts w:ascii="仿宋" w:eastAsia="仿宋" w:hAnsi="仿宋" w:hint="eastAsia"/>
          <w:color w:val="000000"/>
          <w:sz w:val="30"/>
          <w:szCs w:val="30"/>
        </w:rPr>
        <w:t>12日</w:t>
      </w:r>
      <w:r w:rsidRPr="00507925">
        <w:rPr>
          <w:rFonts w:ascii="仿宋" w:eastAsia="仿宋" w:hAnsi="仿宋" w:hint="eastAsia"/>
          <w:color w:val="000000"/>
          <w:sz w:val="30"/>
          <w:szCs w:val="30"/>
        </w:rPr>
        <w:t>（周</w:t>
      </w:r>
      <w:r w:rsidR="008827BB" w:rsidRPr="00507925">
        <w:rPr>
          <w:rFonts w:ascii="仿宋" w:eastAsia="仿宋" w:hAnsi="仿宋" w:hint="eastAsia"/>
          <w:color w:val="000000"/>
          <w:sz w:val="30"/>
          <w:szCs w:val="30"/>
        </w:rPr>
        <w:t>六</w:t>
      </w:r>
      <w:r w:rsidRPr="00507925">
        <w:rPr>
          <w:rFonts w:ascii="仿宋" w:eastAsia="仿宋" w:hAnsi="仿宋" w:hint="eastAsia"/>
          <w:color w:val="000000"/>
          <w:sz w:val="30"/>
          <w:szCs w:val="30"/>
        </w:rPr>
        <w:t>）</w:t>
      </w:r>
    </w:p>
    <w:p w:rsidR="006B679D" w:rsidRPr="00507925" w:rsidRDefault="008827BB" w:rsidP="00D51FE5">
      <w:pPr>
        <w:autoSpaceDE w:val="0"/>
        <w:autoSpaceDN w:val="0"/>
        <w:adjustRightInd w:val="0"/>
        <w:ind w:firstLineChars="600" w:firstLine="1800"/>
        <w:rPr>
          <w:rFonts w:ascii="仿宋" w:eastAsia="仿宋" w:hAnsi="仿宋"/>
          <w:color w:val="000000"/>
          <w:sz w:val="30"/>
          <w:szCs w:val="30"/>
        </w:rPr>
      </w:pPr>
      <w:r w:rsidRPr="00507925">
        <w:rPr>
          <w:rFonts w:ascii="仿宋" w:eastAsia="仿宋" w:hAnsi="仿宋" w:hint="eastAsia"/>
          <w:color w:val="000000"/>
          <w:sz w:val="30"/>
          <w:szCs w:val="30"/>
        </w:rPr>
        <w:t>1</w:t>
      </w:r>
      <w:r w:rsidR="00396CCF" w:rsidRPr="00507925">
        <w:rPr>
          <w:rFonts w:ascii="仿宋" w:eastAsia="仿宋" w:hAnsi="仿宋" w:hint="eastAsia"/>
          <w:color w:val="000000"/>
          <w:sz w:val="30"/>
          <w:szCs w:val="30"/>
        </w:rPr>
        <w:t>5</w:t>
      </w:r>
      <w:r w:rsidRPr="00507925">
        <w:rPr>
          <w:rFonts w:ascii="仿宋" w:eastAsia="仿宋" w:hAnsi="仿宋" w:hint="eastAsia"/>
          <w:color w:val="000000"/>
          <w:sz w:val="30"/>
          <w:szCs w:val="30"/>
        </w:rPr>
        <w:t>：</w:t>
      </w:r>
      <w:r w:rsidR="00396CCF" w:rsidRPr="00507925">
        <w:rPr>
          <w:rFonts w:ascii="仿宋" w:eastAsia="仿宋" w:hAnsi="仿宋" w:hint="eastAsia"/>
          <w:color w:val="000000"/>
          <w:sz w:val="30"/>
          <w:szCs w:val="30"/>
        </w:rPr>
        <w:t>0</w:t>
      </w:r>
      <w:r w:rsidRPr="00507925">
        <w:rPr>
          <w:rFonts w:ascii="仿宋" w:eastAsia="仿宋" w:hAnsi="仿宋" w:hint="eastAsia"/>
          <w:color w:val="000000"/>
          <w:sz w:val="30"/>
          <w:szCs w:val="30"/>
        </w:rPr>
        <w:t>0</w:t>
      </w:r>
      <w:r w:rsidR="00CD1F9D" w:rsidRPr="00507925">
        <w:rPr>
          <w:rFonts w:ascii="仿宋" w:eastAsia="仿宋" w:hAnsi="仿宋" w:hint="eastAsia"/>
          <w:color w:val="000000"/>
          <w:sz w:val="30"/>
          <w:szCs w:val="30"/>
        </w:rPr>
        <w:t>—1</w:t>
      </w:r>
      <w:r w:rsidRPr="00507925">
        <w:rPr>
          <w:rFonts w:ascii="仿宋" w:eastAsia="仿宋" w:hAnsi="仿宋" w:hint="eastAsia"/>
          <w:color w:val="000000"/>
          <w:sz w:val="30"/>
          <w:szCs w:val="30"/>
        </w:rPr>
        <w:t>7</w:t>
      </w:r>
      <w:r w:rsidR="00CD1F9D" w:rsidRPr="00507925">
        <w:rPr>
          <w:rFonts w:ascii="仿宋" w:eastAsia="仿宋" w:hAnsi="仿宋" w:hint="eastAsia"/>
          <w:color w:val="000000"/>
          <w:sz w:val="30"/>
          <w:szCs w:val="30"/>
        </w:rPr>
        <w:t>:</w:t>
      </w:r>
      <w:r w:rsidR="00396CCF" w:rsidRPr="00507925">
        <w:rPr>
          <w:rFonts w:ascii="仿宋" w:eastAsia="仿宋" w:hAnsi="仿宋" w:hint="eastAsia"/>
          <w:color w:val="000000"/>
          <w:sz w:val="30"/>
          <w:szCs w:val="30"/>
        </w:rPr>
        <w:t>3</w:t>
      </w:r>
      <w:r w:rsidR="00CD1F9D" w:rsidRPr="00507925">
        <w:rPr>
          <w:rFonts w:ascii="仿宋" w:eastAsia="仿宋" w:hAnsi="仿宋" w:hint="eastAsia"/>
          <w:color w:val="000000"/>
          <w:sz w:val="30"/>
          <w:szCs w:val="30"/>
        </w:rPr>
        <w:t>0</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参加人数</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本校全日制统招本科生均可向本院学生会</w:t>
      </w:r>
      <w:proofErr w:type="gramStart"/>
      <w:r w:rsidRPr="00507925">
        <w:rPr>
          <w:rFonts w:ascii="仿宋" w:eastAsia="仿宋" w:hAnsi="仿宋" w:hint="eastAsia"/>
          <w:color w:val="000000"/>
          <w:sz w:val="30"/>
          <w:szCs w:val="30"/>
        </w:rPr>
        <w:t>学习部</w:t>
      </w:r>
      <w:proofErr w:type="gramEnd"/>
      <w:r w:rsidRPr="00507925">
        <w:rPr>
          <w:rFonts w:ascii="仿宋" w:eastAsia="仿宋" w:hAnsi="仿宋" w:hint="eastAsia"/>
          <w:color w:val="000000"/>
          <w:sz w:val="30"/>
          <w:szCs w:val="30"/>
        </w:rPr>
        <w:t>报名，每院各推荐1-2人参赛。</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比赛程序</w:t>
      </w:r>
    </w:p>
    <w:p w:rsidR="006B679D" w:rsidRDefault="00CD1F9D">
      <w:pPr>
        <w:autoSpaceDE w:val="0"/>
        <w:autoSpaceDN w:val="0"/>
        <w:adjustRightInd w:val="0"/>
        <w:rPr>
          <w:rFonts w:ascii="楷体_GB2312" w:eastAsia="楷体_GB2312"/>
          <w:b/>
          <w:sz w:val="30"/>
          <w:szCs w:val="30"/>
        </w:rPr>
      </w:pPr>
      <w:r>
        <w:rPr>
          <w:rFonts w:ascii="华文楷体" w:eastAsia="华文楷体" w:hAnsi="华文楷体" w:hint="eastAsia"/>
          <w:b/>
          <w:sz w:val="30"/>
          <w:szCs w:val="30"/>
        </w:rPr>
        <w:t xml:space="preserve">  </w:t>
      </w:r>
      <w:r>
        <w:rPr>
          <w:rFonts w:ascii="楷体_GB2312" w:eastAsia="楷体_GB2312" w:hint="eastAsia"/>
          <w:b/>
          <w:sz w:val="30"/>
          <w:szCs w:val="30"/>
        </w:rPr>
        <w:t>（一）准备工作</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1、各学院自行举办初赛，</w:t>
      </w:r>
      <w:r w:rsidR="00950C3C" w:rsidRPr="00507925">
        <w:rPr>
          <w:rFonts w:ascii="仿宋" w:eastAsia="仿宋" w:hAnsi="仿宋" w:hint="eastAsia"/>
          <w:color w:val="000000"/>
          <w:sz w:val="30"/>
          <w:szCs w:val="30"/>
        </w:rPr>
        <w:t>初赛分为主题演讲和即兴演讲，</w:t>
      </w:r>
      <w:r w:rsidRPr="00507925">
        <w:rPr>
          <w:rFonts w:ascii="仿宋" w:eastAsia="仿宋" w:hAnsi="仿宋" w:hint="eastAsia"/>
          <w:color w:val="000000"/>
          <w:sz w:val="30"/>
          <w:szCs w:val="30"/>
        </w:rPr>
        <w:lastRenderedPageBreak/>
        <w:t>选拔选手参加校级比赛。</w:t>
      </w:r>
      <w:r w:rsidR="00950C3C" w:rsidRPr="00507925">
        <w:rPr>
          <w:rFonts w:ascii="仿宋" w:eastAsia="仿宋" w:hAnsi="仿宋" w:hint="eastAsia"/>
          <w:color w:val="000000"/>
          <w:sz w:val="30"/>
          <w:szCs w:val="30"/>
        </w:rPr>
        <w:t>初赛会由校学生会及承办院到场。</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2</w:t>
      </w:r>
      <w:r w:rsidR="00950C3C" w:rsidRPr="00507925">
        <w:rPr>
          <w:rFonts w:ascii="仿宋" w:eastAsia="仿宋" w:hAnsi="仿宋" w:hint="eastAsia"/>
          <w:color w:val="000000"/>
          <w:sz w:val="30"/>
          <w:szCs w:val="30"/>
        </w:rPr>
        <w:t>、各学院按时向承办单位报送比赛要求报送的材料及符合演讲主题的背景PPT。</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3、校级比赛开始前，召开选手会议，宣讲注意事宜，并在每场比赛开始前抽签决定选手</w:t>
      </w:r>
      <w:r w:rsidR="00950C3C" w:rsidRPr="00507925">
        <w:rPr>
          <w:rFonts w:ascii="仿宋" w:eastAsia="仿宋" w:hAnsi="仿宋" w:hint="eastAsia"/>
          <w:color w:val="000000"/>
          <w:sz w:val="30"/>
          <w:szCs w:val="30"/>
        </w:rPr>
        <w:t>分组与</w:t>
      </w:r>
      <w:r w:rsidRPr="00507925">
        <w:rPr>
          <w:rFonts w:ascii="仿宋" w:eastAsia="仿宋" w:hAnsi="仿宋" w:hint="eastAsia"/>
          <w:color w:val="000000"/>
          <w:sz w:val="30"/>
          <w:szCs w:val="30"/>
        </w:rPr>
        <w:t>比赛顺序。</w:t>
      </w:r>
    </w:p>
    <w:p w:rsidR="006B679D" w:rsidRDefault="00CD1F9D">
      <w:pPr>
        <w:autoSpaceDE w:val="0"/>
        <w:autoSpaceDN w:val="0"/>
        <w:adjustRightInd w:val="0"/>
        <w:ind w:firstLineChars="100" w:firstLine="301"/>
        <w:rPr>
          <w:rFonts w:ascii="楷体_GB2312" w:eastAsia="楷体_GB2312"/>
          <w:b/>
          <w:sz w:val="30"/>
          <w:szCs w:val="30"/>
        </w:rPr>
      </w:pPr>
      <w:r>
        <w:rPr>
          <w:rFonts w:ascii="楷体_GB2312" w:eastAsia="楷体_GB2312" w:hint="eastAsia"/>
          <w:b/>
          <w:sz w:val="30"/>
          <w:szCs w:val="30"/>
        </w:rPr>
        <w:t>（二）比赛过程</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1、比赛分学院选拔和校级比赛两个阶段。学院选拔由各学院根据学校要求自行举办，校级比赛按照</w:t>
      </w:r>
      <w:r w:rsidR="00950C3C" w:rsidRPr="00507925">
        <w:rPr>
          <w:rFonts w:ascii="仿宋" w:eastAsia="仿宋" w:hAnsi="仿宋" w:hint="eastAsia"/>
          <w:color w:val="000000"/>
          <w:sz w:val="30"/>
          <w:szCs w:val="30"/>
        </w:rPr>
        <w:t>复</w:t>
      </w:r>
      <w:r w:rsidRPr="00507925">
        <w:rPr>
          <w:rFonts w:ascii="仿宋" w:eastAsia="仿宋" w:hAnsi="仿宋" w:hint="eastAsia"/>
          <w:color w:val="000000"/>
          <w:sz w:val="30"/>
          <w:szCs w:val="30"/>
        </w:rPr>
        <w:t>赛和决赛</w:t>
      </w:r>
      <w:r w:rsidR="002777AB" w:rsidRPr="00507925">
        <w:rPr>
          <w:rFonts w:ascii="仿宋" w:eastAsia="仿宋" w:hAnsi="仿宋" w:hint="eastAsia"/>
          <w:color w:val="000000"/>
          <w:sz w:val="30"/>
          <w:szCs w:val="30"/>
        </w:rPr>
        <w:t>两</w:t>
      </w:r>
      <w:r w:rsidRPr="00507925">
        <w:rPr>
          <w:rFonts w:ascii="仿宋" w:eastAsia="仿宋" w:hAnsi="仿宋" w:hint="eastAsia"/>
          <w:color w:val="000000"/>
          <w:sz w:val="30"/>
          <w:szCs w:val="30"/>
        </w:rPr>
        <w:t>轮举行</w:t>
      </w:r>
      <w:r w:rsidR="00D51FE5" w:rsidRPr="00507925">
        <w:rPr>
          <w:rFonts w:ascii="仿宋" w:eastAsia="仿宋" w:hAnsi="仿宋" w:hint="eastAsia"/>
          <w:color w:val="000000"/>
          <w:sz w:val="30"/>
          <w:szCs w:val="30"/>
        </w:rPr>
        <w:t>。</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2、决赛采用评委单独计分，去掉一个最高分和一个最低分，所得汇总平均分减去因超时或时间不足所扣分即为选手最后得分。</w:t>
      </w:r>
    </w:p>
    <w:p w:rsidR="006B679D" w:rsidRDefault="00CD1F9D">
      <w:pPr>
        <w:numPr>
          <w:ilvl w:val="0"/>
          <w:numId w:val="2"/>
        </w:numPr>
        <w:autoSpaceDE w:val="0"/>
        <w:autoSpaceDN w:val="0"/>
        <w:adjustRightInd w:val="0"/>
        <w:ind w:firstLineChars="100" w:firstLine="301"/>
        <w:rPr>
          <w:rFonts w:ascii="仿宋_GB2312" w:eastAsia="仿宋_GB2312"/>
          <w:sz w:val="30"/>
          <w:szCs w:val="30"/>
        </w:rPr>
      </w:pPr>
      <w:r>
        <w:rPr>
          <w:rFonts w:ascii="楷体_GB2312" w:eastAsia="楷体_GB2312" w:hint="eastAsia"/>
          <w:b/>
          <w:sz w:val="30"/>
          <w:szCs w:val="30"/>
        </w:rPr>
        <w:t>比赛环节及流程</w:t>
      </w:r>
    </w:p>
    <w:p w:rsidR="00BE707D" w:rsidRDefault="00BE707D" w:rsidP="00BE707D">
      <w:pPr>
        <w:autoSpaceDE w:val="0"/>
        <w:autoSpaceDN w:val="0"/>
        <w:adjustRightInd w:val="0"/>
        <w:ind w:firstLineChars="200" w:firstLine="602"/>
        <w:rPr>
          <w:rFonts w:ascii="楷体_GB2312" w:eastAsia="楷体_GB2312"/>
          <w:b/>
          <w:sz w:val="30"/>
          <w:szCs w:val="30"/>
        </w:rPr>
      </w:pPr>
      <w:r>
        <w:rPr>
          <w:rFonts w:ascii="楷体_GB2312" w:eastAsia="楷体_GB2312" w:hint="eastAsia"/>
          <w:b/>
          <w:sz w:val="30"/>
          <w:szCs w:val="30"/>
        </w:rPr>
        <w:t>复</w:t>
      </w:r>
      <w:r w:rsidR="00CD1F9D">
        <w:rPr>
          <w:rFonts w:ascii="楷体_GB2312" w:eastAsia="楷体_GB2312" w:hint="eastAsia"/>
          <w:b/>
          <w:sz w:val="30"/>
          <w:szCs w:val="30"/>
        </w:rPr>
        <w:t>赛</w:t>
      </w:r>
    </w:p>
    <w:p w:rsidR="00BE707D" w:rsidRPr="00507925" w:rsidRDefault="00BE707D" w:rsidP="00BE707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按照赛前抽签顺序，决赛选手根据主题自拟演讲内容并进行演讲展示。</w:t>
      </w:r>
    </w:p>
    <w:p w:rsidR="00BE707D" w:rsidRPr="00507925" w:rsidRDefault="00642757" w:rsidP="00BE707D">
      <w:pPr>
        <w:autoSpaceDE w:val="0"/>
        <w:autoSpaceDN w:val="0"/>
        <w:adjustRightInd w:val="0"/>
        <w:ind w:firstLineChars="200" w:firstLine="600"/>
        <w:rPr>
          <w:rFonts w:ascii="仿宋" w:eastAsia="仿宋" w:hAnsi="仿宋"/>
          <w:color w:val="000000"/>
          <w:sz w:val="30"/>
          <w:szCs w:val="30"/>
        </w:rPr>
      </w:pPr>
      <w:r>
        <w:rPr>
          <w:rFonts w:ascii="仿宋" w:eastAsia="仿宋" w:hAnsi="仿宋"/>
          <w:color w:val="000000"/>
          <w:sz w:val="30"/>
          <w:szCs w:val="30"/>
        </w:rPr>
        <w:t>复赛不设置即兴演讲环节。</w:t>
      </w:r>
    </w:p>
    <w:p w:rsidR="00BE707D" w:rsidRDefault="00CD1F9D" w:rsidP="00BE707D">
      <w:pPr>
        <w:autoSpaceDE w:val="0"/>
        <w:autoSpaceDN w:val="0"/>
        <w:adjustRightInd w:val="0"/>
        <w:ind w:firstLineChars="200" w:firstLine="602"/>
        <w:rPr>
          <w:rFonts w:ascii="楷体" w:eastAsia="楷体" w:hAnsi="楷体" w:cs="楷体"/>
          <w:b/>
          <w:sz w:val="30"/>
          <w:szCs w:val="30"/>
        </w:rPr>
      </w:pPr>
      <w:r>
        <w:rPr>
          <w:rFonts w:ascii="楷体" w:eastAsia="楷体" w:hAnsi="楷体" w:cs="楷体" w:hint="eastAsia"/>
          <w:b/>
          <w:sz w:val="30"/>
          <w:szCs w:val="30"/>
        </w:rPr>
        <w:t>决赛</w:t>
      </w:r>
    </w:p>
    <w:p w:rsidR="006B679D" w:rsidRPr="00507925" w:rsidRDefault="00CD1F9D" w:rsidP="00BE707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按照赛前抽签顺序，决赛</w:t>
      </w:r>
      <w:r w:rsidRPr="00507925">
        <w:rPr>
          <w:rFonts w:ascii="仿宋" w:eastAsia="仿宋" w:hAnsi="仿宋"/>
          <w:color w:val="000000"/>
          <w:sz w:val="30"/>
          <w:szCs w:val="30"/>
        </w:rPr>
        <w:t>选手根据主题自拟演讲内容并进行演讲展示。</w:t>
      </w:r>
    </w:p>
    <w:p w:rsidR="006B679D" w:rsidRPr="00507925" w:rsidRDefault="00CD1F9D" w:rsidP="00D51FE5">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选手主题演讲结束后，进入即兴演讲环节。即兴环节由选手抽取问题后进行即兴演讲。比赛结果按照两项综合打分评选奖项。</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奖项设置</w:t>
      </w:r>
    </w:p>
    <w:p w:rsidR="006B679D" w:rsidRDefault="00CD1F9D">
      <w:pPr>
        <w:autoSpaceDE w:val="0"/>
        <w:autoSpaceDN w:val="0"/>
        <w:adjustRightInd w:val="0"/>
        <w:rPr>
          <w:rFonts w:ascii="楷体_GB2312" w:eastAsia="楷体_GB2312"/>
          <w:b/>
          <w:sz w:val="30"/>
          <w:szCs w:val="30"/>
        </w:rPr>
      </w:pPr>
      <w:r>
        <w:rPr>
          <w:rFonts w:ascii="华文楷体" w:eastAsia="华文楷体" w:hAnsi="华文楷体" w:hint="eastAsia"/>
          <w:b/>
          <w:sz w:val="30"/>
          <w:szCs w:val="30"/>
        </w:rPr>
        <w:lastRenderedPageBreak/>
        <w:t xml:space="preserve">  </w:t>
      </w:r>
      <w:r>
        <w:rPr>
          <w:rFonts w:ascii="楷体_GB2312" w:eastAsia="楷体_GB2312" w:hint="eastAsia"/>
          <w:b/>
          <w:sz w:val="30"/>
          <w:szCs w:val="30"/>
        </w:rPr>
        <w:t>（一）个人优胜奖（14名）</w:t>
      </w:r>
    </w:p>
    <w:p w:rsidR="006B679D" w:rsidRDefault="00CD1F9D">
      <w:pPr>
        <w:autoSpaceDE w:val="0"/>
        <w:autoSpaceDN w:val="0"/>
        <w:adjustRightInd w:val="0"/>
        <w:ind w:firstLineChars="200" w:firstLine="600"/>
        <w:rPr>
          <w:rFonts w:ascii="仿宋" w:eastAsia="仿宋" w:hAnsi="仿宋" w:hint="eastAsia"/>
          <w:color w:val="000000"/>
          <w:sz w:val="30"/>
          <w:szCs w:val="30"/>
        </w:rPr>
      </w:pPr>
      <w:r>
        <w:rPr>
          <w:rFonts w:ascii="仿宋_GB2312" w:eastAsia="仿宋_GB2312" w:hint="eastAsia"/>
          <w:sz w:val="30"/>
          <w:szCs w:val="30"/>
        </w:rPr>
        <w:t xml:space="preserve">  </w:t>
      </w:r>
      <w:r w:rsidRPr="00507925">
        <w:rPr>
          <w:rFonts w:ascii="仿宋" w:eastAsia="仿宋" w:hAnsi="仿宋" w:hint="eastAsia"/>
          <w:color w:val="000000"/>
          <w:sz w:val="30"/>
          <w:szCs w:val="30"/>
        </w:rPr>
        <w:t>一等奖：</w:t>
      </w:r>
      <w:r w:rsidR="00642757">
        <w:rPr>
          <w:rFonts w:ascii="仿宋" w:eastAsia="仿宋" w:hAnsi="仿宋" w:hint="eastAsia"/>
          <w:color w:val="000000"/>
          <w:sz w:val="30"/>
          <w:szCs w:val="30"/>
        </w:rPr>
        <w:t>1</w:t>
      </w:r>
      <w:r w:rsidRPr="00507925">
        <w:rPr>
          <w:rFonts w:ascii="仿宋" w:eastAsia="仿宋" w:hAnsi="仿宋" w:hint="eastAsia"/>
          <w:color w:val="000000"/>
          <w:sz w:val="30"/>
          <w:szCs w:val="30"/>
        </w:rPr>
        <w:t>名      二等奖：</w:t>
      </w:r>
      <w:r w:rsidR="00642757">
        <w:rPr>
          <w:rFonts w:ascii="仿宋" w:eastAsia="仿宋" w:hAnsi="仿宋" w:hint="eastAsia"/>
          <w:color w:val="000000"/>
          <w:sz w:val="30"/>
          <w:szCs w:val="30"/>
        </w:rPr>
        <w:t>3</w:t>
      </w:r>
      <w:r w:rsidRPr="00507925">
        <w:rPr>
          <w:rFonts w:ascii="仿宋" w:eastAsia="仿宋" w:hAnsi="仿宋" w:hint="eastAsia"/>
          <w:color w:val="000000"/>
          <w:sz w:val="30"/>
          <w:szCs w:val="30"/>
        </w:rPr>
        <w:t>名    三等奖：</w:t>
      </w:r>
      <w:r w:rsidR="00642757">
        <w:rPr>
          <w:rFonts w:ascii="仿宋" w:eastAsia="仿宋" w:hAnsi="仿宋" w:hint="eastAsia"/>
          <w:color w:val="000000"/>
          <w:sz w:val="30"/>
          <w:szCs w:val="30"/>
        </w:rPr>
        <w:t>4</w:t>
      </w:r>
      <w:r w:rsidRPr="00507925">
        <w:rPr>
          <w:rFonts w:ascii="仿宋" w:eastAsia="仿宋" w:hAnsi="仿宋" w:hint="eastAsia"/>
          <w:color w:val="000000"/>
          <w:sz w:val="30"/>
          <w:szCs w:val="30"/>
        </w:rPr>
        <w:t xml:space="preserve">名 </w:t>
      </w:r>
    </w:p>
    <w:p w:rsidR="00642757" w:rsidRDefault="00642757" w:rsidP="00642757">
      <w:pPr>
        <w:autoSpaceDE w:val="0"/>
        <w:autoSpaceDN w:val="0"/>
        <w:adjustRightInd w:val="0"/>
        <w:ind w:firstLineChars="300" w:firstLine="900"/>
        <w:rPr>
          <w:rFonts w:ascii="仿宋_GB2312" w:eastAsia="仿宋_GB2312"/>
          <w:sz w:val="30"/>
          <w:szCs w:val="30"/>
        </w:rPr>
      </w:pPr>
      <w:r>
        <w:rPr>
          <w:rFonts w:ascii="仿宋" w:eastAsia="仿宋" w:hAnsi="仿宋" w:hint="eastAsia"/>
          <w:color w:val="000000"/>
          <w:sz w:val="30"/>
          <w:szCs w:val="30"/>
        </w:rPr>
        <w:t>优秀奖：6名</w:t>
      </w:r>
    </w:p>
    <w:p w:rsidR="006B679D" w:rsidRDefault="00CD1F9D">
      <w:pPr>
        <w:autoSpaceDE w:val="0"/>
        <w:autoSpaceDN w:val="0"/>
        <w:adjustRightInd w:val="0"/>
        <w:rPr>
          <w:rFonts w:ascii="楷体_GB2312" w:eastAsia="楷体_GB2312"/>
          <w:b/>
          <w:sz w:val="30"/>
          <w:szCs w:val="30"/>
        </w:rPr>
      </w:pPr>
      <w:r>
        <w:rPr>
          <w:rFonts w:ascii="楷体_GB2312" w:eastAsia="楷体_GB2312" w:hint="eastAsia"/>
          <w:b/>
          <w:sz w:val="30"/>
          <w:szCs w:val="30"/>
        </w:rPr>
        <w:t xml:space="preserve">  （</w:t>
      </w:r>
      <w:r w:rsidR="00BE707D">
        <w:rPr>
          <w:rFonts w:ascii="楷体_GB2312" w:eastAsia="楷体_GB2312" w:hint="eastAsia"/>
          <w:b/>
          <w:sz w:val="30"/>
          <w:szCs w:val="30"/>
        </w:rPr>
        <w:t>二</w:t>
      </w:r>
      <w:r>
        <w:rPr>
          <w:rFonts w:ascii="楷体_GB2312" w:eastAsia="楷体_GB2312" w:hint="eastAsia"/>
          <w:b/>
          <w:sz w:val="30"/>
          <w:szCs w:val="30"/>
        </w:rPr>
        <w:t>）</w:t>
      </w:r>
      <w:r w:rsidR="00BE707D">
        <w:rPr>
          <w:rFonts w:ascii="楷体_GB2312" w:eastAsia="楷体_GB2312" w:hint="eastAsia"/>
          <w:b/>
          <w:sz w:val="30"/>
          <w:szCs w:val="30"/>
        </w:rPr>
        <w:t>个人魅力</w:t>
      </w:r>
      <w:r>
        <w:rPr>
          <w:rFonts w:ascii="楷体_GB2312" w:eastAsia="楷体_GB2312" w:hint="eastAsia"/>
          <w:b/>
          <w:sz w:val="30"/>
          <w:szCs w:val="30"/>
        </w:rPr>
        <w:t>奖（</w:t>
      </w:r>
      <w:r w:rsidR="00BE707D">
        <w:rPr>
          <w:rFonts w:ascii="楷体_GB2312" w:eastAsia="楷体_GB2312" w:hint="eastAsia"/>
          <w:b/>
          <w:sz w:val="30"/>
          <w:szCs w:val="30"/>
        </w:rPr>
        <w:t>2</w:t>
      </w:r>
      <w:r>
        <w:rPr>
          <w:rFonts w:ascii="楷体_GB2312" w:eastAsia="楷体_GB2312" w:hint="eastAsia"/>
          <w:b/>
          <w:sz w:val="30"/>
          <w:szCs w:val="30"/>
        </w:rPr>
        <w:t>名）</w:t>
      </w:r>
    </w:p>
    <w:p w:rsidR="00BE707D" w:rsidRPr="00507925" w:rsidRDefault="00507925" w:rsidP="00507925">
      <w:pPr>
        <w:autoSpaceDE w:val="0"/>
        <w:autoSpaceDN w:val="0"/>
        <w:adjustRightInd w:val="0"/>
        <w:ind w:firstLineChars="200" w:firstLine="602"/>
        <w:rPr>
          <w:rFonts w:ascii="仿宋" w:eastAsia="仿宋" w:hAnsi="仿宋"/>
          <w:color w:val="000000"/>
          <w:sz w:val="30"/>
          <w:szCs w:val="30"/>
        </w:rPr>
      </w:pPr>
      <w:r>
        <w:rPr>
          <w:rFonts w:ascii="楷体_GB2312" w:eastAsia="楷体_GB2312" w:hint="eastAsia"/>
          <w:b/>
          <w:sz w:val="30"/>
          <w:szCs w:val="30"/>
        </w:rPr>
        <w:t xml:space="preserve">  </w:t>
      </w:r>
      <w:r w:rsidR="00CD1F9D" w:rsidRPr="00507925">
        <w:rPr>
          <w:rFonts w:ascii="仿宋" w:eastAsia="仿宋" w:hAnsi="仿宋" w:hint="eastAsia"/>
          <w:color w:val="000000"/>
          <w:sz w:val="30"/>
          <w:szCs w:val="30"/>
        </w:rPr>
        <w:t>大众评审的40</w:t>
      </w:r>
      <w:r w:rsidR="00CD1F9D" w:rsidRPr="00507925">
        <w:rPr>
          <w:rFonts w:ascii="仿宋" w:eastAsia="仿宋" w:hAnsi="仿宋"/>
          <w:color w:val="000000"/>
          <w:sz w:val="30"/>
          <w:szCs w:val="30"/>
        </w:rPr>
        <w:t>%</w:t>
      </w:r>
      <w:r w:rsidR="00CD1F9D" w:rsidRPr="00507925">
        <w:rPr>
          <w:rFonts w:ascii="仿宋" w:eastAsia="仿宋" w:hAnsi="仿宋" w:hint="eastAsia"/>
          <w:color w:val="000000"/>
          <w:sz w:val="30"/>
          <w:szCs w:val="30"/>
        </w:rPr>
        <w:t>+</w:t>
      </w:r>
      <w:proofErr w:type="gramStart"/>
      <w:r w:rsidR="00CD1F9D" w:rsidRPr="00507925">
        <w:rPr>
          <w:rFonts w:ascii="仿宋" w:eastAsia="仿宋" w:hAnsi="仿宋" w:hint="eastAsia"/>
          <w:color w:val="000000"/>
          <w:sz w:val="30"/>
          <w:szCs w:val="30"/>
        </w:rPr>
        <w:t>微信投票</w:t>
      </w:r>
      <w:proofErr w:type="gramEnd"/>
      <w:r w:rsidR="00CD1F9D" w:rsidRPr="00507925">
        <w:rPr>
          <w:rFonts w:ascii="仿宋" w:eastAsia="仿宋" w:hAnsi="仿宋" w:hint="eastAsia"/>
          <w:color w:val="000000"/>
          <w:sz w:val="30"/>
          <w:szCs w:val="30"/>
        </w:rPr>
        <w:t>的60%</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评分评奖办法</w:t>
      </w:r>
    </w:p>
    <w:p w:rsidR="006B679D" w:rsidRPr="00507925" w:rsidRDefault="00507925">
      <w:pPr>
        <w:autoSpaceDE w:val="0"/>
        <w:autoSpaceDN w:val="0"/>
        <w:adjustRightInd w:val="0"/>
        <w:ind w:firstLineChars="200" w:firstLine="600"/>
        <w:rPr>
          <w:rFonts w:ascii="仿宋" w:eastAsia="仿宋" w:hAnsi="仿宋"/>
          <w:color w:val="000000"/>
          <w:sz w:val="30"/>
          <w:szCs w:val="30"/>
        </w:rPr>
      </w:pPr>
      <w:r>
        <w:rPr>
          <w:rFonts w:ascii="仿宋" w:eastAsia="仿宋" w:hAnsi="仿宋" w:hint="eastAsia"/>
          <w:color w:val="000000"/>
          <w:sz w:val="30"/>
          <w:szCs w:val="30"/>
        </w:rPr>
        <w:t>（见附件二）</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配套活动</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在整个比赛过程中，充分利用宣传栏以及网络媒体平台等宣传媒介，使同学们充分了解新生演讲赛的作用、意义以及重要性，调动同学们参与本次活动的积极性；比赛进行的过程中利用微博、微信、空间等网络媒体对比赛的精彩内容进行实时推送，扩大活动的影响力。</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报名要求</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1、本校全日制统招本科生均可报名。</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2、若发现参赛选手有违规情况即取消该选手的参赛资格，名额作废且不再增补。</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3、打印报名表。(见附件一)</w:t>
      </w:r>
    </w:p>
    <w:p w:rsidR="006B679D" w:rsidRPr="00507925" w:rsidRDefault="00CD1F9D">
      <w:pPr>
        <w:autoSpaceDE w:val="0"/>
        <w:autoSpaceDN w:val="0"/>
        <w:adjustRightInd w:val="0"/>
        <w:ind w:firstLineChars="200" w:firstLine="600"/>
        <w:rPr>
          <w:rFonts w:ascii="仿宋" w:eastAsia="仿宋" w:hAnsi="仿宋"/>
          <w:color w:val="000000"/>
          <w:sz w:val="30"/>
          <w:szCs w:val="30"/>
        </w:rPr>
      </w:pPr>
      <w:r w:rsidRPr="00507925">
        <w:rPr>
          <w:rFonts w:ascii="仿宋" w:eastAsia="仿宋" w:hAnsi="仿宋" w:hint="eastAsia"/>
          <w:color w:val="000000"/>
          <w:sz w:val="30"/>
          <w:szCs w:val="30"/>
        </w:rPr>
        <w:t>4、报名地点：校学生会办公室</w:t>
      </w:r>
    </w:p>
    <w:p w:rsidR="006B679D" w:rsidRPr="005171DA" w:rsidRDefault="00CD1F9D" w:rsidP="005171DA">
      <w:pPr>
        <w:pStyle w:val="a6"/>
        <w:numPr>
          <w:ilvl w:val="0"/>
          <w:numId w:val="6"/>
        </w:numPr>
        <w:autoSpaceDE w:val="0"/>
        <w:autoSpaceDN w:val="0"/>
        <w:adjustRightInd w:val="0"/>
        <w:ind w:firstLineChars="0"/>
        <w:rPr>
          <w:rFonts w:ascii="黑体" w:eastAsia="黑体" w:hAnsi="黑体" w:cs="黑体"/>
          <w:color w:val="333333"/>
          <w:sz w:val="30"/>
          <w:szCs w:val="30"/>
        </w:rPr>
      </w:pPr>
      <w:r w:rsidRPr="005171DA">
        <w:rPr>
          <w:rFonts w:ascii="黑体" w:eastAsia="黑体" w:hAnsi="黑体" w:cs="黑体" w:hint="eastAsia"/>
          <w:color w:val="333333"/>
          <w:sz w:val="30"/>
          <w:szCs w:val="30"/>
        </w:rPr>
        <w:t>比赛评委由主办方邀请有关专家担任</w:t>
      </w:r>
    </w:p>
    <w:p w:rsidR="006B679D" w:rsidRDefault="006B679D">
      <w:pPr>
        <w:autoSpaceDE w:val="0"/>
        <w:autoSpaceDN w:val="0"/>
        <w:adjustRightInd w:val="0"/>
        <w:ind w:firstLineChars="200" w:firstLine="600"/>
        <w:rPr>
          <w:rFonts w:ascii="宋体" w:hAnsi="宋体"/>
          <w:sz w:val="30"/>
          <w:szCs w:val="30"/>
        </w:rPr>
      </w:pPr>
    </w:p>
    <w:p w:rsidR="006B679D" w:rsidRDefault="00CD1F9D" w:rsidP="00D51FE5">
      <w:pPr>
        <w:autoSpaceDE w:val="0"/>
        <w:autoSpaceDN w:val="0"/>
        <w:adjustRightInd w:val="0"/>
        <w:ind w:firstLineChars="200" w:firstLine="600"/>
        <w:jc w:val="right"/>
        <w:rPr>
          <w:rFonts w:ascii="仿宋_GB2312" w:eastAsia="仿宋_GB2312"/>
          <w:sz w:val="30"/>
          <w:szCs w:val="30"/>
        </w:rPr>
      </w:pPr>
      <w:r>
        <w:rPr>
          <w:rFonts w:ascii="宋体" w:hAnsi="宋体" w:hint="eastAsia"/>
          <w:sz w:val="30"/>
          <w:szCs w:val="30"/>
        </w:rPr>
        <w:t xml:space="preserve">            </w:t>
      </w:r>
      <w:r>
        <w:rPr>
          <w:rFonts w:ascii="仿宋_GB2312" w:eastAsia="仿宋_GB2312" w:hint="eastAsia"/>
          <w:sz w:val="30"/>
          <w:szCs w:val="30"/>
        </w:rPr>
        <w:t>河南师范大学</w:t>
      </w:r>
      <w:r w:rsidR="00D51FE5">
        <w:rPr>
          <w:rFonts w:ascii="仿宋_GB2312" w:eastAsia="仿宋_GB2312" w:hint="eastAsia"/>
          <w:sz w:val="30"/>
          <w:szCs w:val="30"/>
        </w:rPr>
        <w:t>教学</w:t>
      </w:r>
      <w:r>
        <w:rPr>
          <w:rFonts w:ascii="仿宋_GB2312" w:eastAsia="仿宋_GB2312" w:hint="eastAsia"/>
          <w:sz w:val="30"/>
          <w:szCs w:val="30"/>
        </w:rPr>
        <w:t>演讲赛组委会</w:t>
      </w:r>
    </w:p>
    <w:p w:rsidR="006B679D" w:rsidRDefault="00CD1F9D">
      <w:pPr>
        <w:autoSpaceDE w:val="0"/>
        <w:autoSpaceDN w:val="0"/>
        <w:adjustRightInd w:val="0"/>
        <w:ind w:firstLineChars="200" w:firstLine="600"/>
        <w:jc w:val="right"/>
        <w:rPr>
          <w:rFonts w:ascii="宋体" w:hAnsi="宋体"/>
          <w:sz w:val="30"/>
          <w:szCs w:val="30"/>
        </w:rPr>
      </w:pPr>
      <w:r>
        <w:rPr>
          <w:rFonts w:ascii="仿宋_GB2312" w:eastAsia="仿宋_GB2312" w:hint="eastAsia"/>
          <w:sz w:val="30"/>
          <w:szCs w:val="30"/>
        </w:rPr>
        <w:lastRenderedPageBreak/>
        <w:t xml:space="preserve">                                  二○一八年三月 </w:t>
      </w:r>
      <w:r>
        <w:rPr>
          <w:rFonts w:ascii="宋体" w:hAnsi="宋体" w:hint="eastAsia"/>
          <w:sz w:val="30"/>
          <w:szCs w:val="30"/>
        </w:rPr>
        <w:t xml:space="preserve">             </w:t>
      </w:r>
    </w:p>
    <w:p w:rsidR="006B679D" w:rsidRDefault="006B679D">
      <w:pPr>
        <w:autoSpaceDE w:val="0"/>
        <w:autoSpaceDN w:val="0"/>
        <w:adjustRightInd w:val="0"/>
        <w:ind w:firstLineChars="200" w:firstLine="600"/>
        <w:rPr>
          <w:rFonts w:ascii="仿宋_GB2312" w:eastAsia="仿宋_GB2312"/>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6B679D" w:rsidRDefault="006B679D">
      <w:pPr>
        <w:spacing w:line="430" w:lineRule="exact"/>
        <w:rPr>
          <w:rFonts w:ascii="宋体" w:hAnsi="宋体"/>
          <w:sz w:val="30"/>
          <w:szCs w:val="30"/>
        </w:rPr>
      </w:pPr>
    </w:p>
    <w:p w:rsidR="00D51FE5" w:rsidRDefault="00D51FE5">
      <w:pPr>
        <w:spacing w:line="430" w:lineRule="exact"/>
        <w:rPr>
          <w:rFonts w:ascii="宋体" w:hAnsi="宋体"/>
          <w:sz w:val="30"/>
          <w:szCs w:val="30"/>
        </w:rPr>
      </w:pPr>
    </w:p>
    <w:p w:rsidR="00D51FE5" w:rsidRDefault="00D51FE5">
      <w:pPr>
        <w:spacing w:line="430" w:lineRule="exact"/>
        <w:rPr>
          <w:rFonts w:ascii="宋体" w:hAnsi="宋体"/>
          <w:sz w:val="30"/>
          <w:szCs w:val="30"/>
        </w:rPr>
      </w:pPr>
    </w:p>
    <w:p w:rsidR="00D51FE5" w:rsidRDefault="00D51FE5">
      <w:pPr>
        <w:spacing w:line="430" w:lineRule="exact"/>
        <w:rPr>
          <w:rFonts w:ascii="宋体" w:hAnsi="宋体"/>
          <w:sz w:val="30"/>
          <w:szCs w:val="30"/>
        </w:rPr>
      </w:pPr>
    </w:p>
    <w:p w:rsidR="005171DA" w:rsidRDefault="005171DA">
      <w:pPr>
        <w:spacing w:line="430" w:lineRule="exact"/>
        <w:rPr>
          <w:rFonts w:ascii="宋体" w:hAnsi="宋体"/>
          <w:sz w:val="30"/>
          <w:szCs w:val="30"/>
        </w:rPr>
      </w:pPr>
    </w:p>
    <w:p w:rsidR="00642757" w:rsidRDefault="00642757">
      <w:pPr>
        <w:spacing w:line="430" w:lineRule="exact"/>
        <w:rPr>
          <w:rFonts w:ascii="宋体" w:hAnsi="宋体" w:hint="eastAsia"/>
          <w:sz w:val="30"/>
          <w:szCs w:val="30"/>
        </w:rPr>
      </w:pPr>
    </w:p>
    <w:p w:rsidR="00642757" w:rsidRDefault="00642757">
      <w:pPr>
        <w:spacing w:line="430" w:lineRule="exact"/>
        <w:rPr>
          <w:rFonts w:ascii="宋体" w:hAnsi="宋体" w:hint="eastAsia"/>
          <w:sz w:val="30"/>
          <w:szCs w:val="30"/>
        </w:rPr>
      </w:pPr>
    </w:p>
    <w:p w:rsidR="00642757" w:rsidRDefault="00642757">
      <w:pPr>
        <w:spacing w:line="430" w:lineRule="exact"/>
        <w:rPr>
          <w:rFonts w:ascii="宋体" w:hAnsi="宋体" w:hint="eastAsia"/>
          <w:sz w:val="30"/>
          <w:szCs w:val="30"/>
        </w:rPr>
      </w:pPr>
    </w:p>
    <w:p w:rsidR="006B679D" w:rsidRDefault="00CD1F9D">
      <w:pPr>
        <w:spacing w:line="430" w:lineRule="exact"/>
        <w:rPr>
          <w:rFonts w:ascii="宋体" w:hAnsi="宋体"/>
          <w:sz w:val="30"/>
          <w:szCs w:val="30"/>
        </w:rPr>
      </w:pPr>
      <w:r>
        <w:rPr>
          <w:rFonts w:ascii="宋体" w:hAnsi="宋体" w:hint="eastAsia"/>
          <w:sz w:val="30"/>
          <w:szCs w:val="30"/>
        </w:rPr>
        <w:lastRenderedPageBreak/>
        <w:t>附件一：</w:t>
      </w:r>
    </w:p>
    <w:p w:rsidR="006B679D" w:rsidRDefault="00CD1F9D">
      <w:pPr>
        <w:ind w:firstLineChars="50" w:firstLine="150"/>
        <w:jc w:val="center"/>
        <w:rPr>
          <w:rFonts w:ascii="Calibri" w:hAnsi="Calibri"/>
          <w:b/>
          <w:bCs/>
          <w:w w:val="90"/>
          <w:sz w:val="40"/>
          <w:szCs w:val="44"/>
        </w:rPr>
      </w:pPr>
      <w:r>
        <w:rPr>
          <w:rFonts w:ascii="宋体" w:hAnsi="宋体" w:hint="eastAsia"/>
          <w:sz w:val="30"/>
          <w:szCs w:val="30"/>
        </w:rPr>
        <w:t xml:space="preserve"> </w:t>
      </w:r>
      <w:r>
        <w:rPr>
          <w:rFonts w:ascii="宋体" w:hAnsi="宋体" w:hint="eastAsia"/>
          <w:sz w:val="28"/>
          <w:szCs w:val="30"/>
        </w:rPr>
        <w:t xml:space="preserve"> </w:t>
      </w:r>
      <w:r>
        <w:rPr>
          <w:rFonts w:ascii="Calibri" w:hAnsi="Calibri" w:hint="eastAsia"/>
          <w:b/>
          <w:w w:val="90"/>
          <w:sz w:val="40"/>
          <w:szCs w:val="44"/>
        </w:rPr>
        <w:t>河南师范大学</w:t>
      </w:r>
      <w:r w:rsidR="00D51FE5">
        <w:rPr>
          <w:rFonts w:ascii="Calibri" w:hAnsi="Calibri" w:hint="eastAsia"/>
          <w:b/>
          <w:w w:val="90"/>
          <w:sz w:val="40"/>
          <w:szCs w:val="44"/>
        </w:rPr>
        <w:t>教学</w:t>
      </w:r>
      <w:r>
        <w:rPr>
          <w:rFonts w:ascii="Calibri" w:hAnsi="Calibri" w:hint="eastAsia"/>
          <w:b/>
          <w:bCs/>
          <w:w w:val="90"/>
          <w:sz w:val="40"/>
          <w:szCs w:val="44"/>
        </w:rPr>
        <w:t>演讲赛</w:t>
      </w:r>
    </w:p>
    <w:p w:rsidR="006B679D" w:rsidRDefault="00CD1F9D">
      <w:pPr>
        <w:ind w:firstLineChars="50" w:firstLine="200"/>
        <w:jc w:val="center"/>
        <w:rPr>
          <w:rFonts w:ascii="Calibri" w:hAnsi="Calibri"/>
          <w:b/>
          <w:w w:val="90"/>
          <w:sz w:val="44"/>
          <w:szCs w:val="44"/>
        </w:rPr>
      </w:pPr>
      <w:r>
        <w:rPr>
          <w:rFonts w:ascii="Calibri" w:hAnsi="Calibri" w:hint="eastAsia"/>
          <w:b/>
          <w:w w:val="90"/>
          <w:sz w:val="44"/>
          <w:szCs w:val="44"/>
        </w:rPr>
        <w:t>报名表</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748"/>
        <w:gridCol w:w="1020"/>
        <w:gridCol w:w="851"/>
        <w:gridCol w:w="2583"/>
        <w:gridCol w:w="3506"/>
      </w:tblGrid>
      <w:tr w:rsidR="006B679D">
        <w:trPr>
          <w:trHeight w:val="973"/>
          <w:jc w:val="center"/>
        </w:trPr>
        <w:tc>
          <w:tcPr>
            <w:tcW w:w="912"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单位</w:t>
            </w:r>
          </w:p>
        </w:tc>
        <w:tc>
          <w:tcPr>
            <w:tcW w:w="8708" w:type="dxa"/>
            <w:gridSpan w:val="5"/>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jc w:val="center"/>
              <w:rPr>
                <w:rFonts w:ascii="宋体" w:hAnsi="宋体"/>
                <w:sz w:val="30"/>
                <w:szCs w:val="30"/>
              </w:rPr>
            </w:pPr>
          </w:p>
        </w:tc>
      </w:tr>
      <w:tr w:rsidR="006B679D">
        <w:trPr>
          <w:trHeight w:val="973"/>
          <w:jc w:val="center"/>
        </w:trPr>
        <w:tc>
          <w:tcPr>
            <w:tcW w:w="912"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领队</w:t>
            </w: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2583"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领队联系方式</w:t>
            </w:r>
          </w:p>
        </w:tc>
        <w:tc>
          <w:tcPr>
            <w:tcW w:w="3506"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r>
      <w:tr w:rsidR="006B679D">
        <w:trPr>
          <w:trHeight w:val="1512"/>
          <w:jc w:val="center"/>
        </w:trPr>
        <w:tc>
          <w:tcPr>
            <w:tcW w:w="1660" w:type="dxa"/>
            <w:gridSpan w:val="2"/>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学号</w:t>
            </w:r>
          </w:p>
        </w:tc>
        <w:tc>
          <w:tcPr>
            <w:tcW w:w="1020"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性别</w:t>
            </w:r>
          </w:p>
        </w:tc>
        <w:tc>
          <w:tcPr>
            <w:tcW w:w="2583"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jc w:val="center"/>
              <w:rPr>
                <w:rFonts w:ascii="宋体" w:hAnsi="宋体"/>
                <w:sz w:val="30"/>
                <w:szCs w:val="30"/>
              </w:rPr>
            </w:pPr>
            <w:r>
              <w:rPr>
                <w:rFonts w:ascii="宋体" w:hAnsi="宋体" w:hint="eastAsia"/>
                <w:sz w:val="30"/>
                <w:szCs w:val="30"/>
              </w:rPr>
              <w:t>电话</w:t>
            </w:r>
          </w:p>
        </w:tc>
        <w:tc>
          <w:tcPr>
            <w:tcW w:w="3506" w:type="dxa"/>
            <w:tcBorders>
              <w:top w:val="single" w:sz="4" w:space="0" w:color="auto"/>
              <w:left w:val="single" w:sz="4" w:space="0" w:color="auto"/>
              <w:bottom w:val="single" w:sz="4" w:space="0" w:color="auto"/>
              <w:right w:val="single" w:sz="4" w:space="0" w:color="auto"/>
            </w:tcBorders>
            <w:vAlign w:val="center"/>
          </w:tcPr>
          <w:p w:rsidR="006B679D" w:rsidRDefault="00CD1F9D">
            <w:pPr>
              <w:autoSpaceDE w:val="0"/>
              <w:autoSpaceDN w:val="0"/>
              <w:adjustRightInd w:val="0"/>
              <w:spacing w:line="500" w:lineRule="exact"/>
              <w:ind w:firstLineChars="200" w:firstLine="600"/>
              <w:rPr>
                <w:rFonts w:ascii="宋体" w:hAnsi="宋体"/>
                <w:sz w:val="30"/>
                <w:szCs w:val="30"/>
              </w:rPr>
            </w:pPr>
            <w:r>
              <w:rPr>
                <w:rFonts w:ascii="宋体" w:hAnsi="宋体" w:hint="eastAsia"/>
                <w:sz w:val="30"/>
                <w:szCs w:val="30"/>
              </w:rPr>
              <w:t xml:space="preserve">  演讲题目</w:t>
            </w:r>
          </w:p>
        </w:tc>
      </w:tr>
      <w:tr w:rsidR="006B679D">
        <w:trPr>
          <w:trHeight w:hRule="exact" w:val="915"/>
          <w:jc w:val="center"/>
        </w:trPr>
        <w:tc>
          <w:tcPr>
            <w:tcW w:w="1660" w:type="dxa"/>
            <w:gridSpan w:val="2"/>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rPr>
                <w:rFonts w:ascii="宋体" w:hAnsi="宋体"/>
                <w:sz w:val="30"/>
                <w:szCs w:val="30"/>
              </w:rPr>
            </w:pPr>
          </w:p>
        </w:tc>
        <w:tc>
          <w:tcPr>
            <w:tcW w:w="1020"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rPr>
                <w:rFonts w:ascii="宋体" w:hAnsi="宋体"/>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2583"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3506"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r>
      <w:tr w:rsidR="006B679D">
        <w:trPr>
          <w:trHeight w:hRule="exact" w:val="915"/>
          <w:jc w:val="center"/>
        </w:trPr>
        <w:tc>
          <w:tcPr>
            <w:tcW w:w="1660" w:type="dxa"/>
            <w:gridSpan w:val="2"/>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1020"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2583"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c>
          <w:tcPr>
            <w:tcW w:w="3506" w:type="dxa"/>
            <w:tcBorders>
              <w:top w:val="single" w:sz="4" w:space="0" w:color="auto"/>
              <w:left w:val="single" w:sz="4" w:space="0" w:color="auto"/>
              <w:bottom w:val="single" w:sz="4" w:space="0" w:color="auto"/>
              <w:right w:val="single" w:sz="4" w:space="0" w:color="auto"/>
            </w:tcBorders>
            <w:vAlign w:val="center"/>
          </w:tcPr>
          <w:p w:rsidR="006B679D" w:rsidRDefault="006B679D">
            <w:pPr>
              <w:autoSpaceDE w:val="0"/>
              <w:autoSpaceDN w:val="0"/>
              <w:adjustRightInd w:val="0"/>
              <w:spacing w:line="500" w:lineRule="exact"/>
              <w:ind w:firstLineChars="200" w:firstLine="600"/>
              <w:jc w:val="center"/>
              <w:rPr>
                <w:rFonts w:ascii="宋体" w:hAnsi="宋体"/>
                <w:sz w:val="30"/>
                <w:szCs w:val="30"/>
              </w:rPr>
            </w:pPr>
          </w:p>
        </w:tc>
      </w:tr>
    </w:tbl>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注：</w:t>
      </w:r>
    </w:p>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1、本报名表需加盖学院团委公章。</w:t>
      </w:r>
    </w:p>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2、本报名表须打印，手写无效。</w:t>
      </w:r>
    </w:p>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3、每个院打印两份送到校学生会办公室。</w:t>
      </w:r>
    </w:p>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 xml:space="preserve">        </w:t>
      </w:r>
    </w:p>
    <w:p w:rsidR="006B679D" w:rsidRDefault="00CD1F9D">
      <w:pPr>
        <w:autoSpaceDE w:val="0"/>
        <w:autoSpaceDN w:val="0"/>
        <w:adjustRightInd w:val="0"/>
        <w:spacing w:line="500" w:lineRule="exact"/>
        <w:ind w:firstLineChars="200" w:firstLine="600"/>
        <w:rPr>
          <w:rFonts w:ascii="仿宋_GB2312" w:eastAsia="仿宋_GB2312"/>
          <w:sz w:val="30"/>
          <w:szCs w:val="30"/>
        </w:rPr>
      </w:pPr>
      <w:r>
        <w:rPr>
          <w:rFonts w:ascii="仿宋_GB2312" w:eastAsia="仿宋_GB2312" w:hint="eastAsia"/>
          <w:sz w:val="30"/>
          <w:szCs w:val="30"/>
        </w:rPr>
        <w:t xml:space="preserve"> </w:t>
      </w:r>
    </w:p>
    <w:p w:rsidR="006B679D" w:rsidRDefault="00CD1F9D">
      <w:pPr>
        <w:autoSpaceDE w:val="0"/>
        <w:autoSpaceDN w:val="0"/>
        <w:adjustRightInd w:val="0"/>
        <w:spacing w:line="500" w:lineRule="exact"/>
        <w:ind w:firstLineChars="200" w:firstLine="600"/>
        <w:jc w:val="right"/>
        <w:rPr>
          <w:rFonts w:ascii="仿宋_GB2312" w:eastAsia="仿宋_GB2312"/>
          <w:sz w:val="30"/>
          <w:szCs w:val="30"/>
        </w:rPr>
      </w:pPr>
      <w:r>
        <w:rPr>
          <w:rFonts w:ascii="仿宋_GB2312" w:eastAsia="仿宋_GB2312" w:hint="eastAsia"/>
          <w:sz w:val="30"/>
          <w:szCs w:val="30"/>
        </w:rPr>
        <w:t xml:space="preserve">    河南师范大学</w:t>
      </w:r>
      <w:r w:rsidR="00D51FE5">
        <w:rPr>
          <w:rFonts w:ascii="仿宋_GB2312" w:eastAsia="仿宋_GB2312" w:hint="eastAsia"/>
          <w:sz w:val="30"/>
          <w:szCs w:val="30"/>
        </w:rPr>
        <w:t>教学</w:t>
      </w:r>
      <w:r>
        <w:rPr>
          <w:rFonts w:ascii="仿宋_GB2312" w:eastAsia="仿宋_GB2312" w:hint="eastAsia"/>
          <w:sz w:val="30"/>
          <w:szCs w:val="30"/>
        </w:rPr>
        <w:t>演讲赛组委会</w:t>
      </w:r>
    </w:p>
    <w:p w:rsidR="006B679D" w:rsidRDefault="00CD1F9D">
      <w:pPr>
        <w:autoSpaceDE w:val="0"/>
        <w:autoSpaceDN w:val="0"/>
        <w:adjustRightInd w:val="0"/>
        <w:spacing w:line="500" w:lineRule="exact"/>
        <w:ind w:firstLineChars="200" w:firstLine="600"/>
        <w:jc w:val="right"/>
        <w:rPr>
          <w:rFonts w:ascii="宋体" w:hAnsi="宋体"/>
          <w:sz w:val="30"/>
          <w:szCs w:val="30"/>
        </w:rPr>
      </w:pPr>
      <w:r>
        <w:rPr>
          <w:rFonts w:ascii="仿宋_GB2312" w:eastAsia="仿宋_GB2312" w:hint="eastAsia"/>
          <w:sz w:val="30"/>
          <w:szCs w:val="30"/>
        </w:rPr>
        <w:t xml:space="preserve">                           二○一八年三月   </w:t>
      </w:r>
      <w:r>
        <w:rPr>
          <w:rFonts w:ascii="宋体" w:hAnsi="宋体" w:hint="eastAsia"/>
          <w:sz w:val="30"/>
          <w:szCs w:val="30"/>
        </w:rPr>
        <w:t xml:space="preserve">          </w:t>
      </w:r>
    </w:p>
    <w:p w:rsidR="006B679D" w:rsidRDefault="006B679D">
      <w:pPr>
        <w:autoSpaceDE w:val="0"/>
        <w:autoSpaceDN w:val="0"/>
        <w:adjustRightInd w:val="0"/>
        <w:spacing w:line="500" w:lineRule="exact"/>
        <w:jc w:val="left"/>
        <w:rPr>
          <w:rFonts w:ascii="宋体" w:hAnsi="宋体"/>
          <w:sz w:val="30"/>
          <w:szCs w:val="30"/>
        </w:rPr>
      </w:pPr>
    </w:p>
    <w:p w:rsidR="006B679D" w:rsidRDefault="006B679D">
      <w:pPr>
        <w:autoSpaceDE w:val="0"/>
        <w:autoSpaceDN w:val="0"/>
        <w:adjustRightInd w:val="0"/>
        <w:spacing w:line="500" w:lineRule="exact"/>
        <w:jc w:val="left"/>
        <w:rPr>
          <w:rFonts w:ascii="宋体" w:hAnsi="宋体"/>
          <w:sz w:val="30"/>
          <w:szCs w:val="30"/>
        </w:rPr>
      </w:pPr>
    </w:p>
    <w:p w:rsidR="006B679D" w:rsidRDefault="006B679D">
      <w:pPr>
        <w:autoSpaceDE w:val="0"/>
        <w:autoSpaceDN w:val="0"/>
        <w:adjustRightInd w:val="0"/>
        <w:spacing w:line="500" w:lineRule="exact"/>
        <w:jc w:val="left"/>
        <w:rPr>
          <w:rFonts w:ascii="宋体" w:hAnsi="宋体"/>
          <w:sz w:val="30"/>
          <w:szCs w:val="30"/>
        </w:rPr>
      </w:pPr>
    </w:p>
    <w:p w:rsidR="00D51FE5" w:rsidRDefault="00D51FE5">
      <w:pPr>
        <w:autoSpaceDE w:val="0"/>
        <w:autoSpaceDN w:val="0"/>
        <w:adjustRightInd w:val="0"/>
        <w:spacing w:line="500" w:lineRule="exact"/>
        <w:jc w:val="left"/>
        <w:rPr>
          <w:rFonts w:ascii="宋体" w:hAnsi="宋体"/>
          <w:sz w:val="30"/>
          <w:szCs w:val="30"/>
        </w:rPr>
      </w:pPr>
    </w:p>
    <w:p w:rsidR="00D51FE5" w:rsidRDefault="00D51FE5">
      <w:pPr>
        <w:autoSpaceDE w:val="0"/>
        <w:autoSpaceDN w:val="0"/>
        <w:adjustRightInd w:val="0"/>
        <w:spacing w:line="500" w:lineRule="exact"/>
        <w:jc w:val="left"/>
        <w:rPr>
          <w:rFonts w:ascii="宋体" w:hAnsi="宋体"/>
          <w:sz w:val="30"/>
          <w:szCs w:val="30"/>
        </w:rPr>
      </w:pPr>
    </w:p>
    <w:p w:rsidR="006B679D" w:rsidRDefault="00CD1F9D">
      <w:pPr>
        <w:autoSpaceDE w:val="0"/>
        <w:autoSpaceDN w:val="0"/>
        <w:adjustRightInd w:val="0"/>
        <w:spacing w:line="500" w:lineRule="exact"/>
        <w:jc w:val="left"/>
        <w:rPr>
          <w:rFonts w:ascii="宋体" w:hAnsi="宋体"/>
          <w:sz w:val="30"/>
          <w:szCs w:val="30"/>
        </w:rPr>
      </w:pPr>
      <w:r>
        <w:rPr>
          <w:rFonts w:ascii="宋体" w:hAnsi="宋体" w:hint="eastAsia"/>
          <w:sz w:val="30"/>
          <w:szCs w:val="30"/>
        </w:rPr>
        <w:lastRenderedPageBreak/>
        <w:t xml:space="preserve">附件二：        </w:t>
      </w:r>
      <w:r>
        <w:rPr>
          <w:rFonts w:ascii="Calibri" w:hAnsi="Calibri" w:hint="eastAsia"/>
          <w:b/>
          <w:w w:val="90"/>
          <w:sz w:val="44"/>
          <w:szCs w:val="44"/>
        </w:rPr>
        <w:t xml:space="preserve"> </w:t>
      </w:r>
    </w:p>
    <w:p w:rsidR="006B679D" w:rsidRDefault="00CD1F9D">
      <w:pPr>
        <w:ind w:firstLineChars="50" w:firstLine="182"/>
        <w:jc w:val="center"/>
        <w:rPr>
          <w:rFonts w:ascii="Calibri" w:hAnsi="Calibri"/>
          <w:b/>
          <w:w w:val="90"/>
          <w:sz w:val="40"/>
          <w:szCs w:val="44"/>
        </w:rPr>
      </w:pPr>
      <w:r>
        <w:rPr>
          <w:rFonts w:ascii="Calibri" w:hAnsi="Calibri" w:hint="eastAsia"/>
          <w:b/>
          <w:w w:val="90"/>
          <w:sz w:val="40"/>
          <w:szCs w:val="44"/>
        </w:rPr>
        <w:t>河南师范大学</w:t>
      </w:r>
      <w:r w:rsidR="00D51FE5">
        <w:rPr>
          <w:rFonts w:ascii="Calibri" w:hAnsi="Calibri" w:hint="eastAsia"/>
          <w:b/>
          <w:w w:val="90"/>
          <w:sz w:val="40"/>
          <w:szCs w:val="44"/>
        </w:rPr>
        <w:t>教学</w:t>
      </w:r>
      <w:r>
        <w:rPr>
          <w:rFonts w:ascii="Calibri" w:hAnsi="Calibri" w:hint="eastAsia"/>
          <w:b/>
          <w:w w:val="90"/>
          <w:sz w:val="40"/>
          <w:szCs w:val="44"/>
        </w:rPr>
        <w:t>演讲赛</w:t>
      </w:r>
    </w:p>
    <w:p w:rsidR="006B679D" w:rsidRDefault="00CD1F9D">
      <w:pPr>
        <w:jc w:val="center"/>
        <w:rPr>
          <w:rFonts w:ascii="Calibri" w:hAnsi="Calibri"/>
          <w:b/>
          <w:w w:val="90"/>
          <w:sz w:val="44"/>
          <w:szCs w:val="44"/>
        </w:rPr>
      </w:pPr>
      <w:r>
        <w:rPr>
          <w:rFonts w:ascii="Calibri" w:hAnsi="Calibri" w:hint="eastAsia"/>
          <w:b/>
          <w:w w:val="90"/>
          <w:sz w:val="44"/>
          <w:szCs w:val="44"/>
        </w:rPr>
        <w:t>评分细则</w:t>
      </w:r>
    </w:p>
    <w:p w:rsidR="006B679D" w:rsidRDefault="00CD1F9D">
      <w:pPr>
        <w:autoSpaceDE w:val="0"/>
        <w:autoSpaceDN w:val="0"/>
        <w:adjustRightInd w:val="0"/>
        <w:spacing w:line="430" w:lineRule="exact"/>
        <w:ind w:firstLineChars="200" w:firstLine="602"/>
        <w:rPr>
          <w:rFonts w:ascii="宋体" w:hAnsi="宋体"/>
          <w:b/>
          <w:bCs/>
          <w:sz w:val="30"/>
          <w:szCs w:val="30"/>
        </w:rPr>
      </w:pPr>
      <w:r>
        <w:rPr>
          <w:rFonts w:ascii="宋体" w:hAnsi="宋体" w:hint="eastAsia"/>
          <w:b/>
          <w:bCs/>
          <w:sz w:val="30"/>
          <w:szCs w:val="30"/>
        </w:rPr>
        <w:t>一、总则</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决赛中采用10＋3分制打分法，增加即兴演讲环节。</w:t>
      </w:r>
    </w:p>
    <w:p w:rsidR="006B679D" w:rsidRDefault="00CD1F9D">
      <w:pPr>
        <w:autoSpaceDE w:val="0"/>
        <w:autoSpaceDN w:val="0"/>
        <w:adjustRightInd w:val="0"/>
        <w:spacing w:line="430" w:lineRule="exact"/>
        <w:ind w:firstLineChars="200" w:firstLine="602"/>
        <w:rPr>
          <w:rFonts w:ascii="宋体" w:hAnsi="宋体"/>
          <w:b/>
          <w:bCs/>
          <w:sz w:val="30"/>
          <w:szCs w:val="30"/>
        </w:rPr>
      </w:pPr>
      <w:r>
        <w:rPr>
          <w:rFonts w:ascii="宋体" w:hAnsi="宋体" w:hint="eastAsia"/>
          <w:b/>
          <w:bCs/>
          <w:sz w:val="30"/>
          <w:szCs w:val="30"/>
        </w:rPr>
        <w:t>二、具体评分细则</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1、普通话发音标准，音量适中，语言生动形象，语调富于变化，语速快慢合适，无语病。（2分）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2、内容生动充实，有深度，符合主题要求，体现时代特色；结构完整紧凑。（2分）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3、语言表达能力强，富有感染力和幽默感，有良好</w:t>
      </w:r>
      <w:proofErr w:type="gramStart"/>
      <w:r>
        <w:rPr>
          <w:rFonts w:ascii="宋体" w:hAnsi="宋体" w:hint="eastAsia"/>
          <w:sz w:val="30"/>
          <w:szCs w:val="30"/>
        </w:rPr>
        <w:t>的控场技巧</w:t>
      </w:r>
      <w:proofErr w:type="gramEnd"/>
      <w:r>
        <w:rPr>
          <w:rFonts w:ascii="宋体" w:hAnsi="宋体" w:hint="eastAsia"/>
          <w:sz w:val="30"/>
          <w:szCs w:val="30"/>
        </w:rPr>
        <w:t>。（2分）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4、语态自然，态势语得体，神情谦和，态度热情，举止稳健，着装得体。（2分）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5、整场效果良好，听众（观众）反应积极。（2分）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6、即兴演讲环节共3分：内容准确符合主题内容（1分），语言表达流畅，（1分），整场效果良好，听众（观众）反应积极。（1分）</w:t>
      </w:r>
    </w:p>
    <w:p w:rsidR="006B679D" w:rsidRDefault="00CD1F9D">
      <w:pPr>
        <w:autoSpaceDE w:val="0"/>
        <w:autoSpaceDN w:val="0"/>
        <w:adjustRightInd w:val="0"/>
        <w:spacing w:line="430" w:lineRule="exact"/>
        <w:ind w:firstLineChars="200" w:firstLine="602"/>
        <w:rPr>
          <w:rFonts w:ascii="宋体" w:hAnsi="宋体"/>
          <w:b/>
          <w:bCs/>
          <w:sz w:val="30"/>
          <w:szCs w:val="30"/>
        </w:rPr>
      </w:pPr>
      <w:r>
        <w:rPr>
          <w:rFonts w:ascii="宋体" w:hAnsi="宋体" w:hint="eastAsia"/>
          <w:b/>
          <w:bCs/>
          <w:sz w:val="30"/>
          <w:szCs w:val="30"/>
        </w:rPr>
        <w:t>三、时间要求</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1、参赛选手有</w:t>
      </w:r>
      <w:r w:rsidR="008827BB">
        <w:rPr>
          <w:rFonts w:ascii="宋体" w:hAnsi="宋体" w:hint="eastAsia"/>
          <w:sz w:val="30"/>
          <w:szCs w:val="30"/>
        </w:rPr>
        <w:t>5</w:t>
      </w:r>
      <w:r>
        <w:rPr>
          <w:rFonts w:ascii="宋体" w:hAnsi="宋体" w:hint="eastAsia"/>
          <w:sz w:val="30"/>
          <w:szCs w:val="30"/>
        </w:rPr>
        <w:t>到</w:t>
      </w:r>
      <w:r w:rsidR="008827BB">
        <w:rPr>
          <w:rFonts w:ascii="宋体" w:hAnsi="宋体" w:hint="eastAsia"/>
          <w:sz w:val="30"/>
          <w:szCs w:val="30"/>
        </w:rPr>
        <w:t>8</w:t>
      </w:r>
      <w:r>
        <w:rPr>
          <w:rFonts w:ascii="宋体" w:hAnsi="宋体" w:hint="eastAsia"/>
          <w:sz w:val="30"/>
          <w:szCs w:val="30"/>
        </w:rPr>
        <w:t>分钟进行命题演讲，</w:t>
      </w:r>
      <w:r w:rsidR="00BE707D">
        <w:rPr>
          <w:rFonts w:ascii="宋体" w:hAnsi="宋体" w:hint="eastAsia"/>
          <w:sz w:val="30"/>
          <w:szCs w:val="30"/>
        </w:rPr>
        <w:t>5</w:t>
      </w:r>
      <w:r>
        <w:rPr>
          <w:rFonts w:ascii="宋体" w:hAnsi="宋体" w:hint="eastAsia"/>
          <w:sz w:val="30"/>
          <w:szCs w:val="30"/>
        </w:rPr>
        <w:t>分钟时将有</w:t>
      </w:r>
      <w:r w:rsidR="00BE707D">
        <w:rPr>
          <w:rFonts w:ascii="宋体" w:hAnsi="宋体" w:hint="eastAsia"/>
          <w:sz w:val="30"/>
          <w:szCs w:val="30"/>
        </w:rPr>
        <w:t>工作人员举牌</w:t>
      </w:r>
      <w:r>
        <w:rPr>
          <w:rFonts w:ascii="宋体" w:hAnsi="宋体" w:hint="eastAsia"/>
          <w:sz w:val="30"/>
          <w:szCs w:val="30"/>
        </w:rPr>
        <w:t>提示，</w:t>
      </w:r>
      <w:r w:rsidR="00BE707D">
        <w:rPr>
          <w:rFonts w:ascii="宋体" w:hAnsi="宋体" w:hint="eastAsia"/>
          <w:sz w:val="30"/>
          <w:szCs w:val="30"/>
        </w:rPr>
        <w:t>8</w:t>
      </w:r>
      <w:r>
        <w:rPr>
          <w:rFonts w:ascii="宋体" w:hAnsi="宋体" w:hint="eastAsia"/>
          <w:sz w:val="30"/>
          <w:szCs w:val="30"/>
        </w:rPr>
        <w:t>分钟时第二次</w:t>
      </w:r>
      <w:r w:rsidR="00BE707D">
        <w:rPr>
          <w:rFonts w:ascii="宋体" w:hAnsi="宋体" w:hint="eastAsia"/>
          <w:sz w:val="30"/>
          <w:szCs w:val="30"/>
        </w:rPr>
        <w:t>举牌提示</w:t>
      </w:r>
      <w:r>
        <w:rPr>
          <w:rFonts w:ascii="宋体" w:hAnsi="宋体" w:hint="eastAsia"/>
          <w:sz w:val="30"/>
          <w:szCs w:val="30"/>
        </w:rPr>
        <w:t>。如少于</w:t>
      </w:r>
      <w:r w:rsidR="00BE707D">
        <w:rPr>
          <w:rFonts w:ascii="宋体" w:hAnsi="宋体" w:hint="eastAsia"/>
          <w:sz w:val="30"/>
          <w:szCs w:val="30"/>
        </w:rPr>
        <w:t>5</w:t>
      </w:r>
      <w:r>
        <w:rPr>
          <w:rFonts w:ascii="宋体" w:hAnsi="宋体" w:hint="eastAsia"/>
          <w:sz w:val="30"/>
          <w:szCs w:val="30"/>
        </w:rPr>
        <w:t>分钟或超过</w:t>
      </w:r>
      <w:r w:rsidR="00BE707D">
        <w:rPr>
          <w:rFonts w:ascii="宋体" w:hAnsi="宋体" w:hint="eastAsia"/>
          <w:sz w:val="30"/>
          <w:szCs w:val="30"/>
        </w:rPr>
        <w:t>8</w:t>
      </w:r>
      <w:r>
        <w:rPr>
          <w:rFonts w:ascii="宋体" w:hAnsi="宋体" w:hint="eastAsia"/>
          <w:sz w:val="30"/>
          <w:szCs w:val="30"/>
        </w:rPr>
        <w:t>分钟，由计时员在备注栏内注明，并在该选手的最后得分中减去0.2分。</w:t>
      </w:r>
    </w:p>
    <w:p w:rsidR="006B679D" w:rsidRDefault="00CD1F9D">
      <w:pPr>
        <w:autoSpaceDE w:val="0"/>
        <w:autoSpaceDN w:val="0"/>
        <w:adjustRightInd w:val="0"/>
        <w:spacing w:line="430" w:lineRule="exact"/>
        <w:ind w:firstLineChars="200" w:firstLine="600"/>
        <w:rPr>
          <w:rFonts w:ascii="宋体" w:hAnsi="宋体"/>
          <w:sz w:val="30"/>
          <w:szCs w:val="30"/>
        </w:rPr>
      </w:pPr>
      <w:r>
        <w:rPr>
          <w:rFonts w:ascii="宋体" w:hAnsi="宋体" w:hint="eastAsia"/>
          <w:sz w:val="30"/>
          <w:szCs w:val="30"/>
        </w:rPr>
        <w:t>2、即兴</w:t>
      </w:r>
      <w:r w:rsidR="00BE707D">
        <w:rPr>
          <w:rFonts w:ascii="宋体" w:hAnsi="宋体" w:hint="eastAsia"/>
          <w:sz w:val="30"/>
          <w:szCs w:val="30"/>
        </w:rPr>
        <w:t>演讲</w:t>
      </w:r>
      <w:r>
        <w:rPr>
          <w:rFonts w:ascii="宋体" w:hAnsi="宋体" w:hint="eastAsia"/>
          <w:sz w:val="30"/>
          <w:szCs w:val="30"/>
        </w:rPr>
        <w:t>环节时间为2到3分钟（包括30秒思考时间由选手自行处理），在每位选手演讲结束后抽题，2分40秒时将有</w:t>
      </w:r>
      <w:r w:rsidR="00BE707D" w:rsidRPr="00BE707D">
        <w:rPr>
          <w:rFonts w:ascii="宋体" w:hAnsi="宋体" w:hint="eastAsia"/>
          <w:sz w:val="30"/>
          <w:szCs w:val="30"/>
        </w:rPr>
        <w:t>工作人员举牌提示</w:t>
      </w:r>
      <w:r>
        <w:rPr>
          <w:rFonts w:ascii="宋体" w:hAnsi="宋体" w:hint="eastAsia"/>
          <w:sz w:val="30"/>
          <w:szCs w:val="30"/>
        </w:rPr>
        <w:t>，暗示选手还有20秒。若时间不够2分钟或超过3分钟由计时员在备注栏内注明，并在该选手最后得分中减去0.1分。</w:t>
      </w:r>
    </w:p>
    <w:p w:rsidR="006B679D" w:rsidRDefault="006B679D">
      <w:pPr>
        <w:autoSpaceDE w:val="0"/>
        <w:autoSpaceDN w:val="0"/>
        <w:adjustRightInd w:val="0"/>
        <w:spacing w:line="380" w:lineRule="exact"/>
        <w:rPr>
          <w:rFonts w:ascii="宋体" w:hAnsi="宋体"/>
          <w:sz w:val="30"/>
          <w:szCs w:val="30"/>
        </w:rPr>
      </w:pPr>
    </w:p>
    <w:p w:rsidR="006B679D" w:rsidRDefault="006B679D">
      <w:pPr>
        <w:autoSpaceDE w:val="0"/>
        <w:autoSpaceDN w:val="0"/>
        <w:adjustRightInd w:val="0"/>
        <w:spacing w:line="380" w:lineRule="exact"/>
        <w:rPr>
          <w:rFonts w:ascii="宋体" w:hAnsi="宋体"/>
          <w:sz w:val="30"/>
          <w:szCs w:val="30"/>
        </w:rPr>
      </w:pPr>
    </w:p>
    <w:p w:rsidR="00CD1F9D" w:rsidRDefault="00CD1F9D">
      <w:pPr>
        <w:autoSpaceDE w:val="0"/>
        <w:autoSpaceDN w:val="0"/>
        <w:adjustRightInd w:val="0"/>
        <w:spacing w:line="380" w:lineRule="exact"/>
        <w:rPr>
          <w:rFonts w:ascii="宋体" w:hAnsi="宋体"/>
          <w:sz w:val="30"/>
          <w:szCs w:val="30"/>
        </w:rPr>
      </w:pPr>
    </w:p>
    <w:p w:rsidR="006B679D" w:rsidRDefault="006B679D">
      <w:pPr>
        <w:autoSpaceDE w:val="0"/>
        <w:autoSpaceDN w:val="0"/>
        <w:adjustRightInd w:val="0"/>
        <w:spacing w:line="500" w:lineRule="exact"/>
        <w:ind w:firstLineChars="200" w:firstLine="600"/>
        <w:rPr>
          <w:rFonts w:ascii="宋体" w:hAnsi="宋体"/>
          <w:sz w:val="30"/>
          <w:szCs w:val="30"/>
        </w:rPr>
      </w:pPr>
    </w:p>
    <w:p w:rsidR="006B679D" w:rsidRDefault="006B679D">
      <w:pPr>
        <w:autoSpaceDE w:val="0"/>
        <w:autoSpaceDN w:val="0"/>
        <w:adjustRightInd w:val="0"/>
        <w:spacing w:line="500" w:lineRule="exact"/>
        <w:rPr>
          <w:rFonts w:ascii="宋体" w:hAnsi="宋体"/>
          <w:sz w:val="30"/>
          <w:szCs w:val="30"/>
        </w:rPr>
      </w:pPr>
    </w:p>
    <w:p w:rsidR="006B679D" w:rsidRDefault="00CD1F9D">
      <w:pPr>
        <w:autoSpaceDE w:val="0"/>
        <w:autoSpaceDN w:val="0"/>
        <w:adjustRightInd w:val="0"/>
        <w:spacing w:line="500" w:lineRule="exact"/>
        <w:rPr>
          <w:rFonts w:ascii="宋体" w:hAnsi="宋体"/>
          <w:sz w:val="30"/>
          <w:szCs w:val="30"/>
        </w:rPr>
      </w:pPr>
      <w:r>
        <w:rPr>
          <w:rFonts w:ascii="宋体" w:hAnsi="宋体" w:hint="eastAsia"/>
          <w:sz w:val="30"/>
          <w:szCs w:val="30"/>
        </w:rPr>
        <w:t>附件</w:t>
      </w:r>
      <w:r w:rsidR="00D51FE5">
        <w:rPr>
          <w:rFonts w:ascii="宋体" w:hAnsi="宋体" w:hint="eastAsia"/>
          <w:sz w:val="30"/>
          <w:szCs w:val="30"/>
        </w:rPr>
        <w:t>三</w:t>
      </w:r>
      <w:r>
        <w:rPr>
          <w:rFonts w:ascii="宋体" w:hAnsi="宋体" w:hint="eastAsia"/>
          <w:sz w:val="30"/>
          <w:szCs w:val="30"/>
        </w:rPr>
        <w:t>：</w:t>
      </w:r>
    </w:p>
    <w:p w:rsidR="006B679D" w:rsidRDefault="00CD1F9D">
      <w:pPr>
        <w:ind w:firstLineChars="50" w:firstLine="182"/>
        <w:jc w:val="center"/>
        <w:rPr>
          <w:rFonts w:ascii="Calibri" w:hAnsi="Calibri"/>
          <w:b/>
          <w:w w:val="90"/>
          <w:sz w:val="40"/>
          <w:szCs w:val="44"/>
        </w:rPr>
      </w:pPr>
      <w:r>
        <w:rPr>
          <w:rFonts w:ascii="Calibri" w:hAnsi="Calibri" w:hint="eastAsia"/>
          <w:b/>
          <w:w w:val="90"/>
          <w:sz w:val="40"/>
          <w:szCs w:val="44"/>
        </w:rPr>
        <w:t>河南师范大学</w:t>
      </w:r>
      <w:r w:rsidR="00D51FE5">
        <w:rPr>
          <w:rFonts w:ascii="Calibri" w:hAnsi="Calibri" w:hint="eastAsia"/>
          <w:b/>
          <w:w w:val="90"/>
          <w:sz w:val="40"/>
          <w:szCs w:val="44"/>
        </w:rPr>
        <w:t>教学</w:t>
      </w:r>
      <w:r>
        <w:rPr>
          <w:rFonts w:ascii="Calibri" w:hAnsi="Calibri" w:hint="eastAsia"/>
          <w:b/>
          <w:w w:val="90"/>
          <w:sz w:val="40"/>
          <w:szCs w:val="44"/>
        </w:rPr>
        <w:t>演讲赛</w:t>
      </w:r>
    </w:p>
    <w:p w:rsidR="006B679D" w:rsidRDefault="00CD1F9D">
      <w:pPr>
        <w:ind w:firstLineChars="50" w:firstLine="200"/>
        <w:jc w:val="center"/>
        <w:rPr>
          <w:rFonts w:ascii="Calibri" w:hAnsi="Calibri"/>
          <w:b/>
          <w:w w:val="90"/>
          <w:sz w:val="44"/>
          <w:szCs w:val="44"/>
        </w:rPr>
      </w:pPr>
      <w:r>
        <w:rPr>
          <w:rFonts w:ascii="Calibri" w:hAnsi="Calibri" w:hint="eastAsia"/>
          <w:b/>
          <w:w w:val="90"/>
          <w:sz w:val="44"/>
          <w:szCs w:val="44"/>
        </w:rPr>
        <w:t>经费预算</w:t>
      </w:r>
    </w:p>
    <w:p w:rsidR="006B679D" w:rsidRDefault="006B679D">
      <w:pPr>
        <w:spacing w:line="430" w:lineRule="exact"/>
        <w:ind w:firstLineChars="50" w:firstLine="200"/>
        <w:jc w:val="center"/>
        <w:rPr>
          <w:rFonts w:ascii="Calibri" w:hAnsi="Calibri"/>
          <w:b/>
          <w:w w:val="90"/>
          <w:sz w:val="44"/>
          <w:szCs w:val="44"/>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3067"/>
        <w:gridCol w:w="3067"/>
      </w:tblGrid>
      <w:tr w:rsidR="006B679D">
        <w:trPr>
          <w:trHeight w:val="803"/>
        </w:trPr>
        <w:tc>
          <w:tcPr>
            <w:tcW w:w="3066" w:type="dxa"/>
            <w:shd w:val="clear" w:color="auto" w:fill="auto"/>
            <w:vAlign w:val="center"/>
          </w:tcPr>
          <w:p w:rsidR="006B679D" w:rsidRDefault="00CD1F9D">
            <w:pPr>
              <w:spacing w:line="430" w:lineRule="exact"/>
              <w:jc w:val="center"/>
              <w:rPr>
                <w:rFonts w:ascii="仿宋" w:eastAsia="仿宋" w:hAnsi="仿宋"/>
                <w:b/>
                <w:w w:val="90"/>
                <w:sz w:val="32"/>
                <w:szCs w:val="32"/>
              </w:rPr>
            </w:pPr>
            <w:r>
              <w:rPr>
                <w:rFonts w:ascii="仿宋" w:eastAsia="仿宋" w:hAnsi="仿宋" w:hint="eastAsia"/>
                <w:b/>
                <w:w w:val="90"/>
                <w:sz w:val="32"/>
                <w:szCs w:val="32"/>
              </w:rPr>
              <w:t>类别</w:t>
            </w:r>
          </w:p>
        </w:tc>
        <w:tc>
          <w:tcPr>
            <w:tcW w:w="3067" w:type="dxa"/>
            <w:shd w:val="clear" w:color="auto" w:fill="auto"/>
            <w:vAlign w:val="center"/>
          </w:tcPr>
          <w:p w:rsidR="006B679D" w:rsidRDefault="00CD1F9D">
            <w:pPr>
              <w:spacing w:line="430" w:lineRule="exact"/>
              <w:jc w:val="center"/>
              <w:rPr>
                <w:rFonts w:ascii="仿宋" w:eastAsia="仿宋" w:hAnsi="仿宋"/>
                <w:b/>
                <w:w w:val="90"/>
                <w:sz w:val="32"/>
                <w:szCs w:val="32"/>
              </w:rPr>
            </w:pPr>
            <w:r>
              <w:rPr>
                <w:rFonts w:ascii="仿宋" w:eastAsia="仿宋" w:hAnsi="仿宋" w:hint="eastAsia"/>
                <w:b/>
                <w:w w:val="90"/>
                <w:sz w:val="32"/>
                <w:szCs w:val="32"/>
              </w:rPr>
              <w:t>数量</w:t>
            </w:r>
          </w:p>
        </w:tc>
        <w:tc>
          <w:tcPr>
            <w:tcW w:w="3067" w:type="dxa"/>
            <w:shd w:val="clear" w:color="auto" w:fill="auto"/>
            <w:vAlign w:val="center"/>
          </w:tcPr>
          <w:p w:rsidR="006B679D" w:rsidRDefault="00CD1F9D">
            <w:pPr>
              <w:spacing w:line="430" w:lineRule="exact"/>
              <w:jc w:val="center"/>
              <w:rPr>
                <w:rFonts w:ascii="仿宋" w:eastAsia="仿宋" w:hAnsi="仿宋"/>
                <w:b/>
                <w:w w:val="90"/>
                <w:sz w:val="32"/>
                <w:szCs w:val="32"/>
              </w:rPr>
            </w:pPr>
            <w:r>
              <w:rPr>
                <w:rFonts w:ascii="仿宋" w:eastAsia="仿宋" w:hAnsi="仿宋" w:hint="eastAsia"/>
                <w:b/>
                <w:w w:val="90"/>
                <w:sz w:val="32"/>
                <w:szCs w:val="32"/>
              </w:rPr>
              <w:t>小计（元）</w:t>
            </w:r>
          </w:p>
        </w:tc>
      </w:tr>
      <w:tr w:rsidR="006B679D">
        <w:trPr>
          <w:trHeight w:val="803"/>
        </w:trPr>
        <w:tc>
          <w:tcPr>
            <w:tcW w:w="3066" w:type="dxa"/>
            <w:shd w:val="clear" w:color="auto" w:fill="auto"/>
            <w:vAlign w:val="center"/>
          </w:tcPr>
          <w:p w:rsidR="006B679D" w:rsidRDefault="00CD1F9D">
            <w:pPr>
              <w:spacing w:line="430" w:lineRule="exact"/>
              <w:jc w:val="center"/>
              <w:rPr>
                <w:rFonts w:ascii="仿宋" w:eastAsia="仿宋" w:hAnsi="仿宋"/>
                <w:w w:val="90"/>
                <w:sz w:val="32"/>
                <w:szCs w:val="32"/>
              </w:rPr>
            </w:pPr>
            <w:bookmarkStart w:id="0" w:name="_GoBack"/>
            <w:bookmarkEnd w:id="0"/>
            <w:r>
              <w:rPr>
                <w:rFonts w:ascii="仿宋" w:eastAsia="仿宋" w:hAnsi="仿宋" w:hint="eastAsia"/>
                <w:w w:val="90"/>
                <w:sz w:val="32"/>
                <w:szCs w:val="32"/>
              </w:rPr>
              <w:t>秩序册</w:t>
            </w:r>
          </w:p>
        </w:tc>
        <w:tc>
          <w:tcPr>
            <w:tcW w:w="3067" w:type="dxa"/>
            <w:shd w:val="clear" w:color="auto" w:fill="auto"/>
            <w:vAlign w:val="center"/>
          </w:tcPr>
          <w:p w:rsidR="006B67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（20+50+20）*2</w:t>
            </w:r>
          </w:p>
        </w:tc>
        <w:tc>
          <w:tcPr>
            <w:tcW w:w="3067" w:type="dxa"/>
            <w:shd w:val="clear" w:color="auto" w:fill="auto"/>
            <w:vAlign w:val="center"/>
          </w:tcPr>
          <w:p w:rsidR="006B67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180</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矿泉水</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2*30</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60</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笔</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20*1</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20</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稿纸</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10*1.5</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15</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打印</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100</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总计</w:t>
            </w: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r>
              <w:rPr>
                <w:rFonts w:ascii="仿宋" w:eastAsia="仿宋" w:hAnsi="仿宋" w:hint="eastAsia"/>
                <w:w w:val="90"/>
                <w:sz w:val="32"/>
                <w:szCs w:val="32"/>
              </w:rPr>
              <w:t>375（元）</w:t>
            </w:r>
          </w:p>
        </w:tc>
      </w:tr>
      <w:tr w:rsidR="00CD1F9D">
        <w:trPr>
          <w:trHeight w:val="803"/>
        </w:trPr>
        <w:tc>
          <w:tcPr>
            <w:tcW w:w="3066" w:type="dxa"/>
            <w:shd w:val="clear" w:color="auto" w:fill="auto"/>
            <w:vAlign w:val="center"/>
          </w:tcPr>
          <w:p w:rsidR="00CD1F9D" w:rsidRDefault="00CD1F9D">
            <w:pPr>
              <w:spacing w:line="430" w:lineRule="exact"/>
              <w:jc w:val="center"/>
              <w:rPr>
                <w:rFonts w:ascii="仿宋" w:eastAsia="仿宋" w:hAnsi="仿宋"/>
                <w:w w:val="90"/>
                <w:sz w:val="32"/>
                <w:szCs w:val="32"/>
              </w:rPr>
            </w:pP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p>
        </w:tc>
        <w:tc>
          <w:tcPr>
            <w:tcW w:w="3067" w:type="dxa"/>
            <w:shd w:val="clear" w:color="auto" w:fill="auto"/>
            <w:vAlign w:val="center"/>
          </w:tcPr>
          <w:p w:rsidR="00CD1F9D" w:rsidRDefault="00CD1F9D">
            <w:pPr>
              <w:spacing w:line="430" w:lineRule="exact"/>
              <w:jc w:val="center"/>
              <w:rPr>
                <w:rFonts w:ascii="仿宋" w:eastAsia="仿宋" w:hAnsi="仿宋"/>
                <w:w w:val="90"/>
                <w:sz w:val="32"/>
                <w:szCs w:val="32"/>
              </w:rPr>
            </w:pPr>
          </w:p>
        </w:tc>
      </w:tr>
    </w:tbl>
    <w:p w:rsidR="006B679D" w:rsidRDefault="006B679D">
      <w:pPr>
        <w:spacing w:line="430" w:lineRule="exact"/>
        <w:ind w:firstLineChars="50" w:firstLine="200"/>
        <w:jc w:val="center"/>
        <w:rPr>
          <w:rFonts w:ascii="Calibri" w:hAnsi="Calibri"/>
          <w:b/>
          <w:w w:val="90"/>
          <w:sz w:val="44"/>
          <w:szCs w:val="44"/>
        </w:rPr>
      </w:pPr>
    </w:p>
    <w:p w:rsidR="006B679D" w:rsidRDefault="006B679D">
      <w:pPr>
        <w:autoSpaceDE w:val="0"/>
        <w:autoSpaceDN w:val="0"/>
        <w:adjustRightInd w:val="0"/>
        <w:rPr>
          <w:rFonts w:ascii="楷体_GB2312" w:eastAsia="楷体_GB2312"/>
          <w:bCs/>
          <w:sz w:val="30"/>
          <w:szCs w:val="30"/>
        </w:rPr>
      </w:pPr>
    </w:p>
    <w:p w:rsidR="006B679D" w:rsidRDefault="006B679D">
      <w:pPr>
        <w:autoSpaceDE w:val="0"/>
        <w:autoSpaceDN w:val="0"/>
        <w:adjustRightInd w:val="0"/>
        <w:rPr>
          <w:rFonts w:ascii="楷体_GB2312" w:eastAsia="楷体_GB2312"/>
          <w:bCs/>
          <w:sz w:val="30"/>
          <w:szCs w:val="30"/>
        </w:rPr>
      </w:pPr>
    </w:p>
    <w:p w:rsidR="006B679D" w:rsidRDefault="006B679D">
      <w:pPr>
        <w:autoSpaceDE w:val="0"/>
        <w:autoSpaceDN w:val="0"/>
        <w:adjustRightInd w:val="0"/>
        <w:rPr>
          <w:rFonts w:ascii="楷体_GB2312" w:eastAsia="楷体_GB2312"/>
          <w:bCs/>
          <w:sz w:val="30"/>
          <w:szCs w:val="30"/>
        </w:rPr>
      </w:pPr>
    </w:p>
    <w:p w:rsidR="006B679D" w:rsidRDefault="006B679D">
      <w:pPr>
        <w:autoSpaceDE w:val="0"/>
        <w:autoSpaceDN w:val="0"/>
        <w:adjustRightInd w:val="0"/>
        <w:rPr>
          <w:rFonts w:ascii="楷体_GB2312" w:eastAsia="楷体_GB2312"/>
          <w:bCs/>
          <w:sz w:val="30"/>
          <w:szCs w:val="30"/>
        </w:rPr>
      </w:pPr>
    </w:p>
    <w:p w:rsidR="006B679D" w:rsidRDefault="006B679D"/>
    <w:sectPr w:rsidR="006B6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A5" w:rsidRDefault="000C2CA5" w:rsidP="005171DA">
      <w:r>
        <w:separator/>
      </w:r>
    </w:p>
  </w:endnote>
  <w:endnote w:type="continuationSeparator" w:id="0">
    <w:p w:rsidR="000C2CA5" w:rsidRDefault="000C2CA5" w:rsidP="005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A5" w:rsidRDefault="000C2CA5" w:rsidP="005171DA">
      <w:r>
        <w:separator/>
      </w:r>
    </w:p>
  </w:footnote>
  <w:footnote w:type="continuationSeparator" w:id="0">
    <w:p w:rsidR="000C2CA5" w:rsidRDefault="000C2CA5" w:rsidP="00517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331D"/>
    <w:multiLevelType w:val="hybridMultilevel"/>
    <w:tmpl w:val="5BAE96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736A94"/>
    <w:multiLevelType w:val="hybridMultilevel"/>
    <w:tmpl w:val="8006FC68"/>
    <w:lvl w:ilvl="0" w:tplc="4A1C6C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C6CF12"/>
    <w:multiLevelType w:val="singleLevel"/>
    <w:tmpl w:val="57C6CF12"/>
    <w:lvl w:ilvl="0">
      <w:start w:val="1"/>
      <w:numFmt w:val="chineseCounting"/>
      <w:suff w:val="nothing"/>
      <w:lvlText w:val="%1、"/>
      <w:lvlJc w:val="left"/>
    </w:lvl>
  </w:abstractNum>
  <w:abstractNum w:abstractNumId="3">
    <w:nsid w:val="57C6D4FE"/>
    <w:multiLevelType w:val="singleLevel"/>
    <w:tmpl w:val="57C6D4FE"/>
    <w:lvl w:ilvl="0">
      <w:start w:val="3"/>
      <w:numFmt w:val="chineseCounting"/>
      <w:suff w:val="nothing"/>
      <w:lvlText w:val="（%1）"/>
      <w:lvlJc w:val="left"/>
    </w:lvl>
  </w:abstractNum>
  <w:abstractNum w:abstractNumId="4">
    <w:nsid w:val="57C796DB"/>
    <w:multiLevelType w:val="singleLevel"/>
    <w:tmpl w:val="57C796DB"/>
    <w:lvl w:ilvl="0">
      <w:start w:val="1"/>
      <w:numFmt w:val="decimal"/>
      <w:suff w:val="nothing"/>
      <w:lvlText w:val="%1、"/>
      <w:lvlJc w:val="left"/>
    </w:lvl>
  </w:abstractNum>
  <w:abstractNum w:abstractNumId="5">
    <w:nsid w:val="57C79A3B"/>
    <w:multiLevelType w:val="singleLevel"/>
    <w:tmpl w:val="57C79A3B"/>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46BB0"/>
    <w:rsid w:val="000C2CA5"/>
    <w:rsid w:val="002777AB"/>
    <w:rsid w:val="00396CCF"/>
    <w:rsid w:val="00507925"/>
    <w:rsid w:val="005171DA"/>
    <w:rsid w:val="00642757"/>
    <w:rsid w:val="006B679D"/>
    <w:rsid w:val="008827BB"/>
    <w:rsid w:val="00950BF5"/>
    <w:rsid w:val="00950C3C"/>
    <w:rsid w:val="00B83E51"/>
    <w:rsid w:val="00BE707D"/>
    <w:rsid w:val="00C91395"/>
    <w:rsid w:val="00CA3239"/>
    <w:rsid w:val="00CD1F9D"/>
    <w:rsid w:val="00D51FE5"/>
    <w:rsid w:val="12FE6DEA"/>
    <w:rsid w:val="20294375"/>
    <w:rsid w:val="6C64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A3239"/>
    <w:rPr>
      <w:sz w:val="18"/>
      <w:szCs w:val="18"/>
    </w:rPr>
  </w:style>
  <w:style w:type="character" w:customStyle="1" w:styleId="Char">
    <w:name w:val="批注框文本 Char"/>
    <w:basedOn w:val="a0"/>
    <w:link w:val="a3"/>
    <w:rsid w:val="00CA3239"/>
    <w:rPr>
      <w:kern w:val="2"/>
      <w:sz w:val="18"/>
      <w:szCs w:val="18"/>
    </w:rPr>
  </w:style>
  <w:style w:type="paragraph" w:styleId="a4">
    <w:name w:val="header"/>
    <w:basedOn w:val="a"/>
    <w:link w:val="Char0"/>
    <w:rsid w:val="005171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171DA"/>
    <w:rPr>
      <w:kern w:val="2"/>
      <w:sz w:val="18"/>
      <w:szCs w:val="18"/>
    </w:rPr>
  </w:style>
  <w:style w:type="paragraph" w:styleId="a5">
    <w:name w:val="footer"/>
    <w:basedOn w:val="a"/>
    <w:link w:val="Char1"/>
    <w:rsid w:val="005171DA"/>
    <w:pPr>
      <w:tabs>
        <w:tab w:val="center" w:pos="4153"/>
        <w:tab w:val="right" w:pos="8306"/>
      </w:tabs>
      <w:snapToGrid w:val="0"/>
      <w:jc w:val="left"/>
    </w:pPr>
    <w:rPr>
      <w:sz w:val="18"/>
      <w:szCs w:val="18"/>
    </w:rPr>
  </w:style>
  <w:style w:type="character" w:customStyle="1" w:styleId="Char1">
    <w:name w:val="页脚 Char"/>
    <w:basedOn w:val="a0"/>
    <w:link w:val="a5"/>
    <w:rsid w:val="005171DA"/>
    <w:rPr>
      <w:kern w:val="2"/>
      <w:sz w:val="18"/>
      <w:szCs w:val="18"/>
    </w:rPr>
  </w:style>
  <w:style w:type="paragraph" w:styleId="a6">
    <w:name w:val="List Paragraph"/>
    <w:basedOn w:val="a"/>
    <w:uiPriority w:val="99"/>
    <w:unhideWhenUsed/>
    <w:rsid w:val="005171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A3239"/>
    <w:rPr>
      <w:sz w:val="18"/>
      <w:szCs w:val="18"/>
    </w:rPr>
  </w:style>
  <w:style w:type="character" w:customStyle="1" w:styleId="Char">
    <w:name w:val="批注框文本 Char"/>
    <w:basedOn w:val="a0"/>
    <w:link w:val="a3"/>
    <w:rsid w:val="00CA3239"/>
    <w:rPr>
      <w:kern w:val="2"/>
      <w:sz w:val="18"/>
      <w:szCs w:val="18"/>
    </w:rPr>
  </w:style>
  <w:style w:type="paragraph" w:styleId="a4">
    <w:name w:val="header"/>
    <w:basedOn w:val="a"/>
    <w:link w:val="Char0"/>
    <w:rsid w:val="005171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171DA"/>
    <w:rPr>
      <w:kern w:val="2"/>
      <w:sz w:val="18"/>
      <w:szCs w:val="18"/>
    </w:rPr>
  </w:style>
  <w:style w:type="paragraph" w:styleId="a5">
    <w:name w:val="footer"/>
    <w:basedOn w:val="a"/>
    <w:link w:val="Char1"/>
    <w:rsid w:val="005171DA"/>
    <w:pPr>
      <w:tabs>
        <w:tab w:val="center" w:pos="4153"/>
        <w:tab w:val="right" w:pos="8306"/>
      </w:tabs>
      <w:snapToGrid w:val="0"/>
      <w:jc w:val="left"/>
    </w:pPr>
    <w:rPr>
      <w:sz w:val="18"/>
      <w:szCs w:val="18"/>
    </w:rPr>
  </w:style>
  <w:style w:type="character" w:customStyle="1" w:styleId="Char1">
    <w:name w:val="页脚 Char"/>
    <w:basedOn w:val="a0"/>
    <w:link w:val="a5"/>
    <w:rsid w:val="005171DA"/>
    <w:rPr>
      <w:kern w:val="2"/>
      <w:sz w:val="18"/>
      <w:szCs w:val="18"/>
    </w:rPr>
  </w:style>
  <w:style w:type="paragraph" w:styleId="a6">
    <w:name w:val="List Paragraph"/>
    <w:basedOn w:val="a"/>
    <w:uiPriority w:val="99"/>
    <w:unhideWhenUsed/>
    <w:rsid w:val="005171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48D16-EDB2-4CC9-A1CB-7541C7A7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yurou</dc:creator>
  <cp:lastModifiedBy>Windows 用户</cp:lastModifiedBy>
  <cp:revision>4</cp:revision>
  <dcterms:created xsi:type="dcterms:W3CDTF">2018-03-31T16:07:00Z</dcterms:created>
  <dcterms:modified xsi:type="dcterms:W3CDTF">2018-04-03T09:40:00Z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