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河南师范大学幼儿园教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师应聘表</w:t>
      </w:r>
    </w:p>
    <w:tbl>
      <w:tblPr>
        <w:tblStyle w:val="4"/>
        <w:tblpPr w:leftFromText="180" w:rightFromText="180" w:vertAnchor="text" w:horzAnchor="page" w:tblpX="1057" w:tblpY="299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819"/>
        <w:gridCol w:w="1392"/>
        <w:gridCol w:w="1296"/>
        <w:gridCol w:w="1308"/>
        <w:gridCol w:w="72"/>
        <w:gridCol w:w="761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1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6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76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8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1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37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648" w:type="dxa"/>
            <w:gridSpan w:val="6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8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81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04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3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83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81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04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3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83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3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特长及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8484" w:type="dxa"/>
            <w:gridSpan w:val="7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3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484" w:type="dxa"/>
            <w:gridSpan w:val="7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3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val="en-US" w:eastAsia="zh-CN"/>
              </w:rPr>
              <w:t>本人简介</w:t>
            </w:r>
          </w:p>
        </w:tc>
        <w:tc>
          <w:tcPr>
            <w:tcW w:w="8484" w:type="dxa"/>
            <w:gridSpan w:val="7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624C8"/>
    <w:rsid w:val="0154717B"/>
    <w:rsid w:val="07584181"/>
    <w:rsid w:val="3E8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2018-07-07T11:19:00Z</dcterms:created>
  <dc:creator>asus</dc:creator>
  <cp:lastModifiedBy>Administrator</cp:lastModifiedBy>
  <dcterms:modified xsi:type="dcterms:W3CDTF">2018-07-09T03:46:37Z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