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附件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3</w:t>
      </w:r>
    </w:p>
    <w:p>
      <w:pPr>
        <w:spacing w:line="560" w:lineRule="exact"/>
        <w:jc w:val="center"/>
        <w:rPr>
          <w:rFonts w:hint="eastAsia" w:ascii="方正小标宋简体" w:hAnsi="仿宋_GB2312" w:eastAsia="方正小标宋简体" w:cs="仿宋_GB2312"/>
          <w:color w:val="auto"/>
          <w:sz w:val="36"/>
          <w:szCs w:val="36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Cs/>
          <w:color w:val="auto"/>
          <w:sz w:val="36"/>
          <w:szCs w:val="36"/>
        </w:rPr>
        <w:t>新乡市“</w:t>
      </w:r>
      <w:r>
        <w:rPr>
          <w:rFonts w:hint="eastAsia" w:ascii="方正小标宋简体" w:hAnsi="仿宋_GB2312" w:eastAsia="方正小标宋简体" w:cs="仿宋_GB2312"/>
          <w:color w:val="auto"/>
          <w:sz w:val="36"/>
          <w:szCs w:val="36"/>
        </w:rPr>
        <w:t>市长教育质量奖-学校质量奖</w:t>
      </w:r>
      <w:r>
        <w:rPr>
          <w:rFonts w:hint="eastAsia" w:ascii="方正小标宋简体" w:hAnsi="方正小标宋简体" w:eastAsia="方正小标宋简体" w:cs="方正小标宋简体"/>
          <w:bCs/>
          <w:color w:val="auto"/>
          <w:sz w:val="36"/>
          <w:szCs w:val="36"/>
        </w:rPr>
        <w:t>”推荐</w:t>
      </w:r>
      <w:r>
        <w:rPr>
          <w:rFonts w:hint="eastAsia" w:ascii="方正小标宋简体" w:hAnsi="仿宋_GB2312" w:eastAsia="方正小标宋简体" w:cs="仿宋_GB2312"/>
          <w:color w:val="auto"/>
          <w:sz w:val="36"/>
          <w:szCs w:val="36"/>
        </w:rPr>
        <w:t>单位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color w:val="auto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sz w:val="36"/>
          <w:szCs w:val="36"/>
        </w:rPr>
        <w:t>汇总表</w:t>
      </w:r>
    </w:p>
    <w:bookmarkEnd w:id="0"/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559"/>
        <w:gridCol w:w="2126"/>
        <w:gridCol w:w="2173"/>
        <w:gridCol w:w="15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bCs/>
                <w:color w:val="auto"/>
                <w:sz w:val="24"/>
              </w:rPr>
            </w:pPr>
            <w:r>
              <w:rPr>
                <w:rFonts w:hint="eastAsia" w:ascii="仿宋_GB2312" w:eastAsia="仿宋_GB2312"/>
                <w:bCs/>
                <w:color w:val="auto"/>
                <w:sz w:val="24"/>
              </w:rPr>
              <w:t>序号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bCs/>
                <w:color w:val="auto"/>
                <w:sz w:val="24"/>
              </w:rPr>
            </w:pPr>
            <w:r>
              <w:rPr>
                <w:rFonts w:hint="eastAsia" w:ascii="仿宋_GB2312" w:eastAsia="仿宋_GB2312"/>
                <w:bCs/>
                <w:color w:val="auto"/>
                <w:sz w:val="24"/>
              </w:rPr>
              <w:t>奖项类别</w:t>
            </w:r>
          </w:p>
        </w:tc>
        <w:tc>
          <w:tcPr>
            <w:tcW w:w="2126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bCs/>
                <w:color w:val="auto"/>
                <w:sz w:val="24"/>
              </w:rPr>
            </w:pPr>
            <w:r>
              <w:rPr>
                <w:rFonts w:hint="eastAsia" w:ascii="仿宋_GB2312" w:eastAsia="仿宋_GB2312"/>
                <w:bCs/>
                <w:color w:val="auto"/>
                <w:sz w:val="24"/>
              </w:rPr>
              <w:t>单位名称</w:t>
            </w:r>
          </w:p>
        </w:tc>
        <w:tc>
          <w:tcPr>
            <w:tcW w:w="217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bCs/>
                <w:color w:val="auto"/>
                <w:sz w:val="24"/>
              </w:rPr>
            </w:pPr>
            <w:r>
              <w:rPr>
                <w:rFonts w:hint="eastAsia" w:ascii="仿宋_GB2312" w:eastAsia="仿宋_GB2312"/>
                <w:bCs/>
                <w:color w:val="auto"/>
                <w:sz w:val="24"/>
              </w:rPr>
              <w:t>社会信用码</w:t>
            </w:r>
          </w:p>
        </w:tc>
        <w:tc>
          <w:tcPr>
            <w:tcW w:w="1513" w:type="dxa"/>
            <w:noWrap w:val="0"/>
            <w:vAlign w:val="center"/>
          </w:tcPr>
          <w:p>
            <w:pPr>
              <w:spacing w:line="560" w:lineRule="exact"/>
              <w:jc w:val="center"/>
              <w:rPr>
                <w:rFonts w:hint="eastAsia" w:ascii="仿宋_GB2312" w:eastAsia="仿宋_GB2312"/>
                <w:bCs/>
                <w:color w:val="auto"/>
                <w:sz w:val="24"/>
              </w:rPr>
            </w:pPr>
            <w:r>
              <w:rPr>
                <w:rFonts w:hint="eastAsia" w:ascii="仿宋_GB2312" w:eastAsia="仿宋_GB2312"/>
                <w:bCs/>
                <w:color w:val="auto"/>
                <w:sz w:val="24"/>
              </w:rPr>
              <w:t>单位法人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126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173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13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126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173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13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126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173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13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126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173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13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126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173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13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126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173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13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126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173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13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126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173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13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9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59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126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2173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  <w:tc>
          <w:tcPr>
            <w:tcW w:w="1513" w:type="dxa"/>
            <w:noWrap w:val="0"/>
            <w:vAlign w:val="top"/>
          </w:tcPr>
          <w:p>
            <w:pPr>
              <w:spacing w:line="560" w:lineRule="exact"/>
              <w:rPr>
                <w:rFonts w:hint="eastAsia"/>
                <w:b/>
                <w:bCs/>
                <w:color w:val="auto"/>
                <w:sz w:val="32"/>
                <w:szCs w:val="32"/>
              </w:rPr>
            </w:pPr>
          </w:p>
        </w:tc>
      </w:tr>
    </w:tbl>
    <w:p>
      <w:pPr>
        <w:spacing w:line="560" w:lineRule="exact"/>
        <w:rPr>
          <w:rFonts w:hint="eastAsia" w:ascii="黑体" w:eastAsia="黑体"/>
          <w:color w:val="auto"/>
          <w:sz w:val="32"/>
          <w:szCs w:val="32"/>
        </w:rPr>
      </w:pPr>
    </w:p>
    <w:p>
      <w:pPr>
        <w:spacing w:line="560" w:lineRule="exact"/>
        <w:rPr>
          <w:rFonts w:hint="eastAsia" w:ascii="黑体" w:eastAsia="黑体"/>
          <w:color w:val="auto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kNDMwZWI5YThkMWFmODU5M2JjMzc3MGFiZGMzYmIifQ=="/>
  </w:docVars>
  <w:rsids>
    <w:rsidRoot w:val="27E5003E"/>
    <w:rsid w:val="27E5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2023-08-09T01:34:00Z</dcterms:created>
  <dc:creator>炳辉</dc:creator>
  <cp:lastModifiedBy>炳辉</cp:lastModifiedBy>
  <dcterms:modified xsi:type="dcterms:W3CDTF">2023-08-09T01:34:51Z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10B7C617619A48449A5340F7EACFD0FC_11</vt:lpwstr>
  </property>
</Properties>
</file>