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284" w:rsidRDefault="00AC7284" w:rsidP="00AC7284">
      <w:pPr>
        <w:spacing w:line="36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</w:t>
      </w:r>
      <w:r>
        <w:rPr>
          <w:rFonts w:ascii="宋体" w:hAnsi="宋体" w:hint="eastAsia"/>
          <w:b/>
          <w:sz w:val="24"/>
        </w:rPr>
        <w:t>3</w:t>
      </w:r>
      <w:r>
        <w:rPr>
          <w:rFonts w:ascii="宋体" w:hAnsi="宋体" w:hint="eastAsia"/>
          <w:b/>
          <w:sz w:val="24"/>
        </w:rPr>
        <w:t>：</w:t>
      </w:r>
      <w:r w:rsidRPr="00C1276E">
        <w:rPr>
          <w:rFonts w:ascii="宋体" w:hAnsi="宋体" w:hint="eastAsia"/>
          <w:b/>
          <w:sz w:val="24"/>
        </w:rPr>
        <w:t>学术专长</w:t>
      </w:r>
      <w:r>
        <w:rPr>
          <w:rFonts w:ascii="宋体" w:hAnsi="宋体" w:hint="eastAsia"/>
          <w:b/>
          <w:sz w:val="24"/>
        </w:rPr>
        <w:t>成绩计分办法</w:t>
      </w:r>
    </w:p>
    <w:p w:rsidR="00AC7284" w:rsidRDefault="00AC7284" w:rsidP="00AC7284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一、论文类</w:t>
      </w:r>
    </w:p>
    <w:p w:rsidR="00AC7284" w:rsidRDefault="00AC7284" w:rsidP="00AC7284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在中文核心、</w:t>
      </w:r>
      <w:r>
        <w:rPr>
          <w:rFonts w:ascii="宋体" w:hAnsi="宋体"/>
          <w:sz w:val="24"/>
        </w:rPr>
        <w:t>SCI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CSSCI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EI</w:t>
      </w:r>
      <w:r>
        <w:rPr>
          <w:rFonts w:ascii="宋体" w:hAnsi="宋体" w:hint="eastAsia"/>
          <w:sz w:val="24"/>
        </w:rPr>
        <w:t>期刊上发表的科研论文，第一作者分别加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/>
          <w:sz w:val="24"/>
        </w:rPr>
        <w:t>100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00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50</w:t>
      </w:r>
      <w:r>
        <w:rPr>
          <w:rFonts w:ascii="宋体" w:hAnsi="宋体" w:hint="eastAsia"/>
          <w:sz w:val="24"/>
        </w:rPr>
        <w:t>分。科研论文个人累计篇数不超过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篇。仅有录用函或者录用证明的论文不计分。论文发表的刊物不含增刊、特刊、专刊、周刊、非学术刊物、论文集等。论文字数一般不少于</w:t>
      </w:r>
      <w:r>
        <w:rPr>
          <w:rFonts w:ascii="宋体" w:hAnsi="宋体" w:hint="eastAsia"/>
          <w:sz w:val="24"/>
        </w:rPr>
        <w:t>3000</w:t>
      </w:r>
      <w:r>
        <w:rPr>
          <w:rFonts w:ascii="宋体" w:hAnsi="宋体" w:hint="eastAsia"/>
          <w:sz w:val="24"/>
        </w:rPr>
        <w:t>字。</w:t>
      </w:r>
    </w:p>
    <w:p w:rsidR="00AC7284" w:rsidRDefault="00AC7284" w:rsidP="00AC7284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二、学科竞赛类</w:t>
      </w:r>
    </w:p>
    <w:p w:rsidR="00AC7284" w:rsidRDefault="00AC7284" w:rsidP="00AC7284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国家级：特等奖</w:t>
      </w:r>
      <w:r>
        <w:rPr>
          <w:rFonts w:ascii="宋体" w:hAnsi="宋体"/>
          <w:sz w:val="24"/>
        </w:rPr>
        <w:t>200</w:t>
      </w:r>
      <w:r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一等奖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二等奖</w:t>
      </w:r>
      <w:r>
        <w:rPr>
          <w:rFonts w:ascii="宋体" w:hAnsi="宋体"/>
          <w:sz w:val="24"/>
        </w:rPr>
        <w:t>13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/</w:t>
      </w:r>
      <w:r>
        <w:rPr>
          <w:rFonts w:ascii="宋体" w:hAnsi="宋体" w:hint="eastAsia"/>
          <w:sz w:val="24"/>
        </w:rPr>
        <w:t>三等奖</w:t>
      </w:r>
      <w:r>
        <w:rPr>
          <w:rFonts w:ascii="宋体" w:hAnsi="宋体"/>
          <w:sz w:val="24"/>
        </w:rPr>
        <w:t>100</w:t>
      </w:r>
      <w:r>
        <w:rPr>
          <w:rFonts w:ascii="宋体" w:hAnsi="宋体" w:hint="eastAsia"/>
          <w:sz w:val="24"/>
        </w:rPr>
        <w:t>分。</w:t>
      </w:r>
    </w:p>
    <w:p w:rsidR="00AC7284" w:rsidRDefault="00AC7284" w:rsidP="00AC7284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sz w:val="24"/>
        </w:rPr>
      </w:pPr>
      <w:bookmarkStart w:id="0" w:name="_GoBack"/>
      <w:bookmarkEnd w:id="0"/>
      <w:r>
        <w:rPr>
          <w:rFonts w:ascii="宋体" w:hAnsi="宋体" w:hint="eastAsia"/>
          <w:sz w:val="24"/>
        </w:rPr>
        <w:t>同一参赛作品计</w:t>
      </w:r>
      <w:r>
        <w:rPr>
          <w:rFonts w:ascii="宋体" w:hAnsi="宋体"/>
          <w:sz w:val="24"/>
        </w:rPr>
        <w:t>最高级别奖项加分，不</w:t>
      </w:r>
      <w:r>
        <w:rPr>
          <w:rFonts w:ascii="宋体" w:hAnsi="宋体" w:hint="eastAsia"/>
          <w:sz w:val="24"/>
        </w:rPr>
        <w:t>重复</w:t>
      </w:r>
      <w:r>
        <w:rPr>
          <w:rFonts w:ascii="宋体" w:hAnsi="宋体"/>
          <w:sz w:val="24"/>
        </w:rPr>
        <w:t>计分</w:t>
      </w:r>
      <w:r>
        <w:rPr>
          <w:rFonts w:ascii="宋体" w:hAnsi="宋体" w:hint="eastAsia"/>
          <w:sz w:val="24"/>
        </w:rPr>
        <w:t>。</w:t>
      </w:r>
    </w:p>
    <w:p w:rsidR="00AC7284" w:rsidRDefault="00AC7284" w:rsidP="00AC7284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如果比赛</w:t>
      </w:r>
      <w:r>
        <w:rPr>
          <w:rFonts w:ascii="宋体" w:hAnsi="宋体"/>
          <w:sz w:val="24"/>
        </w:rPr>
        <w:t>未设置特等奖，</w:t>
      </w:r>
      <w:r>
        <w:rPr>
          <w:rFonts w:ascii="宋体" w:hAnsi="宋体" w:hint="eastAsia"/>
          <w:sz w:val="24"/>
        </w:rPr>
        <w:t>一等奖</w:t>
      </w:r>
      <w:r>
        <w:rPr>
          <w:rFonts w:ascii="宋体" w:hAnsi="宋体"/>
          <w:sz w:val="24"/>
        </w:rPr>
        <w:t>按特等奖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二等、三等</w:t>
      </w:r>
      <w:r>
        <w:rPr>
          <w:rFonts w:ascii="宋体" w:hAnsi="宋体" w:hint="eastAsia"/>
          <w:sz w:val="24"/>
        </w:rPr>
        <w:t>分值依次前推</w:t>
      </w:r>
      <w:r>
        <w:rPr>
          <w:rFonts w:ascii="宋体" w:hAnsi="宋体"/>
          <w:sz w:val="24"/>
        </w:rPr>
        <w:t>。</w:t>
      </w:r>
    </w:p>
    <w:p w:rsidR="00AC7284" w:rsidRDefault="00AC7284" w:rsidP="00AC7284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根据</w:t>
      </w:r>
      <w:r>
        <w:rPr>
          <w:rFonts w:ascii="宋体" w:hAnsi="宋体"/>
          <w:sz w:val="24"/>
        </w:rPr>
        <w:t>科研竞赛分类</w:t>
      </w:r>
      <w:r>
        <w:rPr>
          <w:rFonts w:ascii="宋体" w:hAnsi="宋体" w:hint="eastAsia"/>
          <w:sz w:val="24"/>
        </w:rPr>
        <w:t>（附件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>类</w:t>
      </w:r>
      <w:r>
        <w:rPr>
          <w:rFonts w:ascii="宋体" w:hAnsi="宋体"/>
          <w:sz w:val="24"/>
        </w:rPr>
        <w:t>赛事成绩依照</w:t>
      </w:r>
      <w:r>
        <w:rPr>
          <w:rFonts w:ascii="宋体" w:hAnsi="宋体" w:hint="eastAsia"/>
          <w:sz w:val="24"/>
        </w:rPr>
        <w:t>上述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条</w:t>
      </w:r>
      <w:r>
        <w:rPr>
          <w:rFonts w:ascii="宋体" w:hAnsi="宋体" w:hint="eastAsia"/>
          <w:sz w:val="24"/>
        </w:rPr>
        <w:t>100</w:t>
      </w:r>
      <w:r>
        <w:rPr>
          <w:rFonts w:ascii="宋体" w:hAnsi="宋体"/>
          <w:sz w:val="24"/>
        </w:rPr>
        <w:t>%</w:t>
      </w:r>
      <w:r>
        <w:rPr>
          <w:rFonts w:ascii="宋体" w:hAnsi="宋体" w:hint="eastAsia"/>
          <w:sz w:val="24"/>
        </w:rPr>
        <w:t>分值</w:t>
      </w:r>
      <w:r>
        <w:rPr>
          <w:rFonts w:ascii="宋体" w:hAnsi="宋体"/>
          <w:sz w:val="24"/>
        </w:rPr>
        <w:t>计分，</w:t>
      </w:r>
      <w:r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>类</w:t>
      </w:r>
      <w:r>
        <w:rPr>
          <w:rFonts w:ascii="宋体" w:hAnsi="宋体"/>
          <w:sz w:val="24"/>
        </w:rPr>
        <w:t>赛事依照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/>
          <w:sz w:val="24"/>
        </w:rPr>
        <w:t>%</w:t>
      </w:r>
      <w:r>
        <w:rPr>
          <w:rFonts w:ascii="宋体" w:hAnsi="宋体"/>
          <w:sz w:val="24"/>
        </w:rPr>
        <w:t>分值</w:t>
      </w:r>
      <w:r>
        <w:rPr>
          <w:rFonts w:ascii="宋体" w:hAnsi="宋体" w:hint="eastAsia"/>
          <w:sz w:val="24"/>
        </w:rPr>
        <w:t>计分，</w:t>
      </w:r>
      <w:r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>类</w:t>
      </w:r>
      <w:r>
        <w:rPr>
          <w:rFonts w:ascii="宋体" w:hAnsi="宋体"/>
          <w:sz w:val="24"/>
        </w:rPr>
        <w:t>竞赛</w:t>
      </w:r>
      <w:r>
        <w:rPr>
          <w:rFonts w:ascii="宋体" w:hAnsi="宋体" w:hint="eastAsia"/>
          <w:sz w:val="24"/>
        </w:rPr>
        <w:t>依照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/>
          <w:sz w:val="24"/>
        </w:rPr>
        <w:t>%</w:t>
      </w:r>
      <w:r>
        <w:rPr>
          <w:rFonts w:ascii="宋体" w:hAnsi="宋体" w:hint="eastAsia"/>
          <w:sz w:val="24"/>
        </w:rPr>
        <w:t>分值</w:t>
      </w:r>
      <w:r>
        <w:rPr>
          <w:rFonts w:ascii="宋体" w:hAnsi="宋体"/>
          <w:sz w:val="24"/>
        </w:rPr>
        <w:t>计分。</w:t>
      </w:r>
    </w:p>
    <w:p w:rsidR="00AC7284" w:rsidRDefault="00AC7284" w:rsidP="00AC7284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竞赛获奖团队成员不超过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人</w:t>
      </w:r>
      <w:r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排名不分前后，按所获奖项</w:t>
      </w:r>
      <w:proofErr w:type="gramStart"/>
      <w:r>
        <w:rPr>
          <w:rFonts w:ascii="宋体" w:hAnsi="宋体" w:hint="eastAsia"/>
          <w:sz w:val="24"/>
        </w:rPr>
        <w:t>加相同</w:t>
      </w:r>
      <w:proofErr w:type="gramEnd"/>
      <w:r>
        <w:rPr>
          <w:rFonts w:ascii="宋体" w:hAnsi="宋体" w:hint="eastAsia"/>
          <w:sz w:val="24"/>
        </w:rPr>
        <w:t>分值。</w:t>
      </w:r>
    </w:p>
    <w:p w:rsidR="00AC7284" w:rsidRDefault="00AC7284" w:rsidP="00AC7284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竞赛获奖团队成员超过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人，</w:t>
      </w:r>
      <w:r>
        <w:rPr>
          <w:rFonts w:ascii="宋体" w:hAnsi="宋体"/>
          <w:sz w:val="24"/>
        </w:rPr>
        <w:t>依据</w:t>
      </w:r>
      <w:r>
        <w:rPr>
          <w:rFonts w:ascii="宋体" w:hAnsi="宋体" w:hint="eastAsia"/>
          <w:sz w:val="24"/>
        </w:rPr>
        <w:t>获奖</w:t>
      </w:r>
      <w:r>
        <w:rPr>
          <w:rFonts w:ascii="宋体" w:hAnsi="宋体"/>
          <w:sz w:val="24"/>
        </w:rPr>
        <w:t>结果</w:t>
      </w:r>
      <w:r>
        <w:rPr>
          <w:rFonts w:ascii="宋体" w:hAnsi="宋体" w:hint="eastAsia"/>
          <w:sz w:val="24"/>
        </w:rPr>
        <w:t>显示排名位次</w:t>
      </w:r>
      <w:r>
        <w:rPr>
          <w:rFonts w:ascii="宋体" w:hAnsi="宋体"/>
          <w:sz w:val="24"/>
        </w:rPr>
        <w:t>计算，</w:t>
      </w:r>
      <w:r>
        <w:rPr>
          <w:rFonts w:ascii="宋体" w:hAnsi="宋体" w:hint="eastAsia"/>
          <w:sz w:val="24"/>
        </w:rPr>
        <w:t>项目</w:t>
      </w:r>
      <w:r>
        <w:rPr>
          <w:rFonts w:ascii="宋体" w:hAnsi="宋体"/>
          <w:sz w:val="24"/>
        </w:rPr>
        <w:t>主持人（</w:t>
      </w:r>
      <w:r>
        <w:rPr>
          <w:rFonts w:ascii="宋体" w:hAnsi="宋体" w:hint="eastAsia"/>
          <w:sz w:val="24"/>
        </w:rPr>
        <w:t>位次</w:t>
      </w:r>
      <w:r>
        <w:rPr>
          <w:rFonts w:ascii="宋体" w:hAnsi="宋体"/>
          <w:sz w:val="24"/>
        </w:rPr>
        <w:t>第一）</w:t>
      </w:r>
      <w:r>
        <w:rPr>
          <w:rFonts w:ascii="宋体" w:hAnsi="宋体" w:hint="eastAsia"/>
          <w:sz w:val="24"/>
        </w:rPr>
        <w:t>按奖项加</w:t>
      </w:r>
      <w:r>
        <w:rPr>
          <w:rFonts w:ascii="宋体" w:hAnsi="宋体" w:hint="eastAsia"/>
          <w:sz w:val="24"/>
        </w:rPr>
        <w:t>100%</w:t>
      </w:r>
      <w:r>
        <w:rPr>
          <w:rFonts w:ascii="宋体" w:hAnsi="宋体" w:hint="eastAsia"/>
          <w:sz w:val="24"/>
        </w:rPr>
        <w:t>分值，位次第二加</w:t>
      </w:r>
      <w:r>
        <w:rPr>
          <w:rFonts w:ascii="宋体" w:hAnsi="宋体"/>
          <w:sz w:val="24"/>
        </w:rPr>
        <w:t>65</w:t>
      </w:r>
      <w:r>
        <w:rPr>
          <w:rFonts w:ascii="宋体" w:hAnsi="宋体" w:hint="eastAsia"/>
          <w:sz w:val="24"/>
        </w:rPr>
        <w:t>%</w:t>
      </w:r>
      <w:r>
        <w:rPr>
          <w:rFonts w:ascii="宋体" w:hAnsi="宋体" w:hint="eastAsia"/>
          <w:sz w:val="24"/>
        </w:rPr>
        <w:t>，位次第三加</w:t>
      </w:r>
      <w:r>
        <w:rPr>
          <w:rFonts w:ascii="宋体" w:hAnsi="宋体"/>
          <w:sz w:val="24"/>
        </w:rPr>
        <w:t>55</w:t>
      </w:r>
      <w:r>
        <w:rPr>
          <w:rFonts w:ascii="宋体" w:hAnsi="宋体" w:hint="eastAsia"/>
          <w:sz w:val="24"/>
        </w:rPr>
        <w:t>%</w:t>
      </w:r>
      <w:r>
        <w:rPr>
          <w:rFonts w:ascii="宋体" w:hAnsi="宋体" w:hint="eastAsia"/>
          <w:sz w:val="24"/>
        </w:rPr>
        <w:t>，位次第四加</w:t>
      </w:r>
      <w:r>
        <w:rPr>
          <w:rFonts w:ascii="宋体" w:hAnsi="宋体" w:hint="eastAsia"/>
          <w:sz w:val="24"/>
        </w:rPr>
        <w:t>45%</w:t>
      </w:r>
      <w:r>
        <w:rPr>
          <w:rFonts w:ascii="宋体" w:hAnsi="宋体" w:hint="eastAsia"/>
          <w:sz w:val="24"/>
        </w:rPr>
        <w:t>，</w:t>
      </w:r>
      <w:proofErr w:type="gramStart"/>
      <w:r>
        <w:rPr>
          <w:rFonts w:ascii="宋体" w:hAnsi="宋体" w:hint="eastAsia"/>
          <w:sz w:val="24"/>
        </w:rPr>
        <w:t>位次第五加</w:t>
      </w:r>
      <w:proofErr w:type="gramEnd"/>
      <w:r>
        <w:rPr>
          <w:rFonts w:ascii="宋体" w:hAnsi="宋体" w:hint="eastAsia"/>
          <w:sz w:val="24"/>
        </w:rPr>
        <w:t>35%</w:t>
      </w:r>
      <w:r>
        <w:rPr>
          <w:rFonts w:ascii="宋体" w:hAnsi="宋体" w:hint="eastAsia"/>
          <w:sz w:val="24"/>
        </w:rPr>
        <w:t>，第六名及之后不再进行加分。</w:t>
      </w:r>
    </w:p>
    <w:p w:rsidR="00AC7284" w:rsidRDefault="00AC7284" w:rsidP="00AC7284">
      <w:pPr>
        <w:tabs>
          <w:tab w:val="left" w:pos="0"/>
        </w:tabs>
        <w:spacing w:line="360" w:lineRule="exact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</w:t>
      </w:r>
      <w:r w:rsidRPr="00C1276E">
        <w:rPr>
          <w:rFonts w:ascii="宋体" w:hAnsi="宋体" w:hint="eastAsia"/>
          <w:b/>
          <w:sz w:val="24"/>
        </w:rPr>
        <w:t>学术专长</w:t>
      </w:r>
      <w:r>
        <w:rPr>
          <w:rFonts w:ascii="宋体" w:hAnsi="宋体" w:hint="eastAsia"/>
          <w:b/>
          <w:sz w:val="24"/>
        </w:rPr>
        <w:t>成绩为以上各类计分总和。所有</w:t>
      </w:r>
      <w:r>
        <w:rPr>
          <w:rFonts w:ascii="宋体" w:hAnsi="宋体"/>
          <w:b/>
          <w:sz w:val="24"/>
        </w:rPr>
        <w:t>成绩认定需</w:t>
      </w:r>
      <w:r>
        <w:rPr>
          <w:rFonts w:ascii="宋体" w:hAnsi="宋体" w:hint="eastAsia"/>
          <w:b/>
          <w:sz w:val="24"/>
        </w:rPr>
        <w:t>以奖项证书或文件证明为准。以上所有</w:t>
      </w:r>
      <w:r>
        <w:rPr>
          <w:rFonts w:ascii="宋体" w:hAnsi="宋体"/>
          <w:b/>
          <w:sz w:val="24"/>
        </w:rPr>
        <w:t>成绩需接受</w:t>
      </w:r>
      <w:r>
        <w:rPr>
          <w:rFonts w:ascii="宋体" w:hAnsi="宋体" w:hint="eastAsia"/>
          <w:b/>
          <w:sz w:val="24"/>
        </w:rPr>
        <w:t>专家</w:t>
      </w:r>
      <w:r>
        <w:rPr>
          <w:rFonts w:ascii="宋体" w:hAnsi="宋体"/>
          <w:b/>
          <w:sz w:val="24"/>
        </w:rPr>
        <w:t>咨询答辩</w:t>
      </w:r>
      <w:r>
        <w:rPr>
          <w:rFonts w:ascii="宋体" w:hAnsi="宋体" w:hint="eastAsia"/>
          <w:b/>
          <w:sz w:val="24"/>
        </w:rPr>
        <w:t>，</w:t>
      </w:r>
      <w:r>
        <w:rPr>
          <w:rFonts w:ascii="宋体" w:hAnsi="宋体"/>
          <w:b/>
          <w:sz w:val="24"/>
        </w:rPr>
        <w:t>发现学术不端</w:t>
      </w:r>
      <w:r>
        <w:rPr>
          <w:rFonts w:ascii="宋体" w:hAnsi="宋体" w:hint="eastAsia"/>
          <w:b/>
          <w:sz w:val="24"/>
        </w:rPr>
        <w:t>行为</w:t>
      </w:r>
      <w:r>
        <w:rPr>
          <w:rFonts w:ascii="宋体" w:hAnsi="宋体"/>
          <w:b/>
          <w:sz w:val="24"/>
        </w:rPr>
        <w:t>，一票否决，取消保</w:t>
      </w:r>
      <w:proofErr w:type="gramStart"/>
      <w:r>
        <w:rPr>
          <w:rFonts w:ascii="宋体" w:hAnsi="宋体"/>
          <w:b/>
          <w:sz w:val="24"/>
        </w:rPr>
        <w:t>研</w:t>
      </w:r>
      <w:proofErr w:type="gramEnd"/>
      <w:r>
        <w:rPr>
          <w:rFonts w:ascii="宋体" w:hAnsi="宋体"/>
          <w:b/>
          <w:sz w:val="24"/>
        </w:rPr>
        <w:t>资格。</w:t>
      </w:r>
    </w:p>
    <w:p w:rsidR="00244608" w:rsidRPr="00AC7284" w:rsidRDefault="00AC7284" w:rsidP="00AC7284">
      <w:pPr>
        <w:spacing w:line="360" w:lineRule="exac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br w:type="page"/>
      </w:r>
    </w:p>
    <w:sectPr w:rsidR="00244608" w:rsidRPr="00AC7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84"/>
    <w:rsid w:val="00025505"/>
    <w:rsid w:val="00244608"/>
    <w:rsid w:val="008726FF"/>
    <w:rsid w:val="00A54FF9"/>
    <w:rsid w:val="00AC7284"/>
    <w:rsid w:val="00F5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9FF31B-0ED0-4600-A403-5E19FC2B7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28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011</dc:creator>
  <cp:keywords/>
  <dc:description/>
  <cp:lastModifiedBy>011</cp:lastModifiedBy>
  <cp:revision>5</cp:revision>
  <dcterms:created xsi:type="dcterms:W3CDTF">2023-09-21T02:27:00Z</dcterms:created>
  <dcterms:modified xsi:type="dcterms:W3CDTF">2023-09-21T06:34:00Z</dcterms:modified>
</cp:coreProperties>
</file>