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1</w:t>
      </w:r>
      <w:r>
        <w:rPr>
          <w:rFonts w:hint="eastAsia" w:ascii="黑体" w:eastAsia="黑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520" w:lineRule="exact"/>
        <w:ind w:firstLine="72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-2020年度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河南省非物质文化遗产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科研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520" w:lineRule="exact"/>
        <w:jc w:val="center"/>
        <w:textAlignment w:val="auto"/>
        <w:outlineLvl w:val="9"/>
        <w:rPr>
          <w:rFonts w:hint="eastAsia" w:ascii="新宋体" w:hAnsi="新宋体" w:eastAsia="新宋体"/>
          <w:b/>
          <w:bCs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课题指南</w:t>
      </w:r>
    </w:p>
    <w:p>
      <w:pPr>
        <w:pStyle w:val="2"/>
        <w:jc w:val="both"/>
        <w:rPr>
          <w:rFonts w:hint="eastAsia" w:ascii="黑体" w:hAnsi="黑体" w:eastAsia="黑体" w:cs="黑体"/>
          <w:b w:val="0"/>
          <w:bCs w:val="0"/>
          <w:lang w:eastAsia="zh-CN"/>
        </w:rPr>
      </w:pPr>
      <w:r>
        <w:rPr>
          <w:rFonts w:hint="eastAsia" w:ascii="黑体" w:hAnsi="黑体" w:eastAsia="黑体" w:cs="黑体"/>
          <w:b w:val="0"/>
          <w:bCs w:val="0"/>
        </w:rPr>
        <w:t>一</w:t>
      </w:r>
      <w:r>
        <w:rPr>
          <w:rFonts w:hint="eastAsia" w:ascii="黑体" w:hAnsi="黑体" w:eastAsia="黑体" w:cs="黑体"/>
          <w:b w:val="0"/>
          <w:bCs w:val="0"/>
          <w:lang w:eastAsia="zh-CN"/>
        </w:rPr>
        <w:t>、选题方向</w:t>
      </w:r>
    </w:p>
    <w:p>
      <w:pPr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河南省非物质文化遗产的特质、特色；</w:t>
      </w:r>
    </w:p>
    <w:p>
      <w:pPr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2.河南省“非遗+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扶贫”工作创新性研究；</w:t>
      </w:r>
    </w:p>
    <w:p>
      <w:pPr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3.河南省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“三山一滩”地区非遗资源的开发利用研究；</w:t>
      </w:r>
    </w:p>
    <w:p>
      <w:pPr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5.新时代背景下河南省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曲艺发展传承研究；</w:t>
      </w:r>
    </w:p>
    <w:p>
      <w:pPr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沿黄河带非遗资源、项目开发利用；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eastAsia="zh-CN"/>
        </w:rPr>
        <w:t>河南非物质文化遗产保护的总体状况和前景展望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.非物质文化遗产项目分类保护的方法与途径；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eastAsia="zh-CN"/>
        </w:rPr>
        <w:t>文旅深度融合背景下的河南</w:t>
      </w:r>
      <w:r>
        <w:rPr>
          <w:rFonts w:hint="eastAsia" w:ascii="仿宋" w:hAnsi="仿宋" w:eastAsia="仿宋"/>
          <w:sz w:val="32"/>
          <w:szCs w:val="32"/>
        </w:rPr>
        <w:t>非</w:t>
      </w:r>
      <w:r>
        <w:rPr>
          <w:rFonts w:hint="eastAsia" w:ascii="仿宋" w:hAnsi="仿宋" w:eastAsia="仿宋"/>
          <w:sz w:val="32"/>
          <w:szCs w:val="32"/>
          <w:lang w:eastAsia="zh-CN"/>
        </w:rPr>
        <w:t>物质文化</w:t>
      </w:r>
      <w:r>
        <w:rPr>
          <w:rFonts w:hint="eastAsia" w:ascii="仿宋" w:hAnsi="仿宋" w:eastAsia="仿宋"/>
          <w:sz w:val="32"/>
          <w:szCs w:val="32"/>
        </w:rPr>
        <w:t>遗</w:t>
      </w:r>
      <w:r>
        <w:rPr>
          <w:rFonts w:hint="eastAsia" w:ascii="仿宋" w:hAnsi="仿宋" w:eastAsia="仿宋"/>
          <w:sz w:val="32"/>
          <w:szCs w:val="32"/>
          <w:lang w:eastAsia="zh-CN"/>
        </w:rPr>
        <w:t>产</w:t>
      </w:r>
      <w:r>
        <w:rPr>
          <w:rFonts w:hint="eastAsia" w:ascii="仿宋" w:hAnsi="仿宋" w:eastAsia="仿宋"/>
          <w:sz w:val="32"/>
          <w:szCs w:val="32"/>
        </w:rPr>
        <w:t>保护</w:t>
      </w:r>
      <w:r>
        <w:rPr>
          <w:rFonts w:hint="eastAsia" w:ascii="仿宋" w:hAnsi="仿宋" w:eastAsia="仿宋"/>
          <w:sz w:val="32"/>
          <w:szCs w:val="32"/>
          <w:lang w:eastAsia="zh-CN"/>
        </w:rPr>
        <w:t>与传播研究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eastAsia="zh-CN"/>
        </w:rPr>
        <w:t>乡村振兴与非物质文化遗产保护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传统工艺的创造性转化与创新性发展研究</w:t>
      </w:r>
      <w:r>
        <w:rPr>
          <w:rFonts w:hint="eastAsia" w:ascii="仿宋" w:hAnsi="仿宋" w:eastAsia="仿宋"/>
          <w:color w:val="000000"/>
          <w:sz w:val="32"/>
          <w:szCs w:val="32"/>
        </w:rPr>
        <w:t>；</w:t>
      </w:r>
      <w:r>
        <w:rPr>
          <w:rFonts w:ascii="仿宋" w:hAnsi="仿宋" w:eastAsia="仿宋"/>
          <w:color w:val="000000"/>
          <w:sz w:val="32"/>
          <w:szCs w:val="32"/>
        </w:rPr>
        <w:tab/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eastAsia="zh-CN"/>
        </w:rPr>
        <w:t>河南</w:t>
      </w:r>
      <w:r>
        <w:rPr>
          <w:rFonts w:hint="eastAsia" w:ascii="仿宋" w:hAnsi="仿宋" w:eastAsia="仿宋"/>
          <w:sz w:val="32"/>
          <w:szCs w:val="32"/>
        </w:rPr>
        <w:t>非物质文化遗产保护</w:t>
      </w:r>
      <w:r>
        <w:rPr>
          <w:rFonts w:hint="eastAsia" w:ascii="仿宋" w:hAnsi="仿宋" w:eastAsia="仿宋"/>
          <w:sz w:val="32"/>
          <w:szCs w:val="32"/>
          <w:lang w:eastAsia="zh-CN"/>
        </w:rPr>
        <w:t>优秀实践案例解析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sz w:val="32"/>
          <w:szCs w:val="32"/>
        </w:rPr>
        <w:t>.非物质文化遗产项目</w:t>
      </w:r>
      <w:r>
        <w:rPr>
          <w:rFonts w:hint="eastAsia" w:ascii="仿宋" w:hAnsi="仿宋" w:eastAsia="仿宋"/>
          <w:sz w:val="32"/>
          <w:szCs w:val="32"/>
          <w:lang w:eastAsia="zh-CN"/>
        </w:rPr>
        <w:t>保护单位及</w:t>
      </w:r>
      <w:r>
        <w:rPr>
          <w:rFonts w:hint="eastAsia" w:ascii="仿宋" w:hAnsi="仿宋" w:eastAsia="仿宋"/>
          <w:sz w:val="32"/>
          <w:szCs w:val="32"/>
        </w:rPr>
        <w:t>代表性传承人</w:t>
      </w:r>
      <w:r>
        <w:rPr>
          <w:rFonts w:hint="eastAsia" w:ascii="仿宋" w:hAnsi="仿宋" w:eastAsia="仿宋"/>
          <w:sz w:val="32"/>
          <w:szCs w:val="32"/>
          <w:lang w:eastAsia="zh-CN"/>
        </w:rPr>
        <w:t>绩效管理研究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eastAsia="zh-CN"/>
        </w:rPr>
        <w:t>非物质文化遗产传承模式研究；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>.非物质文化遗产</w:t>
      </w:r>
      <w:r>
        <w:rPr>
          <w:rFonts w:hint="eastAsia" w:ascii="仿宋" w:hAnsi="仿宋" w:eastAsia="仿宋"/>
          <w:sz w:val="32"/>
          <w:szCs w:val="32"/>
          <w:lang w:eastAsia="zh-CN"/>
        </w:rPr>
        <w:t>保护与新媒体传播研究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16.</w:t>
      </w:r>
      <w:r>
        <w:rPr>
          <w:rFonts w:hint="eastAsia" w:ascii="仿宋" w:hAnsi="仿宋" w:eastAsia="仿宋"/>
          <w:sz w:val="32"/>
          <w:szCs w:val="32"/>
          <w:lang w:eastAsia="zh-CN"/>
        </w:rPr>
        <w:t>河南文化生态保护区研究。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二、编制说明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为加强全省非物质文化遗产保护科学研究，提升非物质文化遗产保护工作理论水平，根据《中华人民共和国非物质文化遗产法》等相关法律法规，按照“保护为主，抢救第一，合理利用，传承发展”的工作方针，遵循需求导向、重点突出的原则，编写本研究指南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2.本指南只规定研究范围和研究方向，各单位和研究者可在分析研究的基础上自行拟定题目。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3432"/>
    <w:multiLevelType w:val="singleLevel"/>
    <w:tmpl w:val="018A3432"/>
    <w:lvl w:ilvl="0" w:tentative="0">
      <w:start w:val="2019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1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adjustRightInd w:val="0"/>
      <w:spacing w:before="280" w:after="60" w:line="360" w:lineRule="auto"/>
      <w:ind w:firstLine="640" w:firstLineChars="200"/>
      <w:jc w:val="center"/>
      <w:textAlignment w:val="baseline"/>
      <w:outlineLvl w:val="0"/>
    </w:pPr>
    <w:rPr>
      <w:rFonts w:ascii="仿宋_GB2312" w:eastAsia="仿宋_GB2312"/>
      <w:b/>
      <w:bCs/>
      <w:spacing w:val="-2"/>
      <w:kern w:val="0"/>
      <w:sz w:val="32"/>
      <w:szCs w:val="30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PIONEER</cp:lastModifiedBy>
  <dcterms:modified xsi:type="dcterms:W3CDTF">2019-11-14T08:33:02Z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