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42" w:rsidRPr="00465A42" w:rsidRDefault="00465A42" w:rsidP="00465A42">
      <w:pPr>
        <w:widowControl/>
        <w:shd w:val="clear" w:color="auto" w:fill="FFFFFF"/>
        <w:spacing w:line="384" w:lineRule="atLeast"/>
        <w:jc w:val="center"/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</w:pPr>
      <w:r w:rsidRPr="00465A42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关于</w:t>
      </w:r>
      <w:r w:rsidRPr="006512AC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201</w:t>
      </w:r>
      <w:r w:rsidRPr="006512AC">
        <w:rPr>
          <w:rFonts w:ascii="Verdana" w:eastAsia="宋体" w:hAnsi="Verdana" w:cs="宋体" w:hint="eastAsia"/>
          <w:b/>
          <w:bCs/>
          <w:kern w:val="0"/>
          <w:sz w:val="33"/>
          <w:szCs w:val="33"/>
          <w:lang w:val="en"/>
        </w:rPr>
        <w:t>6</w:t>
      </w:r>
      <w:r w:rsidRPr="006512AC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-201</w:t>
      </w:r>
      <w:r w:rsidRPr="006512AC">
        <w:rPr>
          <w:rFonts w:ascii="Verdana" w:eastAsia="宋体" w:hAnsi="Verdana" w:cs="宋体" w:hint="eastAsia"/>
          <w:b/>
          <w:bCs/>
          <w:kern w:val="0"/>
          <w:sz w:val="33"/>
          <w:szCs w:val="33"/>
          <w:lang w:val="en"/>
        </w:rPr>
        <w:t>7</w:t>
      </w:r>
      <w:r w:rsidRPr="00465A42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学年度第二学期制定开课计划</w:t>
      </w:r>
      <w:proofErr w:type="gramStart"/>
      <w:r w:rsidRPr="00465A42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及设置</w:t>
      </w:r>
      <w:proofErr w:type="gramEnd"/>
      <w:r w:rsidRPr="00465A42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>教学任务等相关工作的通知</w:t>
      </w:r>
      <w:r w:rsidRPr="00465A42">
        <w:rPr>
          <w:rFonts w:ascii="Verdana" w:eastAsia="宋体" w:hAnsi="Verdana" w:cs="宋体"/>
          <w:b/>
          <w:bCs/>
          <w:kern w:val="0"/>
          <w:sz w:val="33"/>
          <w:szCs w:val="33"/>
          <w:lang w:val="en"/>
        </w:rPr>
        <w:t xml:space="preserve"> </w:t>
      </w:r>
    </w:p>
    <w:p w:rsidR="00465A42" w:rsidRPr="00465A42" w:rsidRDefault="00465A42" w:rsidP="00465A42">
      <w:pPr>
        <w:widowControl/>
        <w:shd w:val="clear" w:color="auto" w:fill="FFFFFF"/>
        <w:spacing w:before="100" w:beforeAutospacing="1" w:after="100" w:afterAutospacing="1" w:line="384" w:lineRule="atLeast"/>
        <w:jc w:val="left"/>
        <w:rPr>
          <w:rFonts w:ascii="Verdana" w:eastAsia="宋体" w:hAnsi="Verdana" w:cs="宋体"/>
          <w:kern w:val="0"/>
          <w:sz w:val="20"/>
          <w:szCs w:val="20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各教学单位：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17" w:firstLine="521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2016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—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学年度第二学期的制定开课计划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及设置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教学任务等工作即将开始，现将本次工作流程、时间安排及注意事项说明如下：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Lines="50" w:before="156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b/>
          <w:kern w:val="0"/>
          <w:sz w:val="28"/>
          <w:szCs w:val="28"/>
          <w:lang w:val="en"/>
        </w:rPr>
        <w:t>一、工作流程和时间安排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（1）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各学院于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  <w:lang w:val="en"/>
        </w:rPr>
        <w:t>之前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将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级本科生重新分班至“方向型”班级中，后续的教学任务设置、课表安排及毕业资格审核将以学生所在班级的方向为依据。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（2）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日教务处对所有专业的教学计划进行读取。各学院在“查看学期开课计划”里查询审核，如开课计划有变更请于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-</w:t>
      </w:r>
      <w:r>
        <w:rPr>
          <w:rFonts w:ascii="宋体" w:eastAsia="宋体" w:hAnsi="宋体" w:cs="宋体" w:hint="eastAsia"/>
          <w:kern w:val="0"/>
          <w:sz w:val="24"/>
          <w:szCs w:val="24"/>
        </w:rPr>
        <w:t>23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日在系统中做出申请，并填写《教学计划调整报告单》（请登录教务处主页，在“下载园地”栏目中下载），之后到教务处选课中心审批并在教务管理系统中做出修改。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（3）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各学院填写面向全校学生开设的公共任选课开课计划表（登录教务处主页，在“下载园地”栏目中下载）于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25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日前交到教务处选课中心。公共任选课从以前开设的课程中选出，不再接收新课。公共任选课设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个时间点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学时，每位教师最多只能讲授两个上课班。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（4）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级学生预选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春程序设计基础课程，以及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级非师范类专业师资型方向学生预选教师专业发展评价、中学生心理辅导等课程的时间为</w:t>
      </w:r>
      <w:r w:rsidRPr="001E005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1E005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23</w:t>
      </w:r>
      <w:r w:rsidRPr="001E005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13</w:t>
      </w:r>
      <w:r w:rsidRPr="001E0052">
        <w:rPr>
          <w:rFonts w:ascii="宋体" w:eastAsia="宋体" w:hAnsi="宋体" w:cs="宋体" w:hint="eastAsia"/>
          <w:kern w:val="0"/>
          <w:sz w:val="24"/>
          <w:szCs w:val="24"/>
          <w:lang w:val="en"/>
        </w:rPr>
        <w:t>:00-11月2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6</w:t>
      </w:r>
      <w:r w:rsidRPr="001E005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日23:59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，具体请参见</w:t>
      </w:r>
      <w:r>
        <w:rPr>
          <w:rFonts w:ascii="宋体" w:eastAsia="宋体" w:hAnsi="宋体" w:cs="宋体" w:hint="eastAsia"/>
          <w:kern w:val="0"/>
          <w:sz w:val="24"/>
          <w:szCs w:val="24"/>
          <w:lang w:val="en"/>
        </w:rPr>
        <w:t>《</w:t>
      </w:r>
      <w:r w:rsidRPr="001E0052">
        <w:rPr>
          <w:rFonts w:ascii="宋体" w:eastAsia="宋体" w:hAnsi="宋体" w:cs="宋体"/>
          <w:kern w:val="0"/>
          <w:sz w:val="24"/>
          <w:szCs w:val="24"/>
          <w:lang w:val="en"/>
        </w:rPr>
        <w:t>关于预选</w:t>
      </w:r>
      <w:r w:rsidRPr="00465A42">
        <w:rPr>
          <w:rFonts w:ascii="宋体" w:eastAsia="宋体" w:hAnsi="宋体" w:cs="宋体"/>
          <w:kern w:val="0"/>
          <w:sz w:val="24"/>
          <w:szCs w:val="24"/>
          <w:lang w:val="en"/>
        </w:rPr>
        <w:t>201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6</w:t>
      </w:r>
      <w:r w:rsidRPr="00465A42">
        <w:rPr>
          <w:rFonts w:ascii="宋体" w:eastAsia="宋体" w:hAnsi="宋体" w:cs="宋体"/>
          <w:kern w:val="0"/>
          <w:sz w:val="24"/>
          <w:szCs w:val="24"/>
          <w:lang w:val="en"/>
        </w:rPr>
        <w:t>—201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7</w:t>
      </w:r>
      <w:r w:rsidRPr="001E0052">
        <w:rPr>
          <w:rFonts w:ascii="宋体" w:eastAsia="宋体" w:hAnsi="宋体" w:cs="宋体"/>
          <w:kern w:val="0"/>
          <w:sz w:val="24"/>
          <w:szCs w:val="24"/>
          <w:lang w:val="en"/>
        </w:rPr>
        <w:t>学年度第二学期部分课程的通知</w:t>
      </w:r>
      <w:r>
        <w:rPr>
          <w:rFonts w:ascii="宋体" w:eastAsia="宋体" w:hAnsi="宋体" w:cs="宋体" w:hint="eastAsia"/>
          <w:kern w:val="0"/>
          <w:sz w:val="24"/>
          <w:szCs w:val="24"/>
          <w:lang w:val="en"/>
        </w:rPr>
        <w:t>》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（5）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请各教学单位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-11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日将本学院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-201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学年春季学期各年级专业所有限选课和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任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选课（不含校级选修课）进行预选。预选结果的统计数据应当尽量准确，选修课教学任务的人数设置，以统计数据为参考。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（6）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在选修课预选的同时，各学院可以先设置必修课的教学任务。全部的教学任务（必修课和选修课的），请在</w:t>
      </w: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日以前全部完成。</w:t>
      </w:r>
    </w:p>
    <w:p w:rsidR="00465A42" w:rsidRPr="00465A42" w:rsidRDefault="00465A42" w:rsidP="00465A42">
      <w:pPr>
        <w:widowControl/>
        <w:shd w:val="clear" w:color="auto" w:fill="FFFFFF"/>
        <w:tabs>
          <w:tab w:val="left" w:pos="1134"/>
        </w:tabs>
        <w:snapToGrid w:val="0"/>
        <w:spacing w:beforeLines="50" w:before="156" w:line="360" w:lineRule="auto"/>
        <w:ind w:firstLine="426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（7）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 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如有任课教师因特殊原因需提出特殊排课要求的，请提前向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本教学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单位提出，整理后填写《课表编排有特殊要求的教师名单》，教学院长签字加盖公章后在</w:t>
      </w: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日以前集中报选课中心处理，原则上总人数不超过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人。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Lines="50" w:before="156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b/>
          <w:kern w:val="0"/>
          <w:sz w:val="28"/>
          <w:szCs w:val="28"/>
          <w:lang w:val="en"/>
        </w:rPr>
        <w:t>二、注意事项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下学期各个年级的公共课程：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）公共必修课：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级的毕业论文或毕业设计，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级的大学生职业发展与就业指导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gw0100707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；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级的毛泽东思想、邓小平理论和“三个代表”重要思想概论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gw0100504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、大学体育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IV ty0100404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、大学英语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IV wb0100404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（体育教育、艺术类专业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用大学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英语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III wb0101604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）、形式与政策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gw0100404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、教育学（师范专业）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jy0400204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；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级的中国近现代史纲要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gw0100202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、音乐鉴赏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yy0100102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、美术鉴赏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ms0100102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、大学语文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wx0200102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、或应用写作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wx0200202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、大学英语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 xml:space="preserve">II wb0100202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（体育教育、艺术类专业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用大学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英语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 wb0101402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）、大学体育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II ty0100202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）分方向必修：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级教育实习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III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（师资型方向必修）、专业实习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III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（应用型方向必修）；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CDIO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训练（各方向通选工科必修）、现代教育技术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jy0600806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（师资型方向必修）、现代教育技术实验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jy0600906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、班主任工作技能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jy0603306(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师资型方向必修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)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、教育科研方法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jy0600406(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师资型方向必修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)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、微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格教学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 xml:space="preserve">训练 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师资型方向必修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)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；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）公共选修课：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级创新实践学分。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请各学院认真核对以上课程有无遗漏。以前因特殊原因未开的必修课要及时补上。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级设置教学任务时，只设置该课程所在方向模块所对应的班级，这样可以在技术上保证学生不会错选其它方向模块的课程。如有课程需要对其它方向模块所对应的班级开设，根据实际情况灵活处理。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3、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建议各学院在设置教学任务时人数设置比实际选课人数多增加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5-10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人，以免学生复学、重修等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选不了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课、教室坐不下。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4、</w:t>
      </w:r>
      <w:r w:rsidRPr="00465A42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任务中排课周次原则上依据实际情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况。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级使用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1-9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，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级、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级、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级使用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1-19</w:t>
      </w: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  <w:lang w:val="en"/>
        </w:rPr>
        <w:t>。若个别专业有特殊情况，请向教务处提交书面申请，教务处根据具体情况再作特殊处理。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5、</w:t>
      </w:r>
      <w:r w:rsidRPr="00465A42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除院领导周二下午不排课以外，教务处会对教师的排课要求尽量予以照顾。排完课后如果课表没有错误，原则上不再予以调整。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原则上每一条教学任务只能有一个主讲教师。若某课程存在分段上课情况的，请按照每个时段上课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始末周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次分成多个教学任务，并将同一上课班的分段教学任务设置为同一上课班组。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7、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若同一门课有多个教师担任多个教学班，则在制定每位教师的任务时都要将该课程的所有行政班合入任务中，以便这些行政班下的学生可以选择任意一位教师的上课班，相应每个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上课班总人数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应修改为所含行政班学生总数除以分成的班数所得大致平均人数。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8、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所有不同教师带的、多选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一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的课程或上课班，应当设置上课群组，方便统一安排学生时间。</w:t>
      </w:r>
    </w:p>
    <w:p w:rsid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 w:hint="eastAsia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9、</w:t>
      </w:r>
      <w:r w:rsidRPr="00465A42">
        <w:rPr>
          <w:rFonts w:ascii="Times New Roman" w:eastAsia="宋体" w:hAnsi="Times New Roman" w:cs="Times New Roman"/>
          <w:kern w:val="0"/>
          <w:sz w:val="14"/>
          <w:szCs w:val="14"/>
        </w:rPr>
        <w:t xml:space="preserve"> 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按照教育部《关于进一步加强高等学校本科教学工作的若干意见》（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教高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</w:rPr>
        <w:t>[2005]1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号）、《河南师范大学关于强化教学中心地位的若干规定》（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校教字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</w:rPr>
        <w:t>[2005]54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号）及《教育部办公厅关于普通高等学校编制发布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2013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年〈本科教学质量报告〉的通知》（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教高厅函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〔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2014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〕</w:t>
      </w:r>
      <w:r w:rsidRPr="00465A42">
        <w:rPr>
          <w:rFonts w:ascii="宋体" w:eastAsia="宋体" w:hAnsi="宋体" w:cs="宋体" w:hint="eastAsia"/>
          <w:kern w:val="0"/>
          <w:sz w:val="24"/>
          <w:szCs w:val="24"/>
        </w:rPr>
        <w:t>35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号）的要求，所有教授、副教授应当为本科生上课。请督促本学院教授和副教授为本专科生上课，并填写《教授、副教授承担本科生课程情况统计表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》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（附件4）于</w:t>
      </w:r>
      <w:r w:rsidR="009730F3">
        <w:rPr>
          <w:rFonts w:ascii="宋体" w:eastAsia="宋体" w:hAnsi="宋体" w:cs="宋体" w:hint="eastAsia"/>
          <w:kern w:val="0"/>
          <w:sz w:val="24"/>
          <w:szCs w:val="24"/>
          <w:lang w:val="en"/>
        </w:rPr>
        <w:t>12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月</w:t>
      </w:r>
      <w:r w:rsidR="009730F3">
        <w:rPr>
          <w:rFonts w:ascii="宋体" w:eastAsia="宋体" w:hAnsi="宋体" w:cs="宋体" w:hint="eastAsia"/>
          <w:kern w:val="0"/>
          <w:sz w:val="24"/>
          <w:szCs w:val="24"/>
          <w:lang w:val="en"/>
        </w:rPr>
        <w:t>2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日以前交教务处选课</w:t>
      </w:r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lastRenderedPageBreak/>
        <w:t>中心。教务处将按学年度对有关情况进行统计、核查，并在今后教务处组织的各种项目申报及年终考核时</w:t>
      </w:r>
      <w:proofErr w:type="gramStart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做为</w:t>
      </w:r>
      <w:proofErr w:type="gramEnd"/>
      <w:r w:rsidRPr="00465A42">
        <w:rPr>
          <w:rFonts w:ascii="宋体" w:eastAsia="宋体" w:hAnsi="宋体" w:cs="宋体" w:hint="eastAsia"/>
          <w:kern w:val="0"/>
          <w:sz w:val="24"/>
          <w:szCs w:val="24"/>
          <w:lang w:val="en"/>
        </w:rPr>
        <w:t>参考。</w:t>
      </w:r>
    </w:p>
    <w:p w:rsidR="008619B1" w:rsidRPr="001E0052" w:rsidRDefault="008619B1" w:rsidP="008619B1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righ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1E0052">
        <w:rPr>
          <w:rFonts w:ascii="Calibri" w:eastAsia="宋体" w:hAnsi="Calibri" w:cs="宋体" w:hint="eastAsia"/>
          <w:kern w:val="0"/>
          <w:sz w:val="24"/>
          <w:szCs w:val="24"/>
          <w:lang w:val="en"/>
        </w:rPr>
        <w:t>教务处</w:t>
      </w:r>
    </w:p>
    <w:p w:rsidR="008619B1" w:rsidRPr="001E0052" w:rsidRDefault="008619B1" w:rsidP="008619B1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right"/>
        <w:rPr>
          <w:rFonts w:ascii="宋体" w:eastAsia="宋体" w:hAnsi="宋体" w:cs="宋体"/>
          <w:kern w:val="0"/>
          <w:sz w:val="24"/>
          <w:szCs w:val="24"/>
          <w:lang w:val="en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2016</w:t>
      </w:r>
      <w:r w:rsidRPr="001E0052">
        <w:rPr>
          <w:rFonts w:ascii="Calibri" w:eastAsia="宋体" w:hAnsi="Calibri" w:cs="宋体" w:hint="eastAsia"/>
          <w:kern w:val="0"/>
          <w:sz w:val="24"/>
          <w:szCs w:val="24"/>
          <w:lang w:val="en"/>
        </w:rPr>
        <w:t>年</w:t>
      </w:r>
      <w:r w:rsidRPr="001E0052">
        <w:rPr>
          <w:rFonts w:ascii="宋体" w:eastAsia="宋体" w:hAnsi="宋体" w:cs="宋体" w:hint="eastAsia"/>
          <w:kern w:val="0"/>
          <w:sz w:val="24"/>
          <w:szCs w:val="24"/>
        </w:rPr>
        <w:t>11</w:t>
      </w:r>
      <w:r w:rsidRPr="001E0052">
        <w:rPr>
          <w:rFonts w:ascii="Calibri" w:eastAsia="宋体" w:hAnsi="Calibri" w:cs="宋体" w:hint="eastAsia"/>
          <w:kern w:val="0"/>
          <w:sz w:val="24"/>
          <w:szCs w:val="24"/>
          <w:lang w:val="en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21</w:t>
      </w:r>
      <w:r w:rsidRPr="001E0052">
        <w:rPr>
          <w:rFonts w:ascii="Calibri" w:eastAsia="宋体" w:hAnsi="Calibri" w:cs="宋体" w:hint="eastAsia"/>
          <w:kern w:val="0"/>
          <w:sz w:val="24"/>
          <w:szCs w:val="24"/>
          <w:lang w:val="en"/>
        </w:rPr>
        <w:t>日</w:t>
      </w:r>
    </w:p>
    <w:p w:rsidR="008619B1" w:rsidRPr="00465A42" w:rsidRDefault="008619B1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177" w:firstLine="425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leftChars="200" w:left="420" w:firstLineChars="168" w:firstLine="403"/>
        <w:jc w:val="center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</w:t>
      </w:r>
    </w:p>
    <w:p w:rsidR="00465A42" w:rsidRPr="00465A42" w:rsidRDefault="00465A42" w:rsidP="00465A42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leftChars="200" w:left="420" w:firstLineChars="168" w:firstLine="403"/>
        <w:jc w:val="right"/>
        <w:rPr>
          <w:rFonts w:ascii="宋体" w:eastAsia="宋体" w:hAnsi="宋体" w:cs="宋体"/>
          <w:kern w:val="0"/>
          <w:sz w:val="24"/>
          <w:szCs w:val="24"/>
          <w:lang w:val="en"/>
        </w:rPr>
      </w:pPr>
      <w:r w:rsidRPr="00465A42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</w:t>
      </w:r>
    </w:p>
    <w:p w:rsidR="003C087F" w:rsidRPr="00465A42" w:rsidRDefault="003C087F">
      <w:pPr>
        <w:rPr>
          <w:lang w:val="en"/>
        </w:rPr>
      </w:pPr>
    </w:p>
    <w:sectPr w:rsidR="003C087F" w:rsidRPr="00465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42"/>
    <w:rsid w:val="001F47F4"/>
    <w:rsid w:val="003C087F"/>
    <w:rsid w:val="00465A42"/>
    <w:rsid w:val="005043DF"/>
    <w:rsid w:val="006512AC"/>
    <w:rsid w:val="008619B1"/>
    <w:rsid w:val="0097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metas">
    <w:name w:val="arti_metas"/>
    <w:basedOn w:val="a"/>
    <w:rsid w:val="00465A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465A42"/>
  </w:style>
  <w:style w:type="character" w:customStyle="1" w:styleId="artiviews">
    <w:name w:val="arti_views"/>
    <w:basedOn w:val="a0"/>
    <w:rsid w:val="00465A42"/>
  </w:style>
  <w:style w:type="character" w:customStyle="1" w:styleId="wpvisitcount">
    <w:name w:val="wp_visitcount"/>
    <w:basedOn w:val="a0"/>
    <w:rsid w:val="00465A42"/>
  </w:style>
  <w:style w:type="paragraph" w:styleId="a3">
    <w:name w:val="Normal (Web)"/>
    <w:basedOn w:val="a"/>
    <w:uiPriority w:val="99"/>
    <w:semiHidden/>
    <w:unhideWhenUsed/>
    <w:rsid w:val="00465A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65A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metas">
    <w:name w:val="arti_metas"/>
    <w:basedOn w:val="a"/>
    <w:rsid w:val="00465A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465A42"/>
  </w:style>
  <w:style w:type="character" w:customStyle="1" w:styleId="artiviews">
    <w:name w:val="arti_views"/>
    <w:basedOn w:val="a0"/>
    <w:rsid w:val="00465A42"/>
  </w:style>
  <w:style w:type="character" w:customStyle="1" w:styleId="wpvisitcount">
    <w:name w:val="wp_visitcount"/>
    <w:basedOn w:val="a0"/>
    <w:rsid w:val="00465A42"/>
  </w:style>
  <w:style w:type="paragraph" w:styleId="a3">
    <w:name w:val="Normal (Web)"/>
    <w:basedOn w:val="a"/>
    <w:uiPriority w:val="99"/>
    <w:semiHidden/>
    <w:unhideWhenUsed/>
    <w:rsid w:val="00465A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65A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4067">
      <w:bodyDiv w:val="1"/>
      <w:marLeft w:val="150"/>
      <w:marRight w:val="15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5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2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6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1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8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82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3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7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Bill Gates</cp:lastModifiedBy>
  <cp:revision>5</cp:revision>
  <dcterms:created xsi:type="dcterms:W3CDTF">2016-11-21T07:13:00Z</dcterms:created>
  <dcterms:modified xsi:type="dcterms:W3CDTF">2016-11-21T07:40:00Z</dcterms:modified>
</cp:coreProperties>
</file>