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w:t>
      </w:r>
      <w:r>
        <w:rPr>
          <w:rFonts w:hint="eastAsia" w:ascii="方正小标宋简体" w:hAnsi="方正小标宋简体" w:eastAsia="方正小标宋简体" w:cs="方正小标宋简体"/>
          <w:sz w:val="36"/>
          <w:szCs w:val="36"/>
          <w:lang w:eastAsia="zh-CN"/>
        </w:rPr>
        <w:t>开展</w:t>
      </w:r>
      <w:r>
        <w:rPr>
          <w:rFonts w:hint="eastAsia" w:ascii="方正小标宋简体" w:hAnsi="方正小标宋简体" w:eastAsia="方正小标宋简体" w:cs="方正小标宋简体"/>
          <w:sz w:val="36"/>
          <w:szCs w:val="36"/>
        </w:rPr>
        <w:t>河南师范大学</w:t>
      </w:r>
      <w:r>
        <w:rPr>
          <w:rFonts w:hint="eastAsia" w:ascii="方正小标宋简体" w:hAnsi="方正小标宋简体" w:eastAsia="方正小标宋简体" w:cs="方正小标宋简体"/>
          <w:sz w:val="36"/>
          <w:szCs w:val="36"/>
          <w:lang w:val="en-US" w:eastAsia="zh-CN"/>
        </w:rPr>
        <w:t>2022年</w:t>
      </w:r>
      <w:r>
        <w:rPr>
          <w:rFonts w:hint="eastAsia" w:ascii="方正小标宋简体" w:hAnsi="方正小标宋简体" w:eastAsia="方正小标宋简体" w:cs="方正小标宋简体"/>
          <w:sz w:val="36"/>
          <w:szCs w:val="36"/>
        </w:rPr>
        <w:t>研究生课程</w:t>
      </w:r>
      <w:r>
        <w:rPr>
          <w:rFonts w:hint="eastAsia" w:ascii="方正小标宋简体" w:hAnsi="方正小标宋简体" w:eastAsia="方正小标宋简体" w:cs="方正小标宋简体"/>
          <w:sz w:val="36"/>
          <w:szCs w:val="36"/>
          <w:lang w:eastAsia="zh-CN"/>
        </w:rPr>
        <w:t>教学类</w:t>
      </w:r>
      <w:r>
        <w:rPr>
          <w:rFonts w:hint="eastAsia" w:ascii="方正小标宋简体" w:hAnsi="方正小标宋简体" w:eastAsia="方正小标宋简体" w:cs="方正小标宋简体"/>
          <w:sz w:val="36"/>
          <w:szCs w:val="36"/>
        </w:rPr>
        <w:t>项目</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中期检查工作的</w:t>
      </w:r>
      <w:r>
        <w:rPr>
          <w:rFonts w:hint="eastAsia" w:ascii="方正小标宋简体" w:hAnsi="方正小标宋简体" w:eastAsia="方正小标宋简体" w:cs="方正小标宋简体"/>
          <w:sz w:val="36"/>
          <w:szCs w:val="36"/>
        </w:rPr>
        <w:t>通知</w:t>
      </w:r>
    </w:p>
    <w:p>
      <w:pPr>
        <w:rPr>
          <w:rFonts w:ascii="仿宋" w:hAnsi="仿宋" w:eastAsia="仿宋" w:cs="仿宋"/>
          <w:sz w:val="30"/>
          <w:szCs w:val="30"/>
        </w:rPr>
      </w:pPr>
      <w:r>
        <w:rPr>
          <w:rFonts w:hint="eastAsia" w:ascii="仿宋" w:hAnsi="仿宋" w:eastAsia="仿宋" w:cs="仿宋"/>
          <w:sz w:val="30"/>
          <w:szCs w:val="30"/>
        </w:rPr>
        <w:t>各研究生培养单位：</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根据</w:t>
      </w:r>
      <w:r>
        <w:rPr>
          <w:rFonts w:hint="eastAsia" w:ascii="仿宋" w:hAnsi="仿宋" w:eastAsia="仿宋" w:cs="仿宋"/>
          <w:sz w:val="30"/>
          <w:szCs w:val="30"/>
          <w:lang w:eastAsia="zh-CN"/>
        </w:rPr>
        <w:t>学校相关文件要求和相关</w:t>
      </w:r>
      <w:r>
        <w:rPr>
          <w:rFonts w:hint="eastAsia" w:ascii="仿宋" w:hAnsi="仿宋" w:eastAsia="仿宋" w:cs="仿宋"/>
          <w:sz w:val="30"/>
          <w:szCs w:val="30"/>
        </w:rPr>
        <w:t>工作计划安排，现将</w:t>
      </w:r>
      <w:r>
        <w:rPr>
          <w:rFonts w:hint="eastAsia" w:ascii="仿宋" w:hAnsi="仿宋" w:eastAsia="仿宋" w:cs="仿宋"/>
          <w:sz w:val="30"/>
          <w:szCs w:val="30"/>
          <w:lang w:val="en-US" w:eastAsia="zh-CN"/>
        </w:rPr>
        <w:t>2022年研究生</w:t>
      </w:r>
      <w:r>
        <w:rPr>
          <w:rFonts w:hint="eastAsia" w:ascii="仿宋" w:hAnsi="仿宋" w:eastAsia="仿宋" w:cs="仿宋"/>
          <w:sz w:val="30"/>
          <w:szCs w:val="30"/>
        </w:rPr>
        <w:t>校级课程</w:t>
      </w:r>
      <w:r>
        <w:rPr>
          <w:rFonts w:hint="eastAsia" w:ascii="仿宋" w:hAnsi="仿宋" w:eastAsia="仿宋" w:cs="仿宋"/>
          <w:sz w:val="30"/>
          <w:szCs w:val="30"/>
          <w:lang w:eastAsia="zh-CN"/>
        </w:rPr>
        <w:t>教学类</w:t>
      </w:r>
      <w:r>
        <w:rPr>
          <w:rFonts w:hint="eastAsia" w:ascii="仿宋" w:hAnsi="仿宋" w:eastAsia="仿宋" w:cs="仿宋"/>
          <w:sz w:val="30"/>
          <w:szCs w:val="30"/>
        </w:rPr>
        <w:t>项目</w:t>
      </w:r>
      <w:r>
        <w:rPr>
          <w:rFonts w:hint="eastAsia" w:ascii="仿宋" w:hAnsi="仿宋" w:eastAsia="仿宋" w:cs="仿宋"/>
          <w:sz w:val="30"/>
          <w:szCs w:val="30"/>
          <w:lang w:eastAsia="zh-CN"/>
        </w:rPr>
        <w:t>中期检查</w:t>
      </w:r>
      <w:r>
        <w:rPr>
          <w:rFonts w:hint="eastAsia" w:ascii="仿宋" w:hAnsi="仿宋" w:eastAsia="仿宋" w:cs="仿宋"/>
          <w:sz w:val="30"/>
          <w:szCs w:val="30"/>
        </w:rPr>
        <w:t>有关事项通知如下：</w:t>
      </w:r>
    </w:p>
    <w:p>
      <w:pPr>
        <w:ind w:firstLine="560" w:firstLineChars="200"/>
        <w:rPr>
          <w:rFonts w:ascii="仿宋" w:hAnsi="仿宋" w:eastAsia="仿宋" w:cs="仿宋"/>
          <w:color w:val="000000"/>
          <w:sz w:val="28"/>
          <w:szCs w:val="28"/>
        </w:rPr>
      </w:pPr>
      <w:r>
        <w:rPr>
          <w:rFonts w:hint="eastAsia" w:ascii="黑体" w:hAnsi="黑体" w:eastAsia="黑体" w:cs="黑体"/>
          <w:sz w:val="28"/>
          <w:szCs w:val="28"/>
          <w:lang w:eastAsia="zh-CN"/>
        </w:rPr>
        <w:t>一</w:t>
      </w:r>
      <w:r>
        <w:rPr>
          <w:rFonts w:hint="eastAsia" w:ascii="黑体" w:hAnsi="黑体" w:eastAsia="黑体" w:cs="黑体"/>
          <w:sz w:val="28"/>
          <w:szCs w:val="28"/>
        </w:rPr>
        <w:t>、</w:t>
      </w:r>
      <w:r>
        <w:rPr>
          <w:rFonts w:hint="eastAsia" w:ascii="黑体" w:hAnsi="黑体" w:eastAsia="黑体" w:cs="黑体"/>
          <w:sz w:val="28"/>
          <w:szCs w:val="28"/>
          <w:lang w:eastAsia="zh-CN"/>
        </w:rPr>
        <w:t>中期检查范围</w:t>
      </w:r>
    </w:p>
    <w:p>
      <w:pPr>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学校批准立项建设的“202</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年河南师范大学研究生课程教学类项目”均应参加中期检查（见附件</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w:t>
      </w:r>
    </w:p>
    <w:p>
      <w:pPr>
        <w:ind w:firstLine="560" w:firstLineChars="200"/>
        <w:rPr>
          <w:rFonts w:hint="eastAsia" w:ascii="黑体" w:hAnsi="黑体" w:eastAsia="黑体" w:cs="黑体"/>
          <w:sz w:val="28"/>
          <w:szCs w:val="28"/>
          <w:lang w:eastAsia="zh-CN"/>
        </w:rPr>
      </w:pPr>
      <w:r>
        <w:rPr>
          <w:rFonts w:hint="eastAsia" w:ascii="黑体" w:hAnsi="黑体" w:eastAsia="黑体" w:cs="黑体"/>
          <w:sz w:val="28"/>
          <w:szCs w:val="28"/>
          <w:lang w:eastAsia="zh-CN"/>
        </w:rPr>
        <w:t>二、检查内容及要求</w:t>
      </w:r>
    </w:p>
    <w:p>
      <w:pPr>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具体内容包括项目建设进展情况、建设经费使用情况、阶段性成果等。凡未及时提交中期检查报告或提交的报告与实际情况严重不符的，学校将缓（停）拨下一阶段的建设经费，并限期整改。请各单位和项目负责人对未完成的任务进行分解和落实，同时认真规划部署第二阶段的建设任务，确保项目建设和研究取得实效。</w:t>
      </w:r>
    </w:p>
    <w:p>
      <w:pPr>
        <w:ind w:firstLine="560" w:firstLineChars="200"/>
        <w:rPr>
          <w:rFonts w:hint="eastAsia" w:ascii="黑体" w:hAnsi="黑体" w:eastAsia="黑体" w:cs="黑体"/>
          <w:sz w:val="28"/>
          <w:szCs w:val="28"/>
          <w:lang w:eastAsia="zh-CN"/>
        </w:rPr>
      </w:pPr>
      <w:r>
        <w:rPr>
          <w:rFonts w:hint="eastAsia" w:ascii="黑体" w:hAnsi="黑体" w:eastAsia="黑体" w:cs="黑体"/>
          <w:sz w:val="28"/>
          <w:szCs w:val="28"/>
          <w:lang w:eastAsia="zh-CN"/>
        </w:rPr>
        <w:t>三、材料提交</w:t>
      </w:r>
    </w:p>
    <w:p>
      <w:pPr>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项目负责人认真撰写《202</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年河南师范大学研究生优质课程建设项目中期检查申请书》（见附件</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，纸质版一份及电子版）；</w:t>
      </w:r>
    </w:p>
    <w:p>
      <w:p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rPr>
        <w:t>《河南师范大学研究生</w:t>
      </w:r>
      <w:r>
        <w:rPr>
          <w:rFonts w:hint="eastAsia" w:ascii="仿宋" w:hAnsi="仿宋" w:eastAsia="仿宋" w:cs="仿宋"/>
          <w:sz w:val="30"/>
          <w:szCs w:val="30"/>
          <w:lang w:eastAsia="zh-CN"/>
        </w:rPr>
        <w:t>课程教学类</w:t>
      </w:r>
      <w:r>
        <w:rPr>
          <w:rFonts w:hint="eastAsia" w:ascii="仿宋" w:hAnsi="仿宋" w:eastAsia="仿宋" w:cs="仿宋"/>
          <w:sz w:val="30"/>
          <w:szCs w:val="30"/>
        </w:rPr>
        <w:t>项目申请汇总表》（见</w:t>
      </w:r>
      <w:r>
        <w:rPr>
          <w:rFonts w:hint="eastAsia" w:ascii="仿宋" w:hAnsi="仿宋" w:eastAsia="仿宋" w:cs="仿宋"/>
          <w:sz w:val="30"/>
          <w:szCs w:val="30"/>
          <w:lang w:eastAsia="zh-CN"/>
        </w:rPr>
        <w:t>通知</w:t>
      </w:r>
      <w:r>
        <w:rPr>
          <w:rFonts w:hint="eastAsia" w:ascii="仿宋" w:hAnsi="仿宋" w:eastAsia="仿宋" w:cs="仿宋"/>
          <w:sz w:val="30"/>
          <w:szCs w:val="30"/>
        </w:rPr>
        <w:t>附件</w:t>
      </w:r>
      <w:r>
        <w:rPr>
          <w:rFonts w:hint="eastAsia" w:ascii="仿宋" w:hAnsi="仿宋" w:eastAsia="仿宋" w:cs="仿宋"/>
          <w:sz w:val="30"/>
          <w:szCs w:val="30"/>
          <w:lang w:val="en-US" w:eastAsia="zh-CN"/>
        </w:rPr>
        <w:t>4</w:t>
      </w:r>
      <w:r>
        <w:rPr>
          <w:rFonts w:hint="eastAsia" w:ascii="仿宋" w:hAnsi="仿宋" w:eastAsia="仿宋" w:cs="仿宋"/>
          <w:sz w:val="30"/>
          <w:szCs w:val="30"/>
        </w:rPr>
        <w:t>，纸质版一份及电子版）</w:t>
      </w:r>
      <w:r>
        <w:rPr>
          <w:rFonts w:hint="eastAsia" w:ascii="仿宋" w:hAnsi="仿宋" w:eastAsia="仿宋" w:cs="仿宋"/>
          <w:sz w:val="30"/>
          <w:szCs w:val="30"/>
          <w:lang w:eastAsia="zh-CN"/>
        </w:rPr>
        <w:t>。</w:t>
      </w:r>
    </w:p>
    <w:p>
      <w:pPr>
        <w:jc w:val="left"/>
        <w:rPr>
          <w:rFonts w:hint="eastAsia" w:ascii="仿宋" w:hAnsi="仿宋" w:eastAsia="仿宋" w:cs="仿宋"/>
          <w:sz w:val="28"/>
          <w:szCs w:val="28"/>
        </w:rPr>
      </w:pPr>
    </w:p>
    <w:p>
      <w:pPr>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附件：</w:t>
      </w:r>
    </w:p>
    <w:p>
      <w:pPr>
        <w:ind w:firstLine="1200" w:firstLineChars="400"/>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1.202</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年河南师范大学研究生课程教学类项目立项名单</w:t>
      </w:r>
    </w:p>
    <w:p>
      <w:pPr>
        <w:ind w:firstLine="1200" w:firstLineChars="400"/>
        <w:jc w:val="left"/>
        <w:rPr>
          <w:rFonts w:hint="eastAsia" w:ascii="仿宋" w:hAnsi="仿宋" w:eastAsia="仿宋" w:cs="仿宋"/>
          <w:sz w:val="30"/>
          <w:szCs w:val="30"/>
          <w:lang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.202</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年河南师范大学研究生课程教学类项目中期检查申请书</w:t>
      </w:r>
    </w:p>
    <w:p>
      <w:pPr>
        <w:ind w:firstLine="600" w:firstLineChars="200"/>
        <w:jc w:val="left"/>
        <w:rPr>
          <w:rFonts w:hint="eastAsia" w:ascii="仿宋" w:hAnsi="仿宋" w:eastAsia="仿宋" w:cs="仿宋"/>
          <w:sz w:val="30"/>
          <w:szCs w:val="30"/>
          <w:lang w:eastAsia="zh-CN"/>
        </w:rPr>
      </w:pPr>
    </w:p>
    <w:p>
      <w:pPr>
        <w:ind w:firstLine="600" w:firstLineChars="200"/>
        <w:jc w:val="right"/>
        <w:rPr>
          <w:rFonts w:hint="eastAsia" w:ascii="仿宋" w:hAnsi="仿宋" w:eastAsia="仿宋" w:cs="仿宋"/>
          <w:sz w:val="30"/>
          <w:szCs w:val="30"/>
          <w:lang w:eastAsia="zh-CN"/>
        </w:rPr>
      </w:pPr>
    </w:p>
    <w:p>
      <w:pPr>
        <w:ind w:firstLine="600" w:firstLineChars="200"/>
        <w:jc w:val="right"/>
        <w:rPr>
          <w:rFonts w:hint="eastAsia" w:ascii="仿宋" w:hAnsi="仿宋" w:eastAsia="仿宋" w:cs="仿宋"/>
          <w:sz w:val="30"/>
          <w:szCs w:val="30"/>
          <w:lang w:eastAsia="zh-CN"/>
        </w:rPr>
      </w:pPr>
      <w:r>
        <w:rPr>
          <w:rFonts w:hint="eastAsia" w:ascii="仿宋" w:hAnsi="仿宋" w:eastAsia="仿宋" w:cs="仿宋"/>
          <w:sz w:val="30"/>
          <w:szCs w:val="30"/>
          <w:lang w:eastAsia="zh-CN"/>
        </w:rPr>
        <w:t xml:space="preserve">研究生院 </w:t>
      </w:r>
    </w:p>
    <w:p>
      <w:pPr>
        <w:ind w:firstLine="600" w:firstLineChars="200"/>
        <w:jc w:val="right"/>
        <w:rPr>
          <w:rFonts w:hint="eastAsia" w:ascii="仿宋" w:hAnsi="仿宋" w:eastAsia="仿宋" w:cs="仿宋"/>
          <w:sz w:val="30"/>
          <w:szCs w:val="30"/>
          <w:lang w:eastAsia="zh-CN"/>
        </w:rPr>
        <w:sectPr>
          <w:pgSz w:w="11906" w:h="16838"/>
          <w:pgMar w:top="1247" w:right="1247" w:bottom="1247" w:left="1247" w:header="851" w:footer="992" w:gutter="0"/>
          <w:cols w:space="425" w:num="1"/>
          <w:docGrid w:type="lines" w:linePitch="312" w:charSpace="0"/>
        </w:sectPr>
      </w:pPr>
      <w:r>
        <w:rPr>
          <w:rFonts w:hint="eastAsia" w:ascii="仿宋" w:hAnsi="仿宋" w:eastAsia="仿宋" w:cs="仿宋"/>
          <w:sz w:val="30"/>
          <w:szCs w:val="30"/>
          <w:lang w:eastAsia="zh-CN"/>
        </w:rPr>
        <w:t>202</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年</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月</w:t>
      </w:r>
      <w:r>
        <w:rPr>
          <w:rFonts w:hint="eastAsia" w:ascii="仿宋" w:hAnsi="仿宋" w:eastAsia="仿宋" w:cs="仿宋"/>
          <w:sz w:val="30"/>
          <w:szCs w:val="30"/>
          <w:lang w:val="en-US" w:eastAsia="zh-CN"/>
        </w:rPr>
        <w:t>21</w:t>
      </w:r>
      <w:r>
        <w:rPr>
          <w:rFonts w:hint="eastAsia" w:ascii="仿宋" w:hAnsi="仿宋" w:eastAsia="仿宋" w:cs="仿宋"/>
          <w:sz w:val="30"/>
          <w:szCs w:val="30"/>
          <w:lang w:eastAsia="zh-CN"/>
        </w:rPr>
        <w:t>日</w:t>
      </w:r>
    </w:p>
    <w:tbl>
      <w:tblPr>
        <w:tblStyle w:val="6"/>
        <w:tblpPr w:leftFromText="180" w:rightFromText="180" w:vertAnchor="text" w:horzAnchor="page" w:tblpX="1170" w:tblpY="-18"/>
        <w:tblOverlap w:val="never"/>
        <w:tblW w:w="14700" w:type="dxa"/>
        <w:tblInd w:w="0" w:type="dxa"/>
        <w:tblLayout w:type="autofit"/>
        <w:tblCellMar>
          <w:top w:w="0" w:type="dxa"/>
          <w:left w:w="108" w:type="dxa"/>
          <w:bottom w:w="0" w:type="dxa"/>
          <w:right w:w="108" w:type="dxa"/>
        </w:tblCellMar>
      </w:tblPr>
      <w:tblGrid>
        <w:gridCol w:w="1596"/>
        <w:gridCol w:w="4067"/>
        <w:gridCol w:w="1298"/>
        <w:gridCol w:w="4010"/>
        <w:gridCol w:w="1349"/>
        <w:gridCol w:w="918"/>
        <w:gridCol w:w="1462"/>
      </w:tblGrid>
      <w:tr>
        <w:tblPrEx>
          <w:tblCellMar>
            <w:top w:w="0" w:type="dxa"/>
            <w:left w:w="108" w:type="dxa"/>
            <w:bottom w:w="0" w:type="dxa"/>
            <w:right w:w="108" w:type="dxa"/>
          </w:tblCellMar>
        </w:tblPrEx>
        <w:trPr>
          <w:trHeight w:val="1400" w:hRule="atLeast"/>
        </w:trPr>
        <w:tc>
          <w:tcPr>
            <w:tcW w:w="14700" w:type="dxa"/>
            <w:gridSpan w:val="7"/>
            <w:tcBorders>
              <w:top w:val="nil"/>
              <w:left w:val="nil"/>
              <w:bottom w:val="nil"/>
              <w:right w:val="nil"/>
            </w:tcBorders>
            <w:shd w:val="clear" w:color="auto" w:fill="auto"/>
            <w:vAlign w:val="center"/>
          </w:tcPr>
          <w:p>
            <w:pPr>
              <w:widowControl/>
              <w:jc w:val="center"/>
              <w:textAlignment w:val="center"/>
              <w:rPr>
                <w:rFonts w:hint="eastAsia" w:ascii="方正小标宋简体" w:hAnsi="方正小标宋简体" w:eastAsia="方正小标宋简体" w:cs="方正小标宋简体"/>
                <w:color w:val="000000"/>
                <w:kern w:val="0"/>
                <w:sz w:val="40"/>
                <w:szCs w:val="40"/>
                <w:lang w:eastAsia="zh-CN" w:bidi="ar"/>
              </w:rPr>
            </w:pPr>
            <w:r>
              <w:rPr>
                <w:rFonts w:hint="eastAsia" w:ascii="黑体" w:hAnsi="黑体" w:eastAsia="黑体" w:cs="黑体"/>
                <w:color w:val="000000"/>
                <w:kern w:val="0"/>
                <w:sz w:val="30"/>
                <w:szCs w:val="30"/>
                <w:lang w:eastAsia="zh-CN" w:bidi="ar"/>
              </w:rPr>
              <w:t>附件</w:t>
            </w:r>
            <w:r>
              <w:rPr>
                <w:rFonts w:hint="eastAsia" w:ascii="黑体" w:hAnsi="黑体" w:eastAsia="黑体" w:cs="黑体"/>
                <w:color w:val="000000"/>
                <w:kern w:val="0"/>
                <w:sz w:val="30"/>
                <w:szCs w:val="30"/>
                <w:lang w:val="en-US" w:eastAsia="zh-CN" w:bidi="ar"/>
              </w:rPr>
              <w:t>1</w:t>
            </w:r>
            <w:r>
              <w:rPr>
                <w:rFonts w:hint="eastAsia" w:ascii="方正小标宋简体" w:hAnsi="方正小标宋简体" w:eastAsia="方正小标宋简体" w:cs="方正小标宋简体"/>
                <w:color w:val="000000"/>
                <w:kern w:val="0"/>
                <w:sz w:val="40"/>
                <w:szCs w:val="40"/>
                <w:lang w:val="en-US" w:eastAsia="zh-CN" w:bidi="ar"/>
              </w:rPr>
              <w:t xml:space="preserve">   </w:t>
            </w:r>
            <w:r>
              <w:rPr>
                <w:rFonts w:hint="eastAsia" w:ascii="方正小标宋简体" w:hAnsi="方正小标宋简体" w:eastAsia="方正小标宋简体" w:cs="方正小标宋简体"/>
                <w:color w:val="000000"/>
                <w:kern w:val="0"/>
                <w:sz w:val="40"/>
                <w:szCs w:val="40"/>
                <w:lang w:bidi="ar"/>
              </w:rPr>
              <w:t>2021年河南师范大学高等教育教学改革研究与实践项目（研究生教育）</w:t>
            </w:r>
          </w:p>
          <w:p>
            <w:pPr>
              <w:widowControl/>
              <w:jc w:val="center"/>
              <w:textAlignment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0"/>
                <w:szCs w:val="40"/>
                <w:lang w:bidi="ar"/>
              </w:rPr>
              <w:t>立项项目名单</w:t>
            </w:r>
          </w:p>
        </w:tc>
      </w:tr>
      <w:tr>
        <w:tblPrEx>
          <w:tblCellMar>
            <w:top w:w="0" w:type="dxa"/>
            <w:left w:w="108" w:type="dxa"/>
            <w:bottom w:w="0" w:type="dxa"/>
            <w:right w:w="108" w:type="dxa"/>
          </w:tblCellMar>
        </w:tblPrEx>
        <w:trPr>
          <w:trHeight w:val="66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序号</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项目名称</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负责人</w:t>
            </w:r>
          </w:p>
        </w:tc>
        <w:tc>
          <w:tcPr>
            <w:tcW w:w="4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项目组成员</w:t>
            </w:r>
          </w:p>
        </w:tc>
        <w:tc>
          <w:tcPr>
            <w:tcW w:w="134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合作单位</w:t>
            </w:r>
          </w:p>
        </w:tc>
        <w:tc>
          <w:tcPr>
            <w:tcW w:w="91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项目类别</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单  位</w:t>
            </w:r>
          </w:p>
        </w:tc>
      </w:tr>
      <w:tr>
        <w:tblPrEx>
          <w:tblCellMar>
            <w:top w:w="0" w:type="dxa"/>
            <w:left w:w="108" w:type="dxa"/>
            <w:bottom w:w="0" w:type="dxa"/>
            <w:right w:w="108" w:type="dxa"/>
          </w:tblCellMar>
        </w:tblPrEx>
        <w:trPr>
          <w:trHeight w:val="66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研究生干部法治教育的实施机制及其实效性研究</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徐  晓</w:t>
            </w:r>
          </w:p>
        </w:tc>
        <w:tc>
          <w:tcPr>
            <w:tcW w:w="4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于庆生  田月红  赵东方  张慧丹 柴舒婷  段贺杨  朱雪静 </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重点</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法学院</w:t>
            </w:r>
          </w:p>
        </w:tc>
      </w:tr>
      <w:tr>
        <w:tblPrEx>
          <w:tblCellMar>
            <w:top w:w="0" w:type="dxa"/>
            <w:left w:w="108" w:type="dxa"/>
            <w:bottom w:w="0" w:type="dxa"/>
            <w:right w:w="108" w:type="dxa"/>
          </w:tblCellMar>
        </w:tblPrEx>
        <w:trPr>
          <w:trHeight w:val="66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“互联网+”背景下教育硕士实践教学能力培养体系构建与应用</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朱  珂</w:t>
            </w:r>
          </w:p>
        </w:tc>
        <w:tc>
          <w:tcPr>
            <w:tcW w:w="4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炕留一  张  瑾  梁云真  张晨雨 张斌辉  刘玉莹  刘  琰</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河南科技学院</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重点</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教育学部</w:t>
            </w:r>
          </w:p>
        </w:tc>
      </w:tr>
      <w:tr>
        <w:tblPrEx>
          <w:tblCellMar>
            <w:top w:w="0" w:type="dxa"/>
            <w:left w:w="108" w:type="dxa"/>
            <w:bottom w:w="0" w:type="dxa"/>
            <w:right w:w="108" w:type="dxa"/>
          </w:tblCellMar>
        </w:tblPrEx>
        <w:trPr>
          <w:trHeight w:val="66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硕士研究生思政课实践教学模式         创新研究</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余保刚</w:t>
            </w:r>
          </w:p>
        </w:tc>
        <w:tc>
          <w:tcPr>
            <w:tcW w:w="4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李玉杰  赵薛堂  李苗苗  赵  乔 齐梦雪  孙紫玉  张  韧</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重点</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马克思主义学院</w:t>
            </w:r>
          </w:p>
        </w:tc>
      </w:tr>
      <w:tr>
        <w:tblPrEx>
          <w:tblCellMar>
            <w:top w:w="0" w:type="dxa"/>
            <w:left w:w="108" w:type="dxa"/>
            <w:bottom w:w="0" w:type="dxa"/>
            <w:right w:w="108" w:type="dxa"/>
          </w:tblCellMar>
        </w:tblPrEx>
        <w:trPr>
          <w:trHeight w:val="66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科研案例嵌入式教学在研究生基因工程课程中的应用</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夏晓华</w:t>
            </w:r>
          </w:p>
        </w:tc>
        <w:tc>
          <w:tcPr>
            <w:tcW w:w="4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常重杰  陈建军  仉晓文</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一般</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生命科学学院</w:t>
            </w:r>
          </w:p>
        </w:tc>
      </w:tr>
      <w:tr>
        <w:tblPrEx>
          <w:tblCellMar>
            <w:top w:w="0" w:type="dxa"/>
            <w:left w:w="108" w:type="dxa"/>
            <w:bottom w:w="0" w:type="dxa"/>
            <w:right w:w="108" w:type="dxa"/>
          </w:tblCellMar>
        </w:tblPrEx>
        <w:trPr>
          <w:trHeight w:val="66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全日制教育硕士实践教学能力培养研究—</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以学科教学(数学)为例</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马迎宾</w:t>
            </w:r>
          </w:p>
        </w:tc>
        <w:tc>
          <w:tcPr>
            <w:tcW w:w="4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刘文安  侯学萍  王振平  董  乐 李恒哲  化小会  王  允</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一般</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数学与信息科学学院</w:t>
            </w:r>
          </w:p>
        </w:tc>
      </w:tr>
      <w:tr>
        <w:tblPrEx>
          <w:tblCellMar>
            <w:top w:w="0" w:type="dxa"/>
            <w:left w:w="108" w:type="dxa"/>
            <w:bottom w:w="0" w:type="dxa"/>
            <w:right w:w="108" w:type="dxa"/>
          </w:tblCellMar>
        </w:tblPrEx>
        <w:trPr>
          <w:trHeight w:val="66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新农科背景下研究生培养模式探讨</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卢荣华</w:t>
            </w:r>
          </w:p>
        </w:tc>
        <w:tc>
          <w:tcPr>
            <w:tcW w:w="4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聂国兴  张玉茹  徐歆歆</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一般</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水产学院</w:t>
            </w:r>
          </w:p>
        </w:tc>
      </w:tr>
      <w:tr>
        <w:tblPrEx>
          <w:tblCellMar>
            <w:top w:w="0" w:type="dxa"/>
            <w:left w:w="108" w:type="dxa"/>
            <w:bottom w:w="0" w:type="dxa"/>
            <w:right w:w="108" w:type="dxa"/>
          </w:tblCellMar>
        </w:tblPrEx>
        <w:trPr>
          <w:trHeight w:val="66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翻译硕士（MTI）学位论文质量提升路径研究与实践</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张长辉</w:t>
            </w:r>
          </w:p>
        </w:tc>
        <w:tc>
          <w:tcPr>
            <w:tcW w:w="4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聂鑫琳  赵  攀  谢怀志  苏小强 周岸琦</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一般</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外国语学院</w:t>
            </w:r>
          </w:p>
        </w:tc>
      </w:tr>
      <w:tr>
        <w:tblPrEx>
          <w:tblCellMar>
            <w:top w:w="0" w:type="dxa"/>
            <w:left w:w="108" w:type="dxa"/>
            <w:bottom w:w="0" w:type="dxa"/>
            <w:right w:w="108" w:type="dxa"/>
          </w:tblCellMar>
        </w:tblPrEx>
        <w:trPr>
          <w:trHeight w:val="66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基于雨课堂平台的研究生混合式教学课程改革研究与实践</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尹少骞</w:t>
            </w:r>
          </w:p>
        </w:tc>
        <w:tc>
          <w:tcPr>
            <w:tcW w:w="4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夏从新  陈运保  马亚强  王显威</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一般</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物理学院</w:t>
            </w:r>
          </w:p>
        </w:tc>
      </w:tr>
      <w:tr>
        <w:tblPrEx>
          <w:tblCellMar>
            <w:top w:w="0" w:type="dxa"/>
            <w:left w:w="108" w:type="dxa"/>
            <w:bottom w:w="0" w:type="dxa"/>
            <w:right w:w="108" w:type="dxa"/>
          </w:tblCellMar>
        </w:tblPrEx>
        <w:trPr>
          <w:trHeight w:val="66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音乐领域研究生开放性实践课程教学改革与实践探研</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韩  朝</w:t>
            </w:r>
          </w:p>
        </w:tc>
        <w:tc>
          <w:tcPr>
            <w:tcW w:w="4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张  伟  李琳倩  徐忠奎</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一般</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音乐舞蹈学院</w:t>
            </w:r>
          </w:p>
        </w:tc>
      </w:tr>
      <w:tr>
        <w:tblPrEx>
          <w:tblCellMar>
            <w:top w:w="0" w:type="dxa"/>
            <w:left w:w="108" w:type="dxa"/>
            <w:bottom w:w="0" w:type="dxa"/>
            <w:right w:w="108" w:type="dxa"/>
          </w:tblCellMar>
        </w:tblPrEx>
        <w:trPr>
          <w:trHeight w:val="66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新工科背景下材料与化工专业硕士研究生多向联动机制培养模式创新研究</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上官恩波</w:t>
            </w:r>
          </w:p>
        </w:tc>
        <w:tc>
          <w:tcPr>
            <w:tcW w:w="4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吴呈珂  李  晶  高书燕  齐  静 陈明星  栗林坡  陈  野</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一般</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材料科学与工程学院</w:t>
            </w:r>
          </w:p>
        </w:tc>
      </w:tr>
    </w:tbl>
    <w:p>
      <w:pPr>
        <w:widowControl/>
        <w:shd w:val="clear" w:color="auto" w:fill="FFFFFF"/>
        <w:spacing w:line="520" w:lineRule="atLeast"/>
        <w:jc w:val="left"/>
        <w:rPr>
          <w:rFonts w:ascii="仿宋" w:hAnsi="仿宋" w:eastAsia="仿宋" w:cs="仿宋"/>
          <w:sz w:val="28"/>
          <w:szCs w:val="28"/>
        </w:rPr>
      </w:pPr>
    </w:p>
    <w:p>
      <w:pPr>
        <w:rPr>
          <w:rFonts w:hint="eastAsia" w:ascii="黑体" w:hAnsi="仿宋_GB2312" w:eastAsia="黑体" w:cs="仿宋_GB2312"/>
          <w:kern w:val="0"/>
          <w:sz w:val="30"/>
          <w:szCs w:val="30"/>
          <w:lang w:val="zh-CN" w:bidi="zh-CN"/>
        </w:rPr>
        <w:sectPr>
          <w:pgSz w:w="16838" w:h="11906" w:orient="landscape"/>
          <w:pgMar w:top="1191" w:right="1440" w:bottom="1191" w:left="1440" w:header="851" w:footer="992" w:gutter="0"/>
          <w:cols w:space="425" w:num="1"/>
          <w:docGrid w:type="lines" w:linePitch="312" w:charSpace="0"/>
        </w:sectPr>
      </w:pPr>
    </w:p>
    <w:p>
      <w:pPr>
        <w:tabs>
          <w:tab w:val="left" w:pos="967"/>
        </w:tabs>
        <w:autoSpaceDE w:val="0"/>
        <w:autoSpaceDN w:val="0"/>
        <w:spacing w:before="60"/>
        <w:jc w:val="left"/>
        <w:rPr>
          <w:rFonts w:hint="default" w:ascii="黑体" w:hAnsi="仿宋_GB2312" w:eastAsia="黑体" w:cs="仿宋_GB2312"/>
          <w:kern w:val="0"/>
          <w:sz w:val="30"/>
          <w:szCs w:val="30"/>
          <w:lang w:val="en-US" w:bidi="zh-CN"/>
        </w:rPr>
      </w:pPr>
    </w:p>
    <w:p>
      <w:pPr>
        <w:spacing w:line="560" w:lineRule="exact"/>
        <w:jc w:val="center"/>
        <w:rPr>
          <w:rFonts w:ascii="方正小标宋简体" w:eastAsia="方正小标宋简体"/>
          <w:sz w:val="44"/>
          <w:szCs w:val="44"/>
        </w:rPr>
      </w:pPr>
    </w:p>
    <w:tbl>
      <w:tblPr>
        <w:tblStyle w:val="6"/>
        <w:tblW w:w="14265" w:type="dxa"/>
        <w:tblInd w:w="91" w:type="dxa"/>
        <w:tblLayout w:type="autofit"/>
        <w:tblCellMar>
          <w:top w:w="0" w:type="dxa"/>
          <w:left w:w="108" w:type="dxa"/>
          <w:bottom w:w="0" w:type="dxa"/>
          <w:right w:w="108" w:type="dxa"/>
        </w:tblCellMar>
      </w:tblPr>
      <w:tblGrid>
        <w:gridCol w:w="1005"/>
        <w:gridCol w:w="2475"/>
        <w:gridCol w:w="1440"/>
        <w:gridCol w:w="6030"/>
        <w:gridCol w:w="3315"/>
      </w:tblGrid>
      <w:tr>
        <w:tblPrEx>
          <w:tblCellMar>
            <w:top w:w="0" w:type="dxa"/>
            <w:left w:w="108" w:type="dxa"/>
            <w:bottom w:w="0" w:type="dxa"/>
            <w:right w:w="108" w:type="dxa"/>
          </w:tblCellMar>
        </w:tblPrEx>
        <w:trPr>
          <w:trHeight w:val="1080" w:hRule="atLeast"/>
        </w:trPr>
        <w:tc>
          <w:tcPr>
            <w:tcW w:w="14265" w:type="dxa"/>
            <w:gridSpan w:val="5"/>
            <w:tcBorders>
              <w:top w:val="nil"/>
              <w:left w:val="nil"/>
              <w:bottom w:val="nil"/>
              <w:right w:val="nil"/>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kern w:val="0"/>
                <w:sz w:val="40"/>
                <w:szCs w:val="40"/>
                <w:lang w:bidi="ar"/>
              </w:rPr>
            </w:pPr>
            <w:r>
              <w:rPr>
                <w:rFonts w:hint="eastAsia" w:ascii="方正小标宋简体" w:hAnsi="方正小标宋简体" w:eastAsia="方正小标宋简体" w:cs="方正小标宋简体"/>
                <w:color w:val="000000"/>
                <w:kern w:val="0"/>
                <w:sz w:val="40"/>
                <w:szCs w:val="40"/>
                <w:lang w:bidi="ar"/>
              </w:rPr>
              <w:t>2022年河南师范大学研究生优质课程项目立项项目名单</w:t>
            </w:r>
          </w:p>
          <w:p>
            <w:pPr>
              <w:widowControl/>
              <w:jc w:val="center"/>
              <w:textAlignment w:val="center"/>
              <w:rPr>
                <w:rFonts w:ascii="方正小标宋简体" w:hAnsi="方正小标宋简体" w:eastAsia="方正小标宋简体" w:cs="方正小标宋简体"/>
                <w:color w:val="000000"/>
                <w:kern w:val="0"/>
                <w:sz w:val="40"/>
                <w:szCs w:val="40"/>
                <w:lang w:bidi="ar"/>
              </w:rPr>
            </w:pPr>
          </w:p>
        </w:tc>
      </w:tr>
      <w:tr>
        <w:tblPrEx>
          <w:tblCellMar>
            <w:top w:w="0" w:type="dxa"/>
            <w:left w:w="108" w:type="dxa"/>
            <w:bottom w:w="0" w:type="dxa"/>
            <w:right w:w="108" w:type="dxa"/>
          </w:tblCellMar>
        </w:tblPrEx>
        <w:trPr>
          <w:trHeight w:val="816"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序号</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项目名称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负责人</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项目组成员</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单  位</w:t>
            </w:r>
          </w:p>
        </w:tc>
      </w:tr>
      <w:tr>
        <w:tblPrEx>
          <w:tblCellMar>
            <w:top w:w="0" w:type="dxa"/>
            <w:left w:w="108" w:type="dxa"/>
            <w:bottom w:w="0" w:type="dxa"/>
            <w:right w:w="108" w:type="dxa"/>
          </w:tblCellMar>
        </w:tblPrEx>
        <w:trPr>
          <w:trHeight w:val="816"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分子遗传学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邓传良</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高武军  李书粉  李  宁  张玉兰</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生命科学学院</w:t>
            </w:r>
          </w:p>
        </w:tc>
      </w:tr>
      <w:tr>
        <w:tblPrEx>
          <w:tblCellMar>
            <w:top w:w="0" w:type="dxa"/>
            <w:left w:w="108" w:type="dxa"/>
            <w:bottom w:w="0" w:type="dxa"/>
            <w:right w:w="108" w:type="dxa"/>
          </w:tblCellMar>
        </w:tblPrEx>
        <w:trPr>
          <w:trHeight w:val="816"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数学规划I</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裴永刚</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李海锋  梁彦超  杨喜美  申培萍  王振平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数学与信息科学学院</w:t>
            </w:r>
          </w:p>
        </w:tc>
      </w:tr>
      <w:tr>
        <w:tblPrEx>
          <w:tblCellMar>
            <w:top w:w="0" w:type="dxa"/>
            <w:left w:w="108" w:type="dxa"/>
            <w:bottom w:w="0" w:type="dxa"/>
            <w:right w:w="108" w:type="dxa"/>
          </w:tblCellMar>
        </w:tblPrEx>
        <w:trPr>
          <w:trHeight w:val="816"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渔业资源养护与利用</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董  静</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高云霓  周传江  祝国荣  张  曼  王先锋  李  玫 张景晓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水产学院</w:t>
            </w:r>
          </w:p>
        </w:tc>
      </w:tr>
      <w:tr>
        <w:tblPrEx>
          <w:tblCellMar>
            <w:top w:w="0" w:type="dxa"/>
            <w:left w:w="108" w:type="dxa"/>
            <w:bottom w:w="0" w:type="dxa"/>
            <w:right w:w="108" w:type="dxa"/>
          </w:tblCellMar>
        </w:tblPrEx>
        <w:trPr>
          <w:trHeight w:val="816"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中国戏曲史论</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陈  鹏</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丁永祥  梁  帅  李  妍  陈晶晶  王凤娟  张  强</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文学院</w:t>
            </w:r>
          </w:p>
        </w:tc>
      </w:tr>
      <w:tr>
        <w:tblPrEx>
          <w:tblCellMar>
            <w:top w:w="0" w:type="dxa"/>
            <w:left w:w="108" w:type="dxa"/>
            <w:bottom w:w="0" w:type="dxa"/>
            <w:right w:w="108" w:type="dxa"/>
          </w:tblCellMar>
        </w:tblPrEx>
        <w:trPr>
          <w:trHeight w:val="816"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高等电分析化学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吴呈珂</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申聪聪  上官恩波  李东亮  李  晶  苏  莉</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材料科学与工程学院</w:t>
            </w:r>
          </w:p>
        </w:tc>
      </w:tr>
    </w:tbl>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tbl>
      <w:tblPr>
        <w:tblStyle w:val="6"/>
        <w:tblW w:w="14687" w:type="dxa"/>
        <w:tblInd w:w="-176" w:type="dxa"/>
        <w:tblLayout w:type="fixed"/>
        <w:tblCellMar>
          <w:top w:w="0" w:type="dxa"/>
          <w:left w:w="108" w:type="dxa"/>
          <w:bottom w:w="0" w:type="dxa"/>
          <w:right w:w="108" w:type="dxa"/>
        </w:tblCellMar>
      </w:tblPr>
      <w:tblGrid>
        <w:gridCol w:w="851"/>
        <w:gridCol w:w="4369"/>
        <w:gridCol w:w="1094"/>
        <w:gridCol w:w="3322"/>
        <w:gridCol w:w="2981"/>
        <w:gridCol w:w="2070"/>
      </w:tblGrid>
      <w:tr>
        <w:tblPrEx>
          <w:tblCellMar>
            <w:top w:w="0" w:type="dxa"/>
            <w:left w:w="108" w:type="dxa"/>
            <w:bottom w:w="0" w:type="dxa"/>
            <w:right w:w="108" w:type="dxa"/>
          </w:tblCellMar>
        </w:tblPrEx>
        <w:trPr>
          <w:trHeight w:val="1220" w:hRule="atLeast"/>
        </w:trPr>
        <w:tc>
          <w:tcPr>
            <w:tcW w:w="14687" w:type="dxa"/>
            <w:gridSpan w:val="6"/>
            <w:tcBorders>
              <w:top w:val="nil"/>
              <w:left w:val="nil"/>
              <w:bottom w:val="nil"/>
              <w:right w:val="nil"/>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40"/>
                <w:szCs w:val="40"/>
                <w:lang w:bidi="ar"/>
              </w:rPr>
              <w:t>2022年河南师范大学专业学位研究生课程案例库建设立项项目名单</w:t>
            </w:r>
          </w:p>
        </w:tc>
      </w:tr>
      <w:tr>
        <w:tblPrEx>
          <w:tblCellMar>
            <w:top w:w="0" w:type="dxa"/>
            <w:left w:w="108" w:type="dxa"/>
            <w:bottom w:w="0" w:type="dxa"/>
            <w:right w:w="108" w:type="dxa"/>
          </w:tblCellMar>
        </w:tblPrEx>
        <w:trPr>
          <w:trHeight w:val="748"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序号</w:t>
            </w:r>
          </w:p>
        </w:tc>
        <w:tc>
          <w:tcPr>
            <w:tcW w:w="4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项目名称</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负责人</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项目组成员</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专业领域</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单  位</w:t>
            </w:r>
          </w:p>
        </w:tc>
      </w:tr>
      <w:tr>
        <w:tblPrEx>
          <w:tblCellMar>
            <w:top w:w="0" w:type="dxa"/>
            <w:left w:w="108" w:type="dxa"/>
            <w:bottom w:w="0" w:type="dxa"/>
            <w:right w:w="108" w:type="dxa"/>
          </w:tblCellMar>
        </w:tblPrEx>
        <w:trPr>
          <w:trHeight w:val="748"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p>
        </w:tc>
        <w:tc>
          <w:tcPr>
            <w:tcW w:w="4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随机过程及应用</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王  芳</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王  燕  伍  博  李  伟  马  涛  杨豪强</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电子信息</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电子与电气工程学院</w:t>
            </w:r>
          </w:p>
        </w:tc>
      </w:tr>
      <w:tr>
        <w:tblPrEx>
          <w:tblCellMar>
            <w:top w:w="0" w:type="dxa"/>
            <w:left w:w="108" w:type="dxa"/>
            <w:bottom w:w="0" w:type="dxa"/>
            <w:right w:w="108" w:type="dxa"/>
          </w:tblCellMar>
        </w:tblPrEx>
        <w:trPr>
          <w:trHeight w:val="748"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w:t>
            </w:r>
          </w:p>
        </w:tc>
        <w:tc>
          <w:tcPr>
            <w:tcW w:w="4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基于判例的《环境法总论》案例库建设</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董传举</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吕军书  陈敬涛  江红霞  胡  光 </w:t>
            </w:r>
            <w:r>
              <w:rPr>
                <w:rFonts w:hint="eastAsia" w:ascii="仿宋" w:hAnsi="仿宋" w:eastAsia="仿宋" w:cs="仿宋"/>
                <w:color w:val="000000"/>
                <w:kern w:val="0"/>
                <w:sz w:val="24"/>
                <w:lang w:val="en-US" w:eastAsia="zh-CN" w:bidi="ar"/>
              </w:rPr>
              <w:t xml:space="preserve"> </w:t>
            </w:r>
            <w:r>
              <w:rPr>
                <w:rFonts w:hint="eastAsia" w:ascii="仿宋" w:hAnsi="仿宋" w:eastAsia="仿宋" w:cs="仿宋"/>
                <w:color w:val="000000"/>
                <w:kern w:val="0"/>
                <w:sz w:val="24"/>
                <w:lang w:bidi="ar"/>
              </w:rPr>
              <w:t>崔雅琼  李林启</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 xml:space="preserve">法律（法学） </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法律（非法学）</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法学院</w:t>
            </w:r>
          </w:p>
        </w:tc>
      </w:tr>
      <w:tr>
        <w:tblPrEx>
          <w:tblCellMar>
            <w:top w:w="0" w:type="dxa"/>
            <w:left w:w="108" w:type="dxa"/>
            <w:bottom w:w="0" w:type="dxa"/>
            <w:right w:w="108" w:type="dxa"/>
          </w:tblCellMar>
        </w:tblPrEx>
        <w:trPr>
          <w:trHeight w:val="748"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w:t>
            </w:r>
          </w:p>
        </w:tc>
        <w:tc>
          <w:tcPr>
            <w:tcW w:w="4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会计硕士课程案例库</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李鹏飞</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王喜刚  李胜坤  李  敬  丰冠华 </w:t>
            </w:r>
            <w:r>
              <w:rPr>
                <w:rFonts w:hint="eastAsia" w:ascii="仿宋" w:hAnsi="仿宋" w:eastAsia="仿宋" w:cs="仿宋"/>
                <w:color w:val="000000"/>
                <w:kern w:val="0"/>
                <w:sz w:val="24"/>
                <w:lang w:val="en-US" w:eastAsia="zh-CN" w:bidi="ar"/>
              </w:rPr>
              <w:t xml:space="preserve"> </w:t>
            </w:r>
            <w:r>
              <w:rPr>
                <w:rFonts w:hint="eastAsia" w:ascii="仿宋" w:hAnsi="仿宋" w:eastAsia="仿宋" w:cs="仿宋"/>
                <w:color w:val="000000"/>
                <w:kern w:val="0"/>
                <w:sz w:val="24"/>
                <w:lang w:bidi="ar"/>
              </w:rPr>
              <w:t>韩喜昆</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商学院</w:t>
            </w:r>
          </w:p>
        </w:tc>
      </w:tr>
      <w:tr>
        <w:tblPrEx>
          <w:tblCellMar>
            <w:top w:w="0" w:type="dxa"/>
            <w:left w:w="108" w:type="dxa"/>
            <w:bottom w:w="0" w:type="dxa"/>
            <w:right w:w="108" w:type="dxa"/>
          </w:tblCellMar>
        </w:tblPrEx>
        <w:trPr>
          <w:trHeight w:val="748"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4</w:t>
            </w:r>
          </w:p>
        </w:tc>
        <w:tc>
          <w:tcPr>
            <w:tcW w:w="4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农业工程与信息技术案例</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常宝方</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王  川  张俊娜   刘国奇  窦  智</w:t>
            </w:r>
            <w:r>
              <w:rPr>
                <w:rFonts w:hint="eastAsia" w:ascii="仿宋" w:hAnsi="仿宋" w:eastAsia="仿宋" w:cs="仿宋"/>
                <w:color w:val="000000"/>
                <w:kern w:val="0"/>
                <w:sz w:val="24"/>
                <w:lang w:val="en-US" w:eastAsia="zh-CN" w:bidi="ar"/>
              </w:rPr>
              <w:t xml:space="preserve">  </w:t>
            </w:r>
            <w:r>
              <w:rPr>
                <w:rFonts w:hint="eastAsia" w:ascii="仿宋" w:hAnsi="仿宋" w:eastAsia="仿宋" w:cs="仿宋"/>
                <w:color w:val="000000"/>
                <w:kern w:val="0"/>
                <w:sz w:val="24"/>
                <w:lang w:bidi="ar"/>
              </w:rPr>
              <w:t>孙  林</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农业信息化</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计算机与信息工程学院</w:t>
            </w:r>
          </w:p>
        </w:tc>
      </w:tr>
      <w:tr>
        <w:tblPrEx>
          <w:tblCellMar>
            <w:top w:w="0" w:type="dxa"/>
            <w:left w:w="108" w:type="dxa"/>
            <w:bottom w:w="0" w:type="dxa"/>
            <w:right w:w="108" w:type="dxa"/>
          </w:tblCellMar>
        </w:tblPrEx>
        <w:trPr>
          <w:trHeight w:val="748"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5</w:t>
            </w:r>
          </w:p>
        </w:tc>
        <w:tc>
          <w:tcPr>
            <w:tcW w:w="4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高级社会工作实务研究案例库</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纪文晓</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张长伟   张  敏  王自兴  阮锦星</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高级社会工作实务</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社会事业学院</w:t>
            </w:r>
          </w:p>
        </w:tc>
      </w:tr>
      <w:tr>
        <w:tblPrEx>
          <w:tblCellMar>
            <w:top w:w="0" w:type="dxa"/>
            <w:left w:w="108" w:type="dxa"/>
            <w:bottom w:w="0" w:type="dxa"/>
            <w:right w:w="108" w:type="dxa"/>
          </w:tblCellMar>
        </w:tblPrEx>
        <w:trPr>
          <w:trHeight w:val="748"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6</w:t>
            </w:r>
          </w:p>
        </w:tc>
        <w:tc>
          <w:tcPr>
            <w:tcW w:w="4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课程思政有效融入中学数学课堂的教学设计案例库</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董  乐</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王振平  侯学萍  朱亚丽  马迎宾 </w:t>
            </w:r>
            <w:r>
              <w:rPr>
                <w:rFonts w:hint="eastAsia" w:ascii="仿宋" w:hAnsi="仿宋" w:eastAsia="仿宋" w:cs="仿宋"/>
                <w:color w:val="000000"/>
                <w:kern w:val="0"/>
                <w:sz w:val="24"/>
                <w:lang w:val="en-US" w:eastAsia="zh-CN" w:bidi="ar"/>
              </w:rPr>
              <w:t xml:space="preserve"> </w:t>
            </w:r>
            <w:r>
              <w:rPr>
                <w:rFonts w:hint="eastAsia" w:ascii="仿宋" w:hAnsi="仿宋" w:eastAsia="仿宋" w:cs="仿宋"/>
                <w:color w:val="000000"/>
                <w:kern w:val="0"/>
                <w:sz w:val="24"/>
                <w:lang w:bidi="ar"/>
              </w:rPr>
              <w:t>李海锋</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学科教学（数学）</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数学与信息科学学院</w:t>
            </w:r>
          </w:p>
        </w:tc>
      </w:tr>
      <w:tr>
        <w:tblPrEx>
          <w:tblCellMar>
            <w:top w:w="0" w:type="dxa"/>
            <w:left w:w="108" w:type="dxa"/>
            <w:bottom w:w="0" w:type="dxa"/>
            <w:right w:w="108" w:type="dxa"/>
          </w:tblCellMar>
        </w:tblPrEx>
        <w:trPr>
          <w:trHeight w:val="748"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7</w:t>
            </w:r>
          </w:p>
        </w:tc>
        <w:tc>
          <w:tcPr>
            <w:tcW w:w="4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体育课程与教学论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夏树花</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关朝阳  朱春山  刘水庆  石婉莹  张永占  姜一生</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体育教学</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体育学院</w:t>
            </w:r>
          </w:p>
        </w:tc>
      </w:tr>
    </w:tbl>
    <w:p>
      <w:pPr>
        <w:spacing w:line="560" w:lineRule="exact"/>
        <w:jc w:val="left"/>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tbl>
      <w:tblPr>
        <w:tblStyle w:val="6"/>
        <w:tblpPr w:leftFromText="180" w:rightFromText="180" w:vertAnchor="text" w:horzAnchor="page" w:tblpX="1143" w:tblpY="299"/>
        <w:tblOverlap w:val="never"/>
        <w:tblW w:w="14670" w:type="dxa"/>
        <w:tblInd w:w="0" w:type="dxa"/>
        <w:tblLayout w:type="autofit"/>
        <w:tblCellMar>
          <w:top w:w="0" w:type="dxa"/>
          <w:left w:w="108" w:type="dxa"/>
          <w:bottom w:w="0" w:type="dxa"/>
          <w:right w:w="108" w:type="dxa"/>
        </w:tblCellMar>
      </w:tblPr>
      <w:tblGrid>
        <w:gridCol w:w="735"/>
        <w:gridCol w:w="2985"/>
        <w:gridCol w:w="1605"/>
        <w:gridCol w:w="6030"/>
        <w:gridCol w:w="3315"/>
      </w:tblGrid>
      <w:tr>
        <w:tblPrEx>
          <w:tblCellMar>
            <w:top w:w="0" w:type="dxa"/>
            <w:left w:w="108" w:type="dxa"/>
            <w:bottom w:w="0" w:type="dxa"/>
            <w:right w:w="108" w:type="dxa"/>
          </w:tblCellMar>
        </w:tblPrEx>
        <w:trPr>
          <w:trHeight w:val="1320" w:hRule="atLeast"/>
        </w:trPr>
        <w:tc>
          <w:tcPr>
            <w:tcW w:w="14670" w:type="dxa"/>
            <w:gridSpan w:val="5"/>
            <w:tcBorders>
              <w:top w:val="nil"/>
              <w:left w:val="nil"/>
              <w:bottom w:val="nil"/>
              <w:right w:val="nil"/>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lang w:bidi="ar"/>
              </w:rPr>
              <w:t>2022年河南师范大学研究生课程思政示范课程项目立项项目名单</w:t>
            </w:r>
          </w:p>
        </w:tc>
      </w:tr>
      <w:tr>
        <w:tblPrEx>
          <w:tblCellMar>
            <w:top w:w="0" w:type="dxa"/>
            <w:left w:w="108" w:type="dxa"/>
            <w:bottom w:w="0" w:type="dxa"/>
            <w:right w:w="108" w:type="dxa"/>
          </w:tblCellMar>
        </w:tblPrEx>
        <w:trPr>
          <w:trHeight w:val="7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序号</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项目名称</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负责人</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项目组成员</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单  位</w:t>
            </w:r>
          </w:p>
        </w:tc>
      </w:tr>
      <w:tr>
        <w:tblPrEx>
          <w:tblCellMar>
            <w:top w:w="0" w:type="dxa"/>
            <w:left w:w="108" w:type="dxa"/>
            <w:bottom w:w="0" w:type="dxa"/>
            <w:right w:w="108" w:type="dxa"/>
          </w:tblCellMar>
        </w:tblPrEx>
        <w:trPr>
          <w:trHeight w:val="7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高等药物合成</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毕晶晶</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郝二军  仉  华  杜红佳</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化学化工学院</w:t>
            </w:r>
          </w:p>
        </w:tc>
      </w:tr>
      <w:tr>
        <w:tblPrEx>
          <w:tblCellMar>
            <w:top w:w="0" w:type="dxa"/>
            <w:left w:w="108" w:type="dxa"/>
            <w:bottom w:w="0" w:type="dxa"/>
            <w:right w:w="108" w:type="dxa"/>
          </w:tblCellMar>
        </w:tblPrEx>
        <w:trPr>
          <w:trHeight w:val="7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核物理基础</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马春旺</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sz w:val="24"/>
              </w:rPr>
              <w:t>王玉廷  普  洁  程凯旋  魏慧玲</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物理学院</w:t>
            </w:r>
          </w:p>
        </w:tc>
      </w:tr>
      <w:tr>
        <w:tblPrEx>
          <w:tblCellMar>
            <w:top w:w="0" w:type="dxa"/>
            <w:left w:w="108" w:type="dxa"/>
            <w:bottom w:w="0" w:type="dxa"/>
            <w:right w:w="108" w:type="dxa"/>
          </w:tblCellMar>
        </w:tblPrEx>
        <w:trPr>
          <w:trHeight w:val="7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基础代数</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赵先鹤</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董  乐  董会莉  陈瑞芳  化小会  左红亮</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数学与信息科学学院</w:t>
            </w:r>
          </w:p>
        </w:tc>
      </w:tr>
      <w:tr>
        <w:tblPrEx>
          <w:tblCellMar>
            <w:top w:w="0" w:type="dxa"/>
            <w:left w:w="108" w:type="dxa"/>
            <w:bottom w:w="0" w:type="dxa"/>
            <w:right w:w="108" w:type="dxa"/>
          </w:tblCellMar>
        </w:tblPrEx>
        <w:trPr>
          <w:trHeight w:val="7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水产动物病原学</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朱  雷</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孔祥会  张建新  李  莉  常绪路</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水产学院</w:t>
            </w:r>
          </w:p>
        </w:tc>
      </w:tr>
      <w:tr>
        <w:tblPrEx>
          <w:tblCellMar>
            <w:top w:w="0" w:type="dxa"/>
            <w:left w:w="108" w:type="dxa"/>
            <w:bottom w:w="0" w:type="dxa"/>
            <w:right w:w="108" w:type="dxa"/>
          </w:tblCellMar>
        </w:tblPrEx>
        <w:trPr>
          <w:trHeight w:val="7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高级汉日互译</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陈晓静</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张文宏  孙士超  肖俊林</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外国语学院</w:t>
            </w:r>
          </w:p>
        </w:tc>
      </w:tr>
      <w:tr>
        <w:tblPrEx>
          <w:tblCellMar>
            <w:top w:w="0" w:type="dxa"/>
            <w:left w:w="108" w:type="dxa"/>
            <w:bottom w:w="0" w:type="dxa"/>
            <w:right w:w="108" w:type="dxa"/>
          </w:tblCellMar>
        </w:tblPrEx>
        <w:trPr>
          <w:trHeight w:val="7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声乐技能课</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李佳佳</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无</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音乐舞蹈学院</w:t>
            </w:r>
          </w:p>
        </w:tc>
      </w:tr>
      <w:tr>
        <w:tblPrEx>
          <w:tblCellMar>
            <w:top w:w="0" w:type="dxa"/>
            <w:left w:w="108" w:type="dxa"/>
            <w:bottom w:w="0" w:type="dxa"/>
            <w:right w:w="108" w:type="dxa"/>
          </w:tblCellMar>
        </w:tblPrEx>
        <w:trPr>
          <w:trHeight w:val="7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现代材料分析测试技术</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王利媛</w:t>
            </w:r>
          </w:p>
        </w:tc>
        <w:tc>
          <w:tcPr>
            <w:tcW w:w="6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高书燕  吴呈珂  刘旭坡  宋清波  贾光瑞</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材料科学与工程学院</w:t>
            </w:r>
          </w:p>
        </w:tc>
      </w:tr>
    </w:tbl>
    <w:p>
      <w:pPr>
        <w:rPr>
          <w:rFonts w:hint="eastAsia" w:ascii="方正小标宋简体" w:eastAsia="方正小标宋简体"/>
          <w:sz w:val="44"/>
          <w:szCs w:val="44"/>
        </w:rPr>
      </w:pPr>
      <w:r>
        <w:rPr>
          <w:rFonts w:hint="eastAsia" w:ascii="方正小标宋简体" w:eastAsia="方正小标宋简体"/>
          <w:sz w:val="44"/>
          <w:szCs w:val="44"/>
        </w:rPr>
        <w:br w:type="page"/>
      </w:r>
    </w:p>
    <w:p>
      <w:pPr>
        <w:spacing w:line="560" w:lineRule="exact"/>
        <w:jc w:val="center"/>
        <w:rPr>
          <w:rFonts w:hint="eastAsia" w:ascii="方正小标宋简体" w:eastAsia="方正小标宋简体"/>
          <w:sz w:val="44"/>
          <w:szCs w:val="44"/>
        </w:rPr>
        <w:sectPr>
          <w:pgSz w:w="16838" w:h="11906" w:orient="landscape"/>
          <w:pgMar w:top="1191" w:right="1440" w:bottom="1191" w:left="1440" w:header="851" w:footer="992" w:gutter="0"/>
          <w:cols w:space="425" w:num="1"/>
          <w:docGrid w:type="lines" w:linePitch="312" w:charSpace="0"/>
        </w:sectPr>
      </w:pPr>
    </w:p>
    <w:p>
      <w:pPr>
        <w:pStyle w:val="12"/>
        <w:snapToGrid w:val="0"/>
        <w:jc w:val="left"/>
        <w:rPr>
          <w:rFonts w:hint="eastAsia" w:ascii="楷体_GB2312" w:eastAsia="黑体"/>
          <w:bCs/>
          <w:sz w:val="48"/>
          <w:szCs w:val="48"/>
          <w:lang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2</w:t>
      </w:r>
    </w:p>
    <w:p>
      <w:pPr>
        <w:pStyle w:val="12"/>
        <w:snapToGrid w:val="0"/>
        <w:jc w:val="center"/>
        <w:rPr>
          <w:rFonts w:ascii="楷体_GB2312" w:eastAsia="楷体_GB2312"/>
          <w:bCs/>
          <w:sz w:val="48"/>
          <w:szCs w:val="48"/>
        </w:rPr>
      </w:pPr>
    </w:p>
    <w:p>
      <w:pPr>
        <w:pStyle w:val="12"/>
        <w:snapToGrid w:val="0"/>
        <w:jc w:val="center"/>
        <w:rPr>
          <w:rFonts w:ascii="楷体_GB2312" w:eastAsia="楷体_GB2312"/>
          <w:bCs/>
          <w:sz w:val="48"/>
          <w:szCs w:val="48"/>
        </w:rPr>
      </w:pPr>
    </w:p>
    <w:p>
      <w:pPr>
        <w:pStyle w:val="12"/>
        <w:snapToGrid w:val="0"/>
        <w:jc w:val="center"/>
        <w:rPr>
          <w:rFonts w:hint="eastAsia" w:ascii="方正小标宋简体" w:hAnsi="方正小标宋简体" w:eastAsia="方正小标宋简体" w:cs="方正小标宋简体"/>
          <w:bCs/>
          <w:sz w:val="48"/>
          <w:szCs w:val="48"/>
          <w:lang w:eastAsia="zh-CN"/>
        </w:rPr>
      </w:pPr>
      <w:r>
        <w:rPr>
          <w:rFonts w:hint="eastAsia" w:ascii="方正小标宋简体" w:hAnsi="方正小标宋简体" w:eastAsia="方正小标宋简体" w:cs="方正小标宋简体"/>
          <w:bCs/>
          <w:sz w:val="48"/>
          <w:szCs w:val="48"/>
        </w:rPr>
        <w:t>202</w:t>
      </w:r>
      <w:r>
        <w:rPr>
          <w:rFonts w:hint="eastAsia" w:ascii="方正小标宋简体" w:hAnsi="方正小标宋简体" w:eastAsia="方正小标宋简体" w:cs="方正小标宋简体"/>
          <w:bCs/>
          <w:sz w:val="48"/>
          <w:szCs w:val="48"/>
          <w:lang w:val="en-US" w:eastAsia="zh-CN"/>
        </w:rPr>
        <w:t>2</w:t>
      </w:r>
      <w:r>
        <w:rPr>
          <w:rFonts w:hint="eastAsia" w:ascii="方正小标宋简体" w:hAnsi="方正小标宋简体" w:eastAsia="方正小标宋简体" w:cs="方正小标宋简体"/>
          <w:bCs/>
          <w:sz w:val="48"/>
          <w:szCs w:val="48"/>
        </w:rPr>
        <w:t>年河南师范大学研究生课程</w:t>
      </w:r>
      <w:r>
        <w:rPr>
          <w:rFonts w:hint="eastAsia" w:ascii="方正小标宋简体" w:hAnsi="方正小标宋简体" w:eastAsia="方正小标宋简体" w:cs="方正小标宋简体"/>
          <w:bCs/>
          <w:sz w:val="48"/>
          <w:szCs w:val="48"/>
          <w:lang w:eastAsia="zh-CN"/>
        </w:rPr>
        <w:t>教学类</w:t>
      </w:r>
    </w:p>
    <w:p>
      <w:pPr>
        <w:pStyle w:val="12"/>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8"/>
          <w:szCs w:val="48"/>
        </w:rPr>
        <w:t>项目中期检查申请</w:t>
      </w:r>
      <w:r>
        <w:rPr>
          <w:rFonts w:hint="eastAsia" w:ascii="方正小标宋简体" w:hAnsi="方正小标宋简体" w:eastAsia="方正小标宋简体" w:cs="方正小标宋简体"/>
          <w:bCs/>
          <w:sz w:val="44"/>
          <w:szCs w:val="44"/>
        </w:rPr>
        <w:t>书</w:t>
      </w:r>
    </w:p>
    <w:p>
      <w:pPr>
        <w:pStyle w:val="12"/>
        <w:snapToGrid w:val="0"/>
        <w:jc w:val="center"/>
        <w:rPr>
          <w:rFonts w:ascii="方正小标宋简体" w:hAnsi="方正小标宋简体" w:eastAsia="方正小标宋简体" w:cs="方正小标宋简体"/>
          <w:bCs/>
          <w:sz w:val="44"/>
          <w:szCs w:val="44"/>
        </w:rPr>
      </w:pPr>
    </w:p>
    <w:p>
      <w:pPr>
        <w:pStyle w:val="12"/>
        <w:snapToGrid w:val="0"/>
        <w:jc w:val="center"/>
        <w:rPr>
          <w:rFonts w:ascii="方正小标宋简体" w:hAnsi="方正小标宋简体" w:eastAsia="方正小标宋简体" w:cs="方正小标宋简体"/>
          <w:bCs/>
          <w:sz w:val="44"/>
          <w:szCs w:val="44"/>
        </w:rPr>
      </w:pPr>
    </w:p>
    <w:p>
      <w:pPr>
        <w:pStyle w:val="12"/>
        <w:snapToGrid w:val="0"/>
        <w:jc w:val="center"/>
        <w:rPr>
          <w:rFonts w:ascii="方正小标宋简体" w:hAnsi="方正小标宋简体" w:eastAsia="方正小标宋简体" w:cs="方正小标宋简体"/>
          <w:bCs/>
          <w:sz w:val="44"/>
          <w:szCs w:val="44"/>
        </w:rPr>
      </w:pPr>
    </w:p>
    <w:p>
      <w:pPr>
        <w:pStyle w:val="12"/>
        <w:snapToGrid w:val="0"/>
        <w:jc w:val="center"/>
        <w:rPr>
          <w:rFonts w:ascii="方正小标宋简体" w:hAnsi="方正小标宋简体" w:eastAsia="方正小标宋简体" w:cs="方正小标宋简体"/>
          <w:bCs/>
          <w:sz w:val="44"/>
          <w:szCs w:val="44"/>
        </w:rPr>
      </w:pPr>
    </w:p>
    <w:p>
      <w:pPr>
        <w:snapToGrid w:val="0"/>
        <w:spacing w:line="480" w:lineRule="auto"/>
        <w:ind w:firstLine="1170" w:firstLineChars="289"/>
        <w:rPr>
          <w:rFonts w:ascii="楷体_GB2312" w:hAnsi="Times New Roman" w:eastAsia="楷体_GB2312" w:cs="Times New Roman"/>
          <w:bCs/>
          <w:spacing w:val="38"/>
          <w:sz w:val="32"/>
          <w:szCs w:val="32"/>
        </w:rPr>
      </w:pPr>
    </w:p>
    <w:p>
      <w:pPr>
        <w:snapToGrid w:val="0"/>
        <w:spacing w:line="480" w:lineRule="auto"/>
        <w:ind w:firstLine="809" w:firstLineChars="246"/>
        <w:rPr>
          <w:rFonts w:hint="eastAsia" w:ascii="楷体_GB2312" w:hAnsi="宋体" w:eastAsia="楷体_GB2312" w:cs="Times New Roman"/>
          <w:bCs/>
          <w:sz w:val="32"/>
          <w:szCs w:val="32"/>
          <w:u w:val="single"/>
        </w:rPr>
      </w:pPr>
      <w:r>
        <w:rPr>
          <w:rFonts w:hint="eastAsia" w:ascii="楷体_GB2312" w:hAnsi="宋体" w:eastAsia="楷体_GB2312" w:cs="Times New Roman"/>
          <w:bCs/>
          <w:sz w:val="32"/>
          <w:szCs w:val="32"/>
        </w:rPr>
        <w:t>所属</w:t>
      </w:r>
      <w:r>
        <w:rPr>
          <w:rFonts w:hint="eastAsia" w:ascii="楷体_GB2312" w:hAnsi="宋体" w:eastAsia="楷体_GB2312" w:cs="Times New Roman"/>
          <w:bCs/>
          <w:sz w:val="32"/>
          <w:szCs w:val="32"/>
          <w:lang w:eastAsia="zh-CN"/>
        </w:rPr>
        <w:t>培养单位</w:t>
      </w:r>
      <w:r>
        <w:rPr>
          <w:rFonts w:hint="eastAsia" w:ascii="楷体_GB2312" w:hAnsi="宋体" w:eastAsia="楷体_GB2312" w:cs="Times New Roman"/>
          <w:bCs/>
          <w:sz w:val="32"/>
          <w:szCs w:val="32"/>
          <w:lang w:val="en-US" w:eastAsia="zh-CN"/>
        </w:rPr>
        <w:t xml:space="preserve">   </w:t>
      </w:r>
      <w:r>
        <w:rPr>
          <w:rFonts w:hint="eastAsia" w:ascii="楷体_GB2312" w:hAnsi="宋体" w:eastAsia="楷体_GB2312" w:cs="Times New Roman"/>
          <w:bCs/>
          <w:sz w:val="32"/>
          <w:szCs w:val="32"/>
        </w:rPr>
        <w:t xml:space="preserve"> </w:t>
      </w:r>
      <w:r>
        <w:rPr>
          <w:rFonts w:hint="eastAsia" w:ascii="楷体_GB2312" w:hAnsi="宋体" w:eastAsia="楷体_GB2312" w:cs="Times New Roman"/>
          <w:bCs/>
          <w:sz w:val="32"/>
          <w:szCs w:val="32"/>
          <w:u w:val="single"/>
        </w:rPr>
        <w:t xml:space="preserve">                            </w:t>
      </w:r>
    </w:p>
    <w:p>
      <w:pPr>
        <w:snapToGrid w:val="0"/>
        <w:spacing w:line="480" w:lineRule="auto"/>
        <w:ind w:firstLine="809" w:firstLineChars="246"/>
        <w:rPr>
          <w:rFonts w:hint="eastAsia" w:ascii="楷体_GB2312" w:hAnsi="宋体" w:eastAsia="楷体_GB2312" w:cs="Times New Roman"/>
          <w:bCs/>
          <w:sz w:val="32"/>
          <w:szCs w:val="32"/>
          <w:u w:val="none"/>
          <w:lang w:eastAsia="zh-CN"/>
        </w:rPr>
      </w:pPr>
      <w:r>
        <w:rPr>
          <w:rFonts w:hint="eastAsia" w:ascii="楷体_GB2312" w:hAnsi="宋体" w:eastAsia="楷体_GB2312" w:cs="Times New Roman"/>
          <w:bCs/>
          <w:sz w:val="32"/>
          <w:szCs w:val="32"/>
          <w:u w:val="none"/>
          <w:lang w:eastAsia="zh-CN"/>
        </w:rPr>
        <w:t>项</w:t>
      </w:r>
      <w:r>
        <w:rPr>
          <w:rFonts w:hint="eastAsia" w:ascii="楷体_GB2312" w:hAnsi="宋体" w:eastAsia="楷体_GB2312" w:cs="Times New Roman"/>
          <w:bCs/>
          <w:sz w:val="32"/>
          <w:szCs w:val="32"/>
          <w:u w:val="none"/>
          <w:lang w:val="en-US" w:eastAsia="zh-CN"/>
        </w:rPr>
        <w:t xml:space="preserve">  </w:t>
      </w:r>
      <w:r>
        <w:rPr>
          <w:rFonts w:hint="eastAsia" w:ascii="楷体_GB2312" w:hAnsi="宋体" w:eastAsia="楷体_GB2312" w:cs="Times New Roman"/>
          <w:bCs/>
          <w:sz w:val="32"/>
          <w:szCs w:val="32"/>
          <w:u w:val="none"/>
          <w:lang w:eastAsia="zh-CN"/>
        </w:rPr>
        <w:t>目</w:t>
      </w:r>
      <w:r>
        <w:rPr>
          <w:rFonts w:hint="eastAsia" w:ascii="楷体_GB2312" w:hAnsi="宋体" w:eastAsia="楷体_GB2312" w:cs="Times New Roman"/>
          <w:bCs/>
          <w:sz w:val="32"/>
          <w:szCs w:val="32"/>
          <w:u w:val="none"/>
          <w:lang w:val="en-US" w:eastAsia="zh-CN"/>
        </w:rPr>
        <w:t xml:space="preserve">  </w:t>
      </w:r>
      <w:r>
        <w:rPr>
          <w:rFonts w:hint="eastAsia" w:ascii="楷体_GB2312" w:hAnsi="宋体" w:eastAsia="楷体_GB2312" w:cs="Times New Roman"/>
          <w:bCs/>
          <w:sz w:val="32"/>
          <w:szCs w:val="32"/>
          <w:u w:val="none"/>
          <w:lang w:eastAsia="zh-CN"/>
        </w:rPr>
        <w:t>类</w:t>
      </w:r>
      <w:r>
        <w:rPr>
          <w:rFonts w:hint="eastAsia" w:ascii="楷体_GB2312" w:hAnsi="宋体" w:eastAsia="楷体_GB2312" w:cs="Times New Roman"/>
          <w:bCs/>
          <w:sz w:val="32"/>
          <w:szCs w:val="32"/>
          <w:u w:val="none"/>
          <w:lang w:val="en-US" w:eastAsia="zh-CN"/>
        </w:rPr>
        <w:t xml:space="preserve">  </w:t>
      </w:r>
      <w:r>
        <w:rPr>
          <w:rFonts w:hint="eastAsia" w:ascii="楷体_GB2312" w:hAnsi="宋体" w:eastAsia="楷体_GB2312" w:cs="Times New Roman"/>
          <w:bCs/>
          <w:sz w:val="32"/>
          <w:szCs w:val="32"/>
          <w:u w:val="none"/>
          <w:lang w:eastAsia="zh-CN"/>
        </w:rPr>
        <w:t>型</w:t>
      </w:r>
      <w:r>
        <w:rPr>
          <w:rFonts w:hint="eastAsia" w:ascii="楷体_GB2312" w:hAnsi="宋体" w:eastAsia="楷体_GB2312" w:cs="Times New Roman"/>
          <w:bCs/>
          <w:sz w:val="32"/>
          <w:szCs w:val="32"/>
        </w:rPr>
        <w:t xml:space="preserve"> </w:t>
      </w:r>
      <w:r>
        <w:rPr>
          <w:rFonts w:hint="eastAsia" w:ascii="楷体_GB2312" w:hAnsi="宋体" w:eastAsia="楷体_GB2312" w:cs="Times New Roman"/>
          <w:bCs/>
          <w:sz w:val="32"/>
          <w:szCs w:val="32"/>
          <w:lang w:val="en-US" w:eastAsia="zh-CN"/>
        </w:rPr>
        <w:t xml:space="preserve"> </w:t>
      </w:r>
      <w:r>
        <w:rPr>
          <w:rFonts w:hint="eastAsia" w:ascii="楷体_GB2312" w:hAnsi="宋体" w:eastAsia="楷体_GB2312" w:cs="Times New Roman"/>
          <w:bCs/>
          <w:sz w:val="32"/>
          <w:szCs w:val="32"/>
          <w:u w:val="single"/>
        </w:rPr>
        <w:t xml:space="preserve">                            </w:t>
      </w:r>
    </w:p>
    <w:p>
      <w:pPr>
        <w:snapToGrid w:val="0"/>
        <w:spacing w:line="480" w:lineRule="auto"/>
        <w:ind w:firstLine="809" w:firstLineChars="246"/>
        <w:rPr>
          <w:rFonts w:ascii="楷体_GB2312" w:hAnsi="宋体" w:eastAsia="楷体_GB2312" w:cs="Times New Roman"/>
          <w:bCs/>
          <w:sz w:val="32"/>
          <w:szCs w:val="32"/>
          <w:u w:val="single"/>
        </w:rPr>
      </w:pPr>
      <w:r>
        <w:rPr>
          <w:rFonts w:hint="eastAsia" w:ascii="楷体_GB2312" w:hAnsi="宋体" w:eastAsia="楷体_GB2312" w:cs="Times New Roman"/>
          <w:bCs/>
          <w:sz w:val="32"/>
          <w:szCs w:val="32"/>
        </w:rPr>
        <w:t>课程</w:t>
      </w:r>
      <w:r>
        <w:rPr>
          <w:rFonts w:hint="eastAsia" w:ascii="楷体_GB2312" w:hAnsi="宋体" w:eastAsia="楷体_GB2312" w:cs="Times New Roman"/>
          <w:bCs/>
          <w:sz w:val="32"/>
          <w:szCs w:val="32"/>
          <w:lang w:eastAsia="zh-CN"/>
        </w:rPr>
        <w:t>（项目）</w:t>
      </w:r>
      <w:r>
        <w:rPr>
          <w:rFonts w:hint="eastAsia" w:ascii="楷体_GB2312" w:hAnsi="宋体" w:eastAsia="楷体_GB2312" w:cs="Times New Roman"/>
          <w:bCs/>
          <w:sz w:val="32"/>
          <w:szCs w:val="32"/>
        </w:rPr>
        <w:t>名称</w:t>
      </w:r>
      <w:r>
        <w:rPr>
          <w:rFonts w:hint="eastAsia" w:ascii="楷体_GB2312" w:hAnsi="宋体" w:eastAsia="楷体_GB2312" w:cs="Times New Roman"/>
          <w:bCs/>
          <w:sz w:val="32"/>
          <w:szCs w:val="32"/>
          <w:u w:val="single"/>
        </w:rPr>
        <w:t xml:space="preserve">                            </w:t>
      </w:r>
    </w:p>
    <w:p>
      <w:pPr>
        <w:snapToGrid w:val="0"/>
        <w:spacing w:line="480" w:lineRule="auto"/>
        <w:ind w:firstLine="809" w:firstLineChars="246"/>
        <w:rPr>
          <w:rFonts w:ascii="楷体_GB2312" w:hAnsi="宋体" w:eastAsia="楷体_GB2312" w:cs="Times New Roman"/>
          <w:bCs/>
          <w:sz w:val="32"/>
          <w:szCs w:val="32"/>
          <w:u w:val="single"/>
        </w:rPr>
      </w:pPr>
      <w:r>
        <w:rPr>
          <w:rFonts w:hint="eastAsia" w:ascii="楷体_GB2312" w:hAnsi="宋体" w:eastAsia="楷体_GB2312" w:cs="Times New Roman"/>
          <w:bCs/>
          <w:sz w:val="32"/>
          <w:szCs w:val="32"/>
        </w:rPr>
        <w:t xml:space="preserve">课 程 负 责 人 </w:t>
      </w:r>
      <w:r>
        <w:rPr>
          <w:rFonts w:hint="eastAsia" w:ascii="楷体_GB2312" w:hAnsi="宋体" w:eastAsia="楷体_GB2312" w:cs="Times New Roman"/>
          <w:bCs/>
          <w:sz w:val="32"/>
          <w:szCs w:val="32"/>
          <w:u w:val="single"/>
        </w:rPr>
        <w:t xml:space="preserve">                         </w:t>
      </w:r>
      <w:r>
        <w:rPr>
          <w:rFonts w:hint="eastAsia" w:ascii="楷体_GB2312" w:hAnsi="宋体" w:eastAsia="楷体_GB2312" w:cs="Times New Roman"/>
          <w:bCs/>
          <w:sz w:val="32"/>
          <w:szCs w:val="32"/>
          <w:u w:val="single"/>
          <w:lang w:val="en-US" w:eastAsia="zh-CN"/>
        </w:rPr>
        <w:t xml:space="preserve">  </w:t>
      </w:r>
      <w:r>
        <w:rPr>
          <w:rFonts w:hint="eastAsia" w:ascii="楷体_GB2312" w:hAnsi="宋体" w:eastAsia="楷体_GB2312" w:cs="Times New Roman"/>
          <w:bCs/>
          <w:sz w:val="32"/>
          <w:szCs w:val="32"/>
          <w:u w:val="single"/>
        </w:rPr>
        <w:t xml:space="preserve">  </w:t>
      </w:r>
    </w:p>
    <w:p>
      <w:pPr>
        <w:snapToGrid w:val="0"/>
        <w:spacing w:line="480" w:lineRule="auto"/>
        <w:ind w:left="-186" w:leftChars="-85" w:firstLine="1003" w:firstLineChars="305"/>
        <w:rPr>
          <w:rFonts w:ascii="楷体_GB2312" w:hAnsi="宋体" w:eastAsia="楷体_GB2312" w:cs="Times New Roman"/>
          <w:bCs/>
          <w:sz w:val="32"/>
          <w:szCs w:val="32"/>
          <w:u w:val="single"/>
        </w:rPr>
      </w:pPr>
      <w:r>
        <w:rPr>
          <w:rFonts w:hint="eastAsia" w:ascii="楷体_GB2312" w:hAnsi="宋体" w:eastAsia="楷体_GB2312" w:cs="Times New Roman"/>
          <w:bCs/>
          <w:sz w:val="32"/>
          <w:szCs w:val="32"/>
        </w:rPr>
        <w:t xml:space="preserve">填  表  日  期 </w:t>
      </w:r>
      <w:r>
        <w:rPr>
          <w:rFonts w:hint="eastAsia" w:ascii="楷体_GB2312" w:hAnsi="宋体" w:eastAsia="楷体_GB2312" w:cs="Times New Roman"/>
          <w:bCs/>
          <w:sz w:val="32"/>
          <w:szCs w:val="32"/>
          <w:u w:val="single"/>
        </w:rPr>
        <w:t xml:space="preserve">                        </w:t>
      </w:r>
      <w:r>
        <w:rPr>
          <w:rFonts w:hint="eastAsia" w:ascii="楷体_GB2312" w:hAnsi="宋体" w:eastAsia="楷体_GB2312" w:cs="Times New Roman"/>
          <w:bCs/>
          <w:sz w:val="32"/>
          <w:szCs w:val="32"/>
          <w:u w:val="single"/>
          <w:lang w:val="en-US" w:eastAsia="zh-CN"/>
        </w:rPr>
        <w:t xml:space="preserve">  </w:t>
      </w:r>
      <w:r>
        <w:rPr>
          <w:rFonts w:hint="eastAsia" w:ascii="楷体_GB2312" w:hAnsi="宋体" w:eastAsia="楷体_GB2312" w:cs="Times New Roman"/>
          <w:bCs/>
          <w:sz w:val="32"/>
          <w:szCs w:val="32"/>
          <w:u w:val="single"/>
        </w:rPr>
        <w:t xml:space="preserve">   </w:t>
      </w:r>
    </w:p>
    <w:p>
      <w:pPr>
        <w:jc w:val="center"/>
        <w:rPr>
          <w:rFonts w:ascii="楷体_GB2312" w:hAnsi="宋体" w:eastAsia="楷体_GB2312" w:cs="Times New Roman"/>
          <w:bCs/>
          <w:sz w:val="32"/>
          <w:szCs w:val="32"/>
        </w:rPr>
      </w:pPr>
    </w:p>
    <w:p>
      <w:pPr>
        <w:jc w:val="center"/>
        <w:rPr>
          <w:rFonts w:ascii="楷体_GB2312" w:hAnsi="宋体" w:eastAsia="楷体_GB2312" w:cs="Times New Roman"/>
          <w:bCs/>
          <w:sz w:val="32"/>
          <w:szCs w:val="32"/>
        </w:rPr>
      </w:pPr>
    </w:p>
    <w:p>
      <w:pPr>
        <w:jc w:val="center"/>
        <w:rPr>
          <w:rFonts w:ascii="楷体_GB2312" w:hAnsi="宋体" w:eastAsia="楷体_GB2312" w:cs="Times New Roman"/>
          <w:bCs/>
          <w:sz w:val="30"/>
          <w:szCs w:val="30"/>
        </w:rPr>
      </w:pPr>
      <w:r>
        <w:rPr>
          <w:rFonts w:hint="eastAsia" w:ascii="楷体_GB2312" w:hAnsi="宋体" w:eastAsia="楷体_GB2312" w:cs="Times New Roman"/>
          <w:bCs/>
          <w:sz w:val="30"/>
          <w:szCs w:val="30"/>
        </w:rPr>
        <w:t>河南师范大学研究生院</w:t>
      </w:r>
      <w:r>
        <w:rPr>
          <w:rFonts w:hint="eastAsia" w:ascii="楷体_GB2312" w:hAnsi="宋体" w:eastAsia="楷体_GB2312" w:cs="Times New Roman"/>
          <w:bCs/>
          <w:sz w:val="30"/>
          <w:szCs w:val="30"/>
          <w:lang w:val="en-US" w:eastAsia="zh-CN"/>
        </w:rPr>
        <w:t xml:space="preserve"> </w:t>
      </w:r>
      <w:r>
        <w:rPr>
          <w:rFonts w:hint="eastAsia" w:ascii="楷体_GB2312" w:hAnsi="宋体" w:eastAsia="楷体_GB2312" w:cs="Times New Roman"/>
          <w:bCs/>
          <w:sz w:val="30"/>
          <w:szCs w:val="30"/>
        </w:rPr>
        <w:t>制</w:t>
      </w:r>
    </w:p>
    <w:p>
      <w:pPr>
        <w:pStyle w:val="2"/>
        <w:jc w:val="center"/>
        <w:rPr>
          <w:rFonts w:ascii="楷体_GB2312" w:hAnsi="宋体" w:eastAsia="楷体_GB2312"/>
          <w:bCs/>
          <w:sz w:val="30"/>
          <w:szCs w:val="30"/>
        </w:rPr>
      </w:pPr>
      <w:r>
        <w:rPr>
          <w:rFonts w:hint="eastAsia" w:ascii="楷体_GB2312" w:eastAsia="楷体_GB2312"/>
          <w:b w:val="0"/>
          <w:bCs w:val="0"/>
          <w:color w:val="000000"/>
          <w:sz w:val="30"/>
          <w:szCs w:val="30"/>
          <w:lang w:val="en-US" w:eastAsia="zh-CN"/>
        </w:rPr>
        <w:t>2022</w:t>
      </w:r>
      <w:r>
        <w:rPr>
          <w:rFonts w:hint="eastAsia" w:ascii="楷体_GB2312" w:eastAsia="楷体_GB2312"/>
          <w:b w:val="0"/>
          <w:bCs w:val="0"/>
          <w:color w:val="000000"/>
          <w:sz w:val="30"/>
          <w:szCs w:val="30"/>
        </w:rPr>
        <w:t>年</w:t>
      </w:r>
      <w:r>
        <w:rPr>
          <w:rFonts w:hint="eastAsia" w:ascii="楷体_GB2312" w:eastAsia="楷体_GB2312"/>
          <w:b w:val="0"/>
          <w:bCs w:val="0"/>
          <w:color w:val="000000"/>
          <w:sz w:val="30"/>
          <w:szCs w:val="30"/>
          <w:lang w:val="en-US" w:eastAsia="zh-CN"/>
        </w:rPr>
        <w:t>12</w:t>
      </w:r>
      <w:r>
        <w:rPr>
          <w:rFonts w:hint="eastAsia" w:ascii="楷体_GB2312" w:eastAsia="楷体_GB2312"/>
          <w:b w:val="0"/>
          <w:bCs w:val="0"/>
          <w:color w:val="000000"/>
          <w:sz w:val="30"/>
          <w:szCs w:val="30"/>
        </w:rPr>
        <w:t>月</w:t>
      </w:r>
    </w:p>
    <w:tbl>
      <w:tblPr>
        <w:tblStyle w:val="6"/>
        <w:tblW w:w="9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
        <w:gridCol w:w="990"/>
        <w:gridCol w:w="880"/>
        <w:gridCol w:w="569"/>
        <w:gridCol w:w="1292"/>
        <w:gridCol w:w="838"/>
        <w:gridCol w:w="2037"/>
        <w:gridCol w:w="1033"/>
        <w:gridCol w:w="1391"/>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571" w:hRule="atLeast"/>
          <w:jc w:val="center"/>
        </w:trPr>
        <w:tc>
          <w:tcPr>
            <w:tcW w:w="99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right="-107" w:rightChars="-49"/>
              <w:jc w:val="center"/>
              <w:rPr>
                <w:rFonts w:hint="eastAsia" w:ascii="仿宋" w:hAnsi="仿宋" w:eastAsia="仿宋" w:cs="仿宋"/>
                <w:sz w:val="28"/>
                <w:szCs w:val="28"/>
              </w:rPr>
            </w:pPr>
            <w:r>
              <w:rPr>
                <w:rFonts w:hint="eastAsia" w:ascii="仿宋" w:hAnsi="仿宋" w:eastAsia="仿宋" w:cs="仿宋"/>
                <w:bCs/>
                <w:sz w:val="28"/>
                <w:szCs w:val="28"/>
              </w:rPr>
              <w:br w:type="page"/>
            </w:r>
            <w:r>
              <w:rPr>
                <w:rFonts w:hint="eastAsia" w:ascii="仿宋" w:hAnsi="仿宋" w:eastAsia="仿宋" w:cs="仿宋"/>
                <w:sz w:val="28"/>
                <w:szCs w:val="28"/>
              </w:rPr>
              <w:t>基本</w:t>
            </w:r>
          </w:p>
          <w:p>
            <w:pPr>
              <w:adjustRightInd w:val="0"/>
              <w:snapToGrid w:val="0"/>
              <w:spacing w:line="240" w:lineRule="atLeast"/>
              <w:ind w:right="-107" w:rightChars="-49"/>
              <w:jc w:val="center"/>
              <w:rPr>
                <w:rFonts w:hint="eastAsia" w:ascii="仿宋" w:hAnsi="仿宋" w:eastAsia="仿宋" w:cs="仿宋"/>
                <w:sz w:val="28"/>
                <w:szCs w:val="28"/>
              </w:rPr>
            </w:pPr>
            <w:r>
              <w:rPr>
                <w:rFonts w:hint="eastAsia" w:ascii="仿宋" w:hAnsi="仿宋" w:eastAsia="仿宋" w:cs="仿宋"/>
                <w:sz w:val="28"/>
                <w:szCs w:val="28"/>
              </w:rPr>
              <w:t>信息</w:t>
            </w:r>
          </w:p>
        </w:tc>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姓名</w:t>
            </w:r>
          </w:p>
        </w:tc>
        <w:tc>
          <w:tcPr>
            <w:tcW w:w="18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8"/>
                <w:szCs w:val="28"/>
              </w:rPr>
            </w:pP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性别</w:t>
            </w:r>
          </w:p>
        </w:tc>
        <w:tc>
          <w:tcPr>
            <w:tcW w:w="20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8"/>
                <w:szCs w:val="28"/>
              </w:rPr>
            </w:pPr>
          </w:p>
        </w:tc>
        <w:tc>
          <w:tcPr>
            <w:tcW w:w="10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出生年月</w:t>
            </w:r>
          </w:p>
        </w:tc>
        <w:tc>
          <w:tcPr>
            <w:tcW w:w="1400" w:type="dxa"/>
            <w:gridSpan w:val="2"/>
            <w:tcBorders>
              <w:top w:val="single" w:color="auto" w:sz="4" w:space="0"/>
              <w:left w:val="single" w:color="auto" w:sz="4" w:space="0"/>
              <w:bottom w:val="single" w:color="auto" w:sz="4" w:space="0"/>
              <w:right w:val="single" w:color="auto" w:sz="4" w:space="0"/>
            </w:tcBorders>
          </w:tcPr>
          <w:p>
            <w:pPr>
              <w:snapToGrid w:val="0"/>
              <w:ind w:right="-722" w:rightChars="-33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571"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8"/>
                <w:szCs w:val="28"/>
              </w:rPr>
            </w:pPr>
          </w:p>
        </w:tc>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学历</w:t>
            </w:r>
          </w:p>
        </w:tc>
        <w:tc>
          <w:tcPr>
            <w:tcW w:w="18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8"/>
                <w:szCs w:val="28"/>
              </w:rPr>
            </w:pP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职称</w:t>
            </w:r>
          </w:p>
        </w:tc>
        <w:tc>
          <w:tcPr>
            <w:tcW w:w="20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8"/>
                <w:szCs w:val="28"/>
              </w:rPr>
            </w:pPr>
          </w:p>
        </w:tc>
        <w:tc>
          <w:tcPr>
            <w:tcW w:w="10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电 话</w:t>
            </w:r>
          </w:p>
        </w:tc>
        <w:tc>
          <w:tcPr>
            <w:tcW w:w="1400" w:type="dxa"/>
            <w:gridSpan w:val="2"/>
            <w:tcBorders>
              <w:top w:val="single" w:color="auto" w:sz="4" w:space="0"/>
              <w:left w:val="single" w:color="auto" w:sz="4" w:space="0"/>
              <w:bottom w:val="single" w:color="auto" w:sz="4" w:space="0"/>
              <w:right w:val="single" w:color="auto" w:sz="4" w:space="0"/>
            </w:tcBorders>
          </w:tcPr>
          <w:p>
            <w:pPr>
              <w:snapToGrid w:val="0"/>
              <w:ind w:right="-722" w:rightChars="-33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52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8"/>
                <w:szCs w:val="28"/>
              </w:rPr>
            </w:pPr>
          </w:p>
        </w:tc>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学位</w:t>
            </w:r>
          </w:p>
        </w:tc>
        <w:tc>
          <w:tcPr>
            <w:tcW w:w="18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8"/>
                <w:szCs w:val="28"/>
              </w:rPr>
            </w:pP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职务</w:t>
            </w:r>
          </w:p>
        </w:tc>
        <w:tc>
          <w:tcPr>
            <w:tcW w:w="20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8"/>
                <w:szCs w:val="28"/>
              </w:rPr>
            </w:pPr>
          </w:p>
        </w:tc>
        <w:tc>
          <w:tcPr>
            <w:tcW w:w="10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邮 箱</w:t>
            </w:r>
          </w:p>
        </w:tc>
        <w:tc>
          <w:tcPr>
            <w:tcW w:w="140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54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8"/>
                <w:szCs w:val="28"/>
              </w:rPr>
            </w:pPr>
          </w:p>
        </w:tc>
        <w:tc>
          <w:tcPr>
            <w:tcW w:w="144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立项时间</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8"/>
                <w:szCs w:val="28"/>
              </w:rPr>
            </w:pPr>
          </w:p>
        </w:tc>
        <w:tc>
          <w:tcPr>
            <w:tcW w:w="20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计划完成时间</w:t>
            </w:r>
          </w:p>
        </w:tc>
        <w:tc>
          <w:tcPr>
            <w:tcW w:w="2433" w:type="dxa"/>
            <w:gridSpan w:val="3"/>
            <w:tcBorders>
              <w:top w:val="single" w:color="auto" w:sz="4" w:space="0"/>
              <w:left w:val="single" w:color="auto" w:sz="4" w:space="0"/>
              <w:bottom w:val="single" w:color="auto" w:sz="4" w:space="0"/>
              <w:right w:val="single" w:color="auto" w:sz="4" w:space="0"/>
            </w:tcBorders>
          </w:tcPr>
          <w:p>
            <w:pPr>
              <w:snapToGrid w:val="0"/>
              <w:ind w:right="-722" w:rightChars="-33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5454" w:hRule="atLeast"/>
          <w:jc w:val="center"/>
        </w:trPr>
        <w:tc>
          <w:tcPr>
            <w:tcW w:w="9039" w:type="dxa"/>
            <w:gridSpan w:val="9"/>
            <w:tcBorders>
              <w:top w:val="single" w:color="auto" w:sz="4" w:space="0"/>
              <w:left w:val="single" w:color="auto" w:sz="4" w:space="0"/>
              <w:bottom w:val="single" w:color="auto" w:sz="4" w:space="0"/>
              <w:right w:val="single" w:color="auto" w:sz="4" w:space="0"/>
            </w:tcBorders>
          </w:tcPr>
          <w:p>
            <w:pPr>
              <w:snapToGrid w:val="0"/>
              <w:rPr>
                <w:rFonts w:hint="eastAsia" w:ascii="仿宋" w:hAnsi="仿宋" w:eastAsia="仿宋" w:cs="仿宋"/>
                <w:sz w:val="28"/>
                <w:szCs w:val="28"/>
              </w:rPr>
            </w:pPr>
            <w:r>
              <w:rPr>
                <w:rFonts w:hint="eastAsia" w:ascii="仿宋" w:hAnsi="仿宋" w:eastAsia="仿宋" w:cs="仿宋"/>
                <w:sz w:val="28"/>
                <w:szCs w:val="28"/>
              </w:rPr>
              <w:t>1．前期建设情况（对照计划）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trHeight w:val="5092" w:hRule="atLeast"/>
          <w:jc w:val="center"/>
        </w:trPr>
        <w:tc>
          <w:tcPr>
            <w:tcW w:w="9039" w:type="dxa"/>
            <w:gridSpan w:val="9"/>
            <w:tcBorders>
              <w:top w:val="single" w:color="auto" w:sz="4" w:space="0"/>
              <w:left w:val="single" w:color="auto" w:sz="4" w:space="0"/>
              <w:bottom w:val="single" w:color="auto" w:sz="4" w:space="0"/>
              <w:right w:val="single" w:color="auto" w:sz="4" w:space="0"/>
            </w:tcBorders>
          </w:tcPr>
          <w:p>
            <w:pPr>
              <w:spacing w:line="480" w:lineRule="auto"/>
              <w:ind w:right="-722" w:rightChars="-330"/>
              <w:rPr>
                <w:rFonts w:hint="eastAsia" w:ascii="仿宋" w:hAnsi="仿宋" w:eastAsia="仿宋" w:cs="仿宋"/>
                <w:sz w:val="28"/>
                <w:szCs w:val="28"/>
              </w:rPr>
            </w:pPr>
            <w:r>
              <w:rPr>
                <w:rFonts w:hint="eastAsia" w:ascii="仿宋" w:hAnsi="仿宋" w:eastAsia="仿宋" w:cs="仿宋"/>
                <w:sz w:val="28"/>
                <w:szCs w:val="28"/>
              </w:rPr>
              <w:t>2．现状及存在的主要问题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155" w:hRule="atLeast"/>
          <w:jc w:val="center"/>
        </w:trPr>
        <w:tc>
          <w:tcPr>
            <w:tcW w:w="9057" w:type="dxa"/>
            <w:gridSpan w:val="9"/>
            <w:tcBorders>
              <w:top w:val="single" w:color="auto" w:sz="4" w:space="0"/>
              <w:left w:val="single" w:color="auto" w:sz="4" w:space="0"/>
              <w:bottom w:val="single" w:color="auto" w:sz="4" w:space="0"/>
              <w:right w:val="single" w:color="auto" w:sz="4" w:space="0"/>
            </w:tcBorders>
          </w:tcPr>
          <w:p>
            <w:pPr>
              <w:tabs>
                <w:tab w:val="left" w:pos="2254"/>
              </w:tabs>
              <w:rPr>
                <w:rFonts w:hint="eastAsia" w:ascii="仿宋" w:hAnsi="仿宋" w:eastAsia="仿宋" w:cs="仿宋"/>
                <w:sz w:val="28"/>
                <w:szCs w:val="28"/>
              </w:rPr>
            </w:pPr>
            <w:r>
              <w:rPr>
                <w:rFonts w:hint="eastAsia" w:ascii="仿宋" w:hAnsi="仿宋" w:eastAsia="仿宋" w:cs="仿宋"/>
                <w:sz w:val="28"/>
                <w:szCs w:val="28"/>
              </w:rPr>
              <w:t>3．经费使用情况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406" w:hRule="atLeast"/>
          <w:jc w:val="center"/>
        </w:trPr>
        <w:tc>
          <w:tcPr>
            <w:tcW w:w="9057" w:type="dxa"/>
            <w:gridSpan w:val="9"/>
            <w:tcBorders>
              <w:top w:val="single" w:color="auto" w:sz="4" w:space="0"/>
              <w:left w:val="single" w:color="auto" w:sz="4" w:space="0"/>
              <w:bottom w:val="single" w:color="auto" w:sz="4" w:space="0"/>
              <w:right w:val="single" w:color="auto" w:sz="4" w:space="0"/>
            </w:tcBorders>
          </w:tcPr>
          <w:p>
            <w:pPr>
              <w:tabs>
                <w:tab w:val="left" w:pos="2254"/>
              </w:tabs>
              <w:rPr>
                <w:rFonts w:hint="eastAsia" w:ascii="仿宋" w:hAnsi="仿宋" w:eastAsia="仿宋" w:cs="仿宋"/>
                <w:sz w:val="28"/>
                <w:szCs w:val="28"/>
              </w:rPr>
            </w:pPr>
            <w:r>
              <w:rPr>
                <w:rFonts w:hint="eastAsia" w:ascii="仿宋" w:hAnsi="仿宋" w:eastAsia="仿宋" w:cs="仿宋"/>
                <w:sz w:val="28"/>
                <w:szCs w:val="28"/>
              </w:rPr>
              <w:t>4．中期阶段性成果（附有关材料及说明）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085" w:hRule="atLeast"/>
          <w:jc w:val="center"/>
        </w:trPr>
        <w:tc>
          <w:tcPr>
            <w:tcW w:w="9057" w:type="dxa"/>
            <w:gridSpan w:val="9"/>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sz w:val="28"/>
                <w:szCs w:val="28"/>
              </w:rPr>
            </w:pPr>
            <w:r>
              <w:rPr>
                <w:rFonts w:hint="eastAsia" w:ascii="仿宋" w:hAnsi="仿宋" w:eastAsia="仿宋" w:cs="仿宋"/>
                <w:sz w:val="28"/>
                <w:szCs w:val="28"/>
              </w:rPr>
              <w:t>5．后期建设方案及措施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643" w:hRule="atLeast"/>
          <w:jc w:val="center"/>
        </w:trPr>
        <w:tc>
          <w:tcPr>
            <w:tcW w:w="9057" w:type="dxa"/>
            <w:gridSpan w:val="9"/>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8"/>
                <w:szCs w:val="28"/>
              </w:rPr>
            </w:pPr>
            <w:bookmarkStart w:id="0" w:name="_GoBack"/>
            <w:bookmarkEnd w:id="0"/>
            <w:r>
              <w:rPr>
                <w:rFonts w:hint="eastAsia" w:ascii="仿宋" w:hAnsi="仿宋" w:eastAsia="仿宋" w:cs="仿宋"/>
                <w:sz w:val="28"/>
                <w:szCs w:val="28"/>
              </w:rPr>
              <w:t>6．学院（部）审核意见</w:t>
            </w:r>
          </w:p>
          <w:p>
            <w:pPr>
              <w:pStyle w:val="12"/>
              <w:snapToGrid w:val="0"/>
              <w:spacing w:line="360" w:lineRule="auto"/>
              <w:rPr>
                <w:rFonts w:hint="eastAsia" w:ascii="仿宋" w:hAnsi="仿宋" w:eastAsia="仿宋" w:cs="仿宋"/>
                <w:sz w:val="28"/>
                <w:szCs w:val="28"/>
              </w:rPr>
            </w:pPr>
          </w:p>
          <w:p>
            <w:pPr>
              <w:pStyle w:val="12"/>
              <w:snapToGrid w:val="0"/>
              <w:spacing w:line="360" w:lineRule="auto"/>
              <w:rPr>
                <w:rFonts w:hint="eastAsia" w:ascii="仿宋" w:hAnsi="仿宋" w:eastAsia="仿宋" w:cs="仿宋"/>
                <w:sz w:val="28"/>
                <w:szCs w:val="28"/>
              </w:rPr>
            </w:pPr>
          </w:p>
          <w:p>
            <w:pPr>
              <w:pStyle w:val="12"/>
              <w:snapToGrid w:val="0"/>
              <w:spacing w:line="360" w:lineRule="auto"/>
              <w:rPr>
                <w:rFonts w:hint="eastAsia" w:ascii="仿宋" w:hAnsi="仿宋" w:eastAsia="仿宋" w:cs="仿宋"/>
                <w:sz w:val="28"/>
                <w:szCs w:val="28"/>
              </w:rPr>
            </w:pPr>
          </w:p>
          <w:p>
            <w:pPr>
              <w:pStyle w:val="12"/>
              <w:snapToGrid w:val="0"/>
              <w:spacing w:line="360" w:lineRule="auto"/>
              <w:rPr>
                <w:rFonts w:hint="eastAsia" w:ascii="仿宋" w:hAnsi="仿宋" w:eastAsia="仿宋" w:cs="仿宋"/>
                <w:sz w:val="28"/>
                <w:szCs w:val="28"/>
              </w:rPr>
            </w:pPr>
          </w:p>
          <w:p>
            <w:pPr>
              <w:pStyle w:val="12"/>
              <w:snapToGrid w:val="0"/>
              <w:spacing w:line="360" w:lineRule="auto"/>
              <w:rPr>
                <w:rFonts w:hint="eastAsia" w:ascii="仿宋" w:hAnsi="仿宋" w:eastAsia="仿宋" w:cs="仿宋"/>
                <w:sz w:val="28"/>
                <w:szCs w:val="28"/>
              </w:rPr>
            </w:pPr>
          </w:p>
          <w:p>
            <w:pPr>
              <w:pStyle w:val="12"/>
              <w:snapToGrid w:val="0"/>
              <w:spacing w:line="360" w:lineRule="auto"/>
              <w:rPr>
                <w:rFonts w:hint="eastAsia" w:ascii="仿宋" w:hAnsi="仿宋" w:eastAsia="仿宋" w:cs="仿宋"/>
                <w:sz w:val="28"/>
                <w:szCs w:val="28"/>
              </w:rPr>
            </w:pPr>
          </w:p>
          <w:p>
            <w:pPr>
              <w:pStyle w:val="12"/>
              <w:snapToGrid w:val="0"/>
              <w:spacing w:line="360" w:lineRule="auto"/>
              <w:rPr>
                <w:rFonts w:hint="eastAsia" w:ascii="仿宋" w:hAnsi="仿宋" w:eastAsia="仿宋" w:cs="仿宋"/>
                <w:sz w:val="28"/>
                <w:szCs w:val="28"/>
              </w:rPr>
            </w:pPr>
          </w:p>
          <w:p>
            <w:pPr>
              <w:pStyle w:val="12"/>
              <w:snapToGrid w:val="0"/>
              <w:spacing w:line="360" w:lineRule="auto"/>
              <w:rPr>
                <w:rFonts w:hint="eastAsia" w:ascii="仿宋" w:hAnsi="仿宋" w:eastAsia="仿宋" w:cs="仿宋"/>
                <w:sz w:val="28"/>
                <w:szCs w:val="28"/>
              </w:rPr>
            </w:pPr>
          </w:p>
          <w:p>
            <w:pPr>
              <w:ind w:right="480"/>
              <w:jc w:val="right"/>
              <w:rPr>
                <w:rFonts w:hint="eastAsia" w:ascii="仿宋" w:hAnsi="仿宋" w:eastAsia="仿宋" w:cs="仿宋"/>
                <w:sz w:val="28"/>
                <w:szCs w:val="28"/>
              </w:rPr>
            </w:pPr>
            <w:r>
              <w:rPr>
                <w:rFonts w:hint="eastAsia" w:ascii="仿宋" w:hAnsi="仿宋" w:eastAsia="仿宋" w:cs="仿宋"/>
                <w:sz w:val="28"/>
                <w:szCs w:val="28"/>
              </w:rPr>
              <w:t>　　                       负责人：           　（公章）　</w:t>
            </w:r>
          </w:p>
          <w:p>
            <w:pPr>
              <w:ind w:right="480"/>
              <w:rPr>
                <w:rFonts w:hint="eastAsia" w:ascii="仿宋" w:hAnsi="仿宋" w:eastAsia="仿宋" w:cs="仿宋"/>
                <w:sz w:val="28"/>
                <w:szCs w:val="28"/>
              </w:rPr>
            </w:pPr>
          </w:p>
          <w:p>
            <w:pPr>
              <w:pStyle w:val="12"/>
              <w:rPr>
                <w:rFonts w:hint="eastAsia" w:ascii="仿宋" w:hAnsi="仿宋" w:eastAsia="仿宋" w:cs="仿宋"/>
                <w:sz w:val="28"/>
                <w:szCs w:val="28"/>
              </w:rPr>
            </w:pPr>
            <w:r>
              <w:rPr>
                <w:rFonts w:hint="eastAsia" w:ascii="仿宋" w:hAnsi="仿宋" w:eastAsia="仿宋" w:cs="仿宋"/>
                <w:sz w:val="28"/>
                <w:szCs w:val="28"/>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081" w:hRule="atLeast"/>
          <w:jc w:val="center"/>
        </w:trPr>
        <w:tc>
          <w:tcPr>
            <w:tcW w:w="9057" w:type="dxa"/>
            <w:gridSpan w:val="9"/>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仿宋"/>
                <w:sz w:val="28"/>
                <w:szCs w:val="28"/>
              </w:rPr>
            </w:pPr>
            <w:r>
              <w:rPr>
                <w:rFonts w:hint="eastAsia" w:ascii="仿宋" w:hAnsi="仿宋" w:eastAsia="仿宋" w:cs="仿宋"/>
                <w:sz w:val="28"/>
                <w:szCs w:val="28"/>
              </w:rPr>
              <w:t>7．研究生院意见</w:t>
            </w:r>
          </w:p>
          <w:p>
            <w:pPr>
              <w:pStyle w:val="12"/>
              <w:snapToGrid w:val="0"/>
              <w:spacing w:line="360" w:lineRule="auto"/>
              <w:rPr>
                <w:rFonts w:hint="eastAsia" w:ascii="仿宋" w:hAnsi="仿宋" w:eastAsia="仿宋" w:cs="仿宋"/>
                <w:sz w:val="28"/>
                <w:szCs w:val="28"/>
              </w:rPr>
            </w:pPr>
          </w:p>
          <w:p>
            <w:pPr>
              <w:pStyle w:val="12"/>
              <w:snapToGrid w:val="0"/>
              <w:spacing w:line="360" w:lineRule="auto"/>
              <w:rPr>
                <w:rFonts w:hint="eastAsia" w:ascii="仿宋" w:hAnsi="仿宋" w:eastAsia="仿宋" w:cs="仿宋"/>
                <w:sz w:val="28"/>
                <w:szCs w:val="28"/>
              </w:rPr>
            </w:pPr>
          </w:p>
          <w:p>
            <w:pPr>
              <w:pStyle w:val="12"/>
              <w:snapToGrid w:val="0"/>
              <w:spacing w:line="360" w:lineRule="auto"/>
              <w:rPr>
                <w:rFonts w:hint="eastAsia" w:ascii="仿宋" w:hAnsi="仿宋" w:eastAsia="仿宋" w:cs="仿宋"/>
                <w:sz w:val="28"/>
                <w:szCs w:val="28"/>
              </w:rPr>
            </w:pPr>
          </w:p>
          <w:p>
            <w:pPr>
              <w:pStyle w:val="12"/>
              <w:snapToGrid w:val="0"/>
              <w:spacing w:line="360" w:lineRule="auto"/>
              <w:rPr>
                <w:rFonts w:hint="eastAsia" w:ascii="仿宋" w:hAnsi="仿宋" w:eastAsia="仿宋" w:cs="仿宋"/>
                <w:sz w:val="28"/>
                <w:szCs w:val="28"/>
              </w:rPr>
            </w:pPr>
          </w:p>
          <w:p>
            <w:pPr>
              <w:tabs>
                <w:tab w:val="left" w:pos="5472"/>
              </w:tabs>
              <w:ind w:right="480" w:firstLine="3612" w:firstLineChars="1250"/>
              <w:rPr>
                <w:rFonts w:hint="eastAsia" w:ascii="仿宋" w:hAnsi="仿宋" w:eastAsia="仿宋" w:cs="仿宋"/>
                <w:sz w:val="28"/>
                <w:szCs w:val="28"/>
              </w:rPr>
            </w:pPr>
          </w:p>
          <w:p>
            <w:pPr>
              <w:tabs>
                <w:tab w:val="left" w:pos="5472"/>
              </w:tabs>
              <w:ind w:right="480" w:firstLine="3612" w:firstLineChars="1250"/>
              <w:rPr>
                <w:rFonts w:hint="eastAsia" w:ascii="仿宋" w:hAnsi="仿宋" w:eastAsia="仿宋" w:cs="仿宋"/>
                <w:sz w:val="28"/>
                <w:szCs w:val="28"/>
              </w:rPr>
            </w:pPr>
          </w:p>
          <w:p>
            <w:pPr>
              <w:tabs>
                <w:tab w:val="left" w:pos="5472"/>
              </w:tabs>
              <w:ind w:right="480"/>
              <w:jc w:val="cente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负责人 ：　　  　　（公章）　　</w:t>
            </w:r>
          </w:p>
          <w:p>
            <w:pPr>
              <w:tabs>
                <w:tab w:val="left" w:pos="5472"/>
              </w:tabs>
              <w:ind w:right="480" w:firstLine="5924" w:firstLineChars="2050"/>
              <w:rPr>
                <w:rFonts w:hint="eastAsia" w:ascii="仿宋" w:hAnsi="仿宋" w:eastAsia="仿宋" w:cs="仿宋"/>
                <w:sz w:val="28"/>
                <w:szCs w:val="28"/>
              </w:rPr>
            </w:pPr>
            <w:r>
              <w:rPr>
                <w:rFonts w:hint="eastAsia" w:ascii="仿宋" w:hAnsi="仿宋" w:eastAsia="仿宋" w:cs="仿宋"/>
                <w:sz w:val="28"/>
                <w:szCs w:val="28"/>
              </w:rPr>
              <w:t>　　　</w:t>
            </w:r>
          </w:p>
          <w:p>
            <w:pPr>
              <w:pStyle w:val="12"/>
              <w:snapToGrid w:val="0"/>
              <w:spacing w:line="360" w:lineRule="auto"/>
              <w:rPr>
                <w:rFonts w:hint="eastAsia" w:ascii="仿宋" w:hAnsi="仿宋" w:eastAsia="仿宋" w:cs="仿宋"/>
                <w:sz w:val="28"/>
                <w:szCs w:val="28"/>
                <w:lang w:eastAsia="zh-CN"/>
              </w:rPr>
            </w:pPr>
            <w:r>
              <w:rPr>
                <w:rFonts w:hint="eastAsia" w:ascii="仿宋" w:hAnsi="仿宋" w:eastAsia="仿宋" w:cs="仿宋"/>
                <w:sz w:val="28"/>
                <w:szCs w:val="28"/>
              </w:rPr>
              <w:t xml:space="preserve">                                      　     年　 　月　 　</w:t>
            </w:r>
            <w:r>
              <w:rPr>
                <w:rFonts w:hint="eastAsia" w:ascii="仿宋" w:hAnsi="仿宋" w:eastAsia="仿宋" w:cs="仿宋"/>
                <w:sz w:val="28"/>
                <w:szCs w:val="28"/>
                <w:lang w:eastAsia="zh-CN"/>
              </w:rPr>
              <w:t>日</w:t>
            </w:r>
          </w:p>
        </w:tc>
      </w:tr>
    </w:tbl>
    <w:p>
      <w:pPr>
        <w:widowControl/>
        <w:shd w:val="clear" w:color="auto" w:fill="FFFFFF"/>
        <w:spacing w:line="520" w:lineRule="atLeast"/>
        <w:jc w:val="left"/>
        <w:rPr>
          <w:rFonts w:ascii="仿宋" w:hAnsi="仿宋" w:eastAsia="仿宋" w:cs="仿宋"/>
          <w:sz w:val="28"/>
          <w:szCs w:val="28"/>
        </w:rPr>
      </w:pPr>
    </w:p>
    <w:sectPr>
      <w:footerReference r:id="rId3" w:type="default"/>
      <w:pgSz w:w="11906" w:h="16838"/>
      <w:pgMar w:top="1247" w:right="1247" w:bottom="1247" w:left="1247" w:header="0" w:footer="1814" w:gutter="0"/>
      <w:cols w:space="720" w:num="1"/>
      <w:docGrid w:type="linesAndChars" w:linePitch="587" w:charSpace="20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WNiZDRjYWFhNDNiZjBjMTFiNmQ3MDlkMGZkMTgifQ=="/>
  </w:docVars>
  <w:rsids>
    <w:rsidRoot w:val="0BB46AD5"/>
    <w:rsid w:val="000831A5"/>
    <w:rsid w:val="00184CE7"/>
    <w:rsid w:val="00237B95"/>
    <w:rsid w:val="00393B4B"/>
    <w:rsid w:val="003A6CAE"/>
    <w:rsid w:val="00400AC2"/>
    <w:rsid w:val="00444C5B"/>
    <w:rsid w:val="004B1F27"/>
    <w:rsid w:val="006046F6"/>
    <w:rsid w:val="00651278"/>
    <w:rsid w:val="0066271B"/>
    <w:rsid w:val="0067519B"/>
    <w:rsid w:val="00756C9B"/>
    <w:rsid w:val="007A783F"/>
    <w:rsid w:val="007B1CA7"/>
    <w:rsid w:val="008043E4"/>
    <w:rsid w:val="008247FA"/>
    <w:rsid w:val="00883C5C"/>
    <w:rsid w:val="00982FB0"/>
    <w:rsid w:val="009C1A3B"/>
    <w:rsid w:val="00A1018A"/>
    <w:rsid w:val="00A118A4"/>
    <w:rsid w:val="00A959E5"/>
    <w:rsid w:val="00AC0457"/>
    <w:rsid w:val="00B36D6F"/>
    <w:rsid w:val="00C30766"/>
    <w:rsid w:val="00CC233F"/>
    <w:rsid w:val="00CE2121"/>
    <w:rsid w:val="00D30387"/>
    <w:rsid w:val="00D449BB"/>
    <w:rsid w:val="00DB4924"/>
    <w:rsid w:val="00EA6D96"/>
    <w:rsid w:val="00F87F3A"/>
    <w:rsid w:val="042E23EC"/>
    <w:rsid w:val="0824157E"/>
    <w:rsid w:val="0BB46AD5"/>
    <w:rsid w:val="0BE04589"/>
    <w:rsid w:val="0C271144"/>
    <w:rsid w:val="0ED97DAB"/>
    <w:rsid w:val="0FFD104E"/>
    <w:rsid w:val="16FC296F"/>
    <w:rsid w:val="1E1B5D61"/>
    <w:rsid w:val="22250162"/>
    <w:rsid w:val="26D34BA1"/>
    <w:rsid w:val="2736430D"/>
    <w:rsid w:val="2A653079"/>
    <w:rsid w:val="2BFF3513"/>
    <w:rsid w:val="2F990518"/>
    <w:rsid w:val="338E3CE3"/>
    <w:rsid w:val="35B71AE4"/>
    <w:rsid w:val="37023AAC"/>
    <w:rsid w:val="3CAC5F43"/>
    <w:rsid w:val="3EC455C9"/>
    <w:rsid w:val="423D5184"/>
    <w:rsid w:val="42A13F21"/>
    <w:rsid w:val="43EC1C30"/>
    <w:rsid w:val="4AA60053"/>
    <w:rsid w:val="4ACB596B"/>
    <w:rsid w:val="4D0679C6"/>
    <w:rsid w:val="4DCA58A1"/>
    <w:rsid w:val="4E293989"/>
    <w:rsid w:val="515A188C"/>
    <w:rsid w:val="5264705C"/>
    <w:rsid w:val="52806C1E"/>
    <w:rsid w:val="58AD17D8"/>
    <w:rsid w:val="639C70DE"/>
    <w:rsid w:val="68FA4BEE"/>
    <w:rsid w:val="6D1A10B0"/>
    <w:rsid w:val="6F4A26B8"/>
    <w:rsid w:val="754837E4"/>
    <w:rsid w:val="7A516982"/>
    <w:rsid w:val="7CCF4F32"/>
    <w:rsid w:val="7EF37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rPr>
      <w:rFonts w:ascii="Times New Roman" w:hAnsi="Times New Roman" w:eastAsia="仿宋_GB2312" w:cs="Times New Roman"/>
      <w:b/>
      <w:bCs/>
      <w:sz w:val="30"/>
      <w:szCs w:val="30"/>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page number"/>
    <w:basedOn w:val="7"/>
    <w:qFormat/>
    <w:uiPriority w:val="0"/>
  </w:style>
  <w:style w:type="character" w:styleId="9">
    <w:name w:val="Hyperlink"/>
    <w:qFormat/>
    <w:uiPriority w:val="0"/>
    <w:rPr>
      <w:color w:val="0000FF"/>
      <w:u w:val="single"/>
    </w:rPr>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0"/>
    <w:rPr>
      <w:kern w:val="2"/>
      <w:sz w:val="18"/>
      <w:szCs w:val="18"/>
    </w:rPr>
  </w:style>
  <w:style w:type="paragraph" w:customStyle="1" w:styleId="12">
    <w:name w:val="样式1"/>
    <w:basedOn w:val="1"/>
    <w:qFormat/>
    <w:uiPriority w:val="0"/>
    <w:rPr>
      <w:rFonts w:ascii="Times New Roman" w:eastAsia="宋体"/>
      <w:sz w:val="24"/>
    </w:rPr>
  </w:style>
  <w:style w:type="character" w:customStyle="1" w:styleId="13">
    <w:name w:val="正文文本 Char"/>
    <w:basedOn w:val="7"/>
    <w:link w:val="2"/>
    <w:qFormat/>
    <w:uiPriority w:val="0"/>
    <w:rPr>
      <w:rFonts w:ascii="Times New Roman" w:hAnsi="Times New Roman" w:eastAsia="仿宋_GB2312" w:cs="Times New Roman"/>
      <w:b/>
      <w:bCs/>
      <w:kern w:val="2"/>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84C30-8F8A-43EB-A47A-87900F41517F}">
  <ds:schemaRefs/>
</ds:datastoreItem>
</file>

<file path=docProps/app.xml><?xml version="1.0" encoding="utf-8"?>
<Properties xmlns="http://schemas.openxmlformats.org/officeDocument/2006/extended-properties" xmlns:vt="http://schemas.openxmlformats.org/officeDocument/2006/docPropsVTypes">
  <Template>Normal</Template>
  <Pages>10</Pages>
  <Words>2001</Words>
  <Characters>2054</Characters>
  <Lines>45</Lines>
  <Paragraphs>12</Paragraphs>
  <TotalTime>5</TotalTime>
  <ScaleCrop>false</ScaleCrop>
  <LinksUpToDate>false</LinksUpToDate>
  <CharactersWithSpaces>2723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2021-11-15T00:38:00Z</dcterms:created>
  <dc:creator>张卫刚</dc:creator>
  <cp:lastModifiedBy>张卫刚</cp:lastModifiedBy>
  <dcterms:modified xsi:type="dcterms:W3CDTF">2023-02-21T00:26:22Z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758B773B62E4467DBB331CA148A5290D</vt:lpwstr>
  </property>
</Properties>
</file>