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DBCB59">
      <w:pPr>
        <w:adjustRightInd w:val="0"/>
        <w:snapToGrid w:val="0"/>
        <w:ind w:firstLine="723" w:firstLineChars="200"/>
        <w:jc w:val="center"/>
        <w:rPr>
          <w:rFonts w:ascii="方正小标宋简体" w:eastAsia="方正小标宋简体" w:cs="Times New Roman" w:hAnsiTheme="majorEastAsia"/>
          <w:b/>
          <w:bCs w:val="0"/>
          <w:color w:val="auto"/>
          <w:sz w:val="36"/>
          <w:szCs w:val="44"/>
        </w:rPr>
      </w:pPr>
      <w:r>
        <w:rPr>
          <w:rFonts w:hint="eastAsia" w:ascii="方正小标宋简体" w:eastAsia="方正小标宋简体" w:cs="Times New Roman" w:hAnsiTheme="majorEastAsia"/>
          <w:b/>
          <w:bCs w:val="0"/>
          <w:color w:val="auto"/>
          <w:sz w:val="36"/>
          <w:szCs w:val="44"/>
        </w:rPr>
        <w:t>河南师范大学高等学历继续教育</w:t>
      </w:r>
    </w:p>
    <w:p w14:paraId="0D21504A">
      <w:pPr>
        <w:adjustRightInd w:val="0"/>
        <w:snapToGrid w:val="0"/>
        <w:spacing w:after="156" w:afterLines="50"/>
        <w:ind w:firstLine="723" w:firstLineChars="200"/>
        <w:jc w:val="center"/>
        <w:rPr>
          <w:rFonts w:ascii="方正小标宋简体" w:eastAsia="方正小标宋简体" w:cs="Times New Roman" w:hAnsiTheme="majorEastAsia"/>
          <w:b w:val="0"/>
          <w:bCs/>
          <w:color w:val="auto"/>
          <w:sz w:val="36"/>
          <w:szCs w:val="44"/>
        </w:rPr>
      </w:pPr>
      <w:r>
        <w:rPr>
          <w:rFonts w:hint="eastAsia" w:ascii="方正小标宋简体" w:eastAsia="方正小标宋简体" w:cs="Times New Roman" w:hAnsiTheme="majorEastAsia"/>
          <w:b/>
          <w:bCs w:val="0"/>
          <w:color w:val="auto"/>
          <w:sz w:val="36"/>
          <w:szCs w:val="44"/>
        </w:rPr>
        <w:t>会计学专业（专升本）人才培养方案</w:t>
      </w:r>
    </w:p>
    <w:p w14:paraId="60195F77">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一、专业基本信息</w:t>
      </w:r>
    </w:p>
    <w:p w14:paraId="56CB0CC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专业名称：会计学</w:t>
      </w:r>
    </w:p>
    <w:p w14:paraId="330E5662">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color w:val="auto"/>
          <w:sz w:val="24"/>
          <w:szCs w:val="24"/>
        </w:rPr>
        <w:t>专业代码：120203K</w:t>
      </w:r>
    </w:p>
    <w:p w14:paraId="4143C43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所属学科门类：工商管理类</w:t>
      </w:r>
    </w:p>
    <w:p w14:paraId="336F6CA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学位授予门类：管理学</w:t>
      </w:r>
    </w:p>
    <w:p w14:paraId="24117137">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二、培养目标与人才规格</w:t>
      </w:r>
    </w:p>
    <w:p w14:paraId="1263F890">
      <w:pPr>
        <w:spacing w:line="4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本专业皆在培养德、智、体、美、劳全面发展，培养适应社会主义市场经济建设需要，具备人文素养、科学精神和诚信品质，掌握会计、管理、经济、法律和计算机等知识，具有实践能力和沟通技巧，培养的学生毕业后经过5年左右的实践，应成长为立足河南，面向全国，服务于高质量经济发展战略的，能够在工商企业、金融企业、中介机构、政府机构、事业单位及其他相关部门胜任会计及相关工作的应用型、复合型、外向型和创新型人才。</w:t>
      </w:r>
    </w:p>
    <w:p w14:paraId="4B242709">
      <w:pPr>
        <w:spacing w:line="4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本专业学生毕业5年左右预期达到的目标：</w:t>
      </w:r>
    </w:p>
    <w:p w14:paraId="0DB9495A">
      <w:pPr>
        <w:spacing w:line="4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1.成为应用型人才</w:t>
      </w:r>
    </w:p>
    <w:p w14:paraId="4C9419B7">
      <w:pPr>
        <w:spacing w:line="4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要求学生形成会计专业能力框架，具备会计业务处理和会计事务管理等实践能力。</w:t>
      </w:r>
    </w:p>
    <w:p w14:paraId="6FE12122">
      <w:pPr>
        <w:spacing w:line="4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2.成为复合型人才</w:t>
      </w:r>
    </w:p>
    <w:p w14:paraId="6DC35DE9">
      <w:pPr>
        <w:spacing w:line="4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要求学生能够将跨学科、跨专业的知识融会贯通，在工作中具备多学科交融的知识视野和思维素质。</w:t>
      </w:r>
    </w:p>
    <w:p w14:paraId="1288C2CA">
      <w:pPr>
        <w:spacing w:line="4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3.成为外向型人才</w:t>
      </w:r>
    </w:p>
    <w:p w14:paraId="6F0AA5A6">
      <w:pPr>
        <w:spacing w:line="4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要求学生掌握国际前沿的学科理论知识和技术，了解国际经贸规则和国际会计准则，具有全球视野、跨文化沟通能力和国际竞争力。</w:t>
      </w:r>
    </w:p>
    <w:p w14:paraId="04C3F744">
      <w:pPr>
        <w:spacing w:line="4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4.成为创新型人才</w:t>
      </w:r>
    </w:p>
    <w:p w14:paraId="38908D8A">
      <w:pPr>
        <w:spacing w:line="4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要求学生通过初步的学术训练和创新创业训练，在工作中具有创新意识和创新能力。</w:t>
      </w:r>
    </w:p>
    <w:p w14:paraId="108DD423">
      <w:pPr>
        <w:spacing w:line="44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三、教育类型和修业年限</w:t>
      </w:r>
    </w:p>
    <w:p w14:paraId="78E38212">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6B59B79A">
      <w:pPr>
        <w:spacing w:line="360" w:lineRule="auto"/>
        <w:ind w:left="479" w:leftChars="228"/>
        <w:rPr>
          <w:rFonts w:hint="eastAsia" w:ascii="宋体" w:hAnsi="宋体" w:eastAsia="宋体" w:cs="宋体"/>
          <w:color w:val="auto"/>
          <w:sz w:val="24"/>
          <w:szCs w:val="24"/>
        </w:rPr>
      </w:pPr>
      <w:r>
        <w:rPr>
          <w:rFonts w:hint="eastAsia" w:ascii="宋体" w:hAnsi="宋体" w:eastAsia="宋体" w:cs="宋体"/>
          <w:color w:val="auto"/>
          <w:kern w:val="0"/>
          <w:sz w:val="24"/>
          <w:szCs w:val="24"/>
        </w:rPr>
        <w:t>（二）</w:t>
      </w:r>
      <w:r>
        <w:rPr>
          <w:rFonts w:hint="eastAsia" w:ascii="宋体" w:hAnsi="宋体" w:eastAsia="宋体" w:cs="宋体"/>
          <w:color w:val="auto"/>
          <w:sz w:val="24"/>
          <w:szCs w:val="24"/>
        </w:rPr>
        <w:t>招生对象：已取得经教育部审定核准的国民教育系列高等学校、高等教育自学考试机构颁发的专科毕业证书、本科结业证书或以上毕业证书的人员。</w:t>
      </w:r>
    </w:p>
    <w:p w14:paraId="5E0B213A">
      <w:pPr>
        <w:spacing w:line="360" w:lineRule="auto"/>
        <w:ind w:left="479" w:leftChars="228"/>
        <w:rPr>
          <w:rFonts w:hint="eastAsia" w:ascii="宋体" w:hAnsi="宋体" w:eastAsia="宋体" w:cs="宋体"/>
          <w:color w:val="auto"/>
          <w:sz w:val="24"/>
          <w:szCs w:val="24"/>
        </w:rPr>
      </w:pPr>
      <w:r>
        <w:rPr>
          <w:rFonts w:hint="eastAsia" w:ascii="宋体" w:hAnsi="宋体" w:eastAsia="宋体" w:cs="宋体"/>
          <w:color w:val="auto"/>
          <w:kern w:val="0"/>
          <w:sz w:val="24"/>
          <w:szCs w:val="24"/>
        </w:rPr>
        <w:t>（三）层次：专升本</w:t>
      </w:r>
    </w:p>
    <w:p w14:paraId="0618EAD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（四）基本学制：2.5年，最高修业年限4.5年</w:t>
      </w:r>
    </w:p>
    <w:p w14:paraId="40747143">
      <w:pPr>
        <w:snapToGrid w:val="0"/>
        <w:spacing w:line="360" w:lineRule="auto"/>
        <w:ind w:firstLine="480" w:firstLineChars="200"/>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eastAsia="宋体" w:cs="宋体"/>
          <w:color w:val="0000FF"/>
          <w:sz w:val="24"/>
          <w:szCs w:val="24"/>
          <w:lang w:val="en-US" w:eastAsia="zh-CN"/>
        </w:rPr>
        <w:t>非脱产</w:t>
      </w:r>
      <w:bookmarkStart w:id="6" w:name="_GoBack"/>
      <w:bookmarkEnd w:id="6"/>
    </w:p>
    <w:p w14:paraId="4AFA15AC">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四、专业课程设置及课程介绍</w:t>
      </w:r>
    </w:p>
    <w:p w14:paraId="6DBEF39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课程主要包括公共基础课、专业课、职业能力拓展课等，具体见《教学进程安排》，专业课及说明如下：</w:t>
      </w:r>
    </w:p>
    <w:p w14:paraId="66867E7D">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（一）《财务会计》（专业抽考课程）</w:t>
      </w:r>
    </w:p>
    <w:p w14:paraId="7118DA8C">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本课程是高等学历教育会计专业的一门专业核心课程，重在财务信息的加工与生成，属会计实务类课程，本课程基于会计基础课程，介绍企业主要经济业务的具体核算方法和账务处理技能，培养学生从事会计工作应具备的基本专业知识、基本业务技能和实务操作能力。</w:t>
      </w:r>
    </w:p>
    <w:p w14:paraId="2105DADA">
      <w:pPr>
        <w:widowControl/>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课程主要内容：主要涵盖了企业会计实务的大部分和主要过程，涉及六大会计要素的核算及财务报表的列报。通过本课程学习，是学生掌握企业财务会计的业务处理方法及实务操作技能，对学生职业能力培养和职业素养起主要支撑作用。  </w:t>
      </w:r>
    </w:p>
    <w:p w14:paraId="3085F78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推荐教材：中国注册会计师协会.会计[M].中国财经出版社，2023.</w:t>
      </w:r>
    </w:p>
    <w:p w14:paraId="1D5DC010">
      <w:pPr>
        <w:widowControl/>
        <w:spacing w:line="360" w:lineRule="auto"/>
        <w:ind w:firstLine="602" w:firstLineChars="250"/>
        <w:jc w:val="left"/>
        <w:rPr>
          <w:rFonts w:hint="eastAsia" w:ascii="宋体" w:hAnsi="宋体" w:eastAsia="宋体" w:cs="宋体"/>
          <w:b/>
          <w:color w:val="auto"/>
          <w:sz w:val="24"/>
          <w:szCs w:val="24"/>
        </w:rPr>
      </w:pPr>
      <w:r>
        <w:rPr>
          <w:rFonts w:hint="eastAsia" w:ascii="宋体" w:hAnsi="宋体" w:eastAsia="宋体" w:cs="宋体"/>
          <w:b/>
          <w:color w:val="auto"/>
          <w:sz w:val="24"/>
          <w:szCs w:val="24"/>
        </w:rPr>
        <w:t>（二）《财务管理》</w:t>
      </w:r>
    </w:p>
    <w:p w14:paraId="55F4DABA">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本课程是为管理类专业本科生开设的一门专业课程。学生通过学习本课程，将认识到做好财务管理工作对于推动市场经济健康发展，促进企业经营管理水平提高和改善企业经济效益具有重要意义；本课程要使学生达到会计师、经济师、财务经理应具备的财务管理业务水平。要求学生了解财务管理的基本概念和专业术语；理解财务管理的基本内容，熟悉各项财务活动和各项财务关系；掌握财务管理的各种业务方法和现代财务管理的基本理论，学习运用财务管理的知识和技能为企业经营管理决策服务。课程主要内容：阐述和分析现代财务管理的概念、目标和内容，资金的筹集和管理，各种资产、成本、费用、利润及企业业务的管理，给出财务分析与评价指标，分析企业的偿债能力、营运能力、盈利能力、成长能力及综合实力。</w:t>
      </w:r>
    </w:p>
    <w:p w14:paraId="0CB6F383">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w:t>
      </w:r>
      <w:r>
        <w:rPr>
          <w:rFonts w:hint="eastAsia" w:ascii="宋体" w:hAnsi="宋体" w:eastAsia="宋体" w:cs="宋体"/>
          <w:color w:val="auto"/>
          <w:kern w:val="0"/>
          <w:sz w:val="24"/>
          <w:szCs w:val="24"/>
        </w:rPr>
        <w:t>课程的重点内容放在筹资、投资、利润分配等三项决策与财务分析方面。通过本课程学习，要求学生从理论和实践的结合上深刻掌握财务管理的一些重要原理、方法和技能，能够正确分析我国市场经济和企业管理实践中出现的一些重大财务问题，并提出相应的解决办法。</w:t>
      </w:r>
      <w:r>
        <w:rPr>
          <w:rFonts w:hint="eastAsia" w:ascii="宋体" w:hAnsi="宋体" w:eastAsia="宋体" w:cs="宋体"/>
          <w:color w:val="auto"/>
          <w:sz w:val="24"/>
          <w:szCs w:val="24"/>
        </w:rPr>
        <w:t>它是高级财务管理学的基础和铺垫。</w:t>
      </w:r>
    </w:p>
    <w:p w14:paraId="165607A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推荐教材：荆新，王化成.财务管理学</w:t>
      </w:r>
      <w:bookmarkStart w:id="0" w:name="_Hlk152152834"/>
      <w:r>
        <w:rPr>
          <w:rFonts w:hint="eastAsia" w:ascii="宋体" w:hAnsi="宋体" w:eastAsia="宋体" w:cs="宋体"/>
          <w:color w:val="auto"/>
          <w:sz w:val="24"/>
          <w:szCs w:val="24"/>
        </w:rPr>
        <w:t>[M].</w:t>
      </w:r>
      <w:bookmarkEnd w:id="0"/>
      <w:r>
        <w:rPr>
          <w:rFonts w:hint="eastAsia" w:ascii="宋体" w:hAnsi="宋体" w:eastAsia="宋体" w:cs="宋体"/>
          <w:color w:val="auto"/>
          <w:sz w:val="24"/>
          <w:szCs w:val="24"/>
        </w:rPr>
        <w:t>中国人民大学出版社，2023.</w:t>
      </w:r>
    </w:p>
    <w:p w14:paraId="0737D616">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（三）《 管理会计》</w:t>
      </w:r>
    </w:p>
    <w:p w14:paraId="06815F0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学生通过对本课程的学习，将了解现代管理会计学在会计学科体系中的地位和作用，掌握管理会计学的基本理论和基本方法，学会如何在市场经济条件下和现代企业制度环境中，进一步加工和运用企业内部财务信息， 预测经济前景、参与经营决策、规划经营方针、控制经营过程和考评责任业绩的基本程序、操作技能和基本方法。</w:t>
      </w:r>
    </w:p>
    <w:p w14:paraId="2D0EDE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是现代企业会计的一个重要分支，以预测、决策、预算、控制、考核、评价为基本方法，把会计与管理结合起来，力图体现以市场需求为导向的管理过程，旨在提高经济效益。管理会计学是会计学的分支，是一门新兴的将现代化管理与会计融为一体的综合性交叉学科。它运用一系列的会计方法，收集、分类、汇总、分析和报告各种经济信息， 借以对企业的经济活动进行预测和决策、规划和控制、分析和评价，以保证企业改善经营管理，提高经济效益。为此，本课程以现代市场经济体制下的企业主体为对象，从现代企业的内部管理需要出发，论述了预测决策会计、规划控制会计和分析评价会计的基本理论和方法。</w:t>
      </w:r>
    </w:p>
    <w:p w14:paraId="654797E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推荐教材：吴大军.管理会计</w:t>
      </w:r>
      <w:bookmarkStart w:id="1" w:name="_Hlk152151175"/>
      <w:r>
        <w:rPr>
          <w:rFonts w:hint="eastAsia" w:ascii="宋体" w:hAnsi="宋体" w:eastAsia="宋体" w:cs="宋体"/>
          <w:color w:val="auto"/>
          <w:sz w:val="24"/>
          <w:szCs w:val="24"/>
        </w:rPr>
        <w:t>[M].</w:t>
      </w:r>
      <w:bookmarkEnd w:id="1"/>
      <w:r>
        <w:rPr>
          <w:rFonts w:hint="eastAsia" w:ascii="宋体" w:hAnsi="宋体" w:eastAsia="宋体" w:cs="宋体"/>
          <w:color w:val="auto"/>
          <w:sz w:val="24"/>
          <w:szCs w:val="24"/>
        </w:rPr>
        <w:t>东北财经大学出版社.</w:t>
      </w:r>
    </w:p>
    <w:p w14:paraId="21C1283D">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（四）《微观经济学》</w:t>
      </w:r>
    </w:p>
    <w:p w14:paraId="77D4071A">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微观经济学是经济学、管理学专业的专业基础课程。该课程在经济学、管理学各专业培养中，起一个基础的作用，是培养高素质的、合格的经济学、管理学人才必修的课程。学习这门课程的目的是要求学生掌握经济学的基本理论知识，为学生学习经济学、管理学专业课程打下理论基础。本课程的任务在于培养学生掌握经济学的基本知识、基本理论，了解经济学的理论体系，学会经济学的分析方法，并能够运用经济学的基本原理分析现实问题。</w:t>
      </w:r>
    </w:p>
    <w:p w14:paraId="69D87565">
      <w:pPr>
        <w:widowControl/>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要求学生着重掌握供求理论、弹性理论、消费者行为理论、厂商理论、成本理论、生产要素价格理论以及一般均衡理论、福利经济学和微观经济政策等理论。学生学习该课程后，应该能够把握微观经济学的理论结构，了解微观经济学各部分内容之间的基本关系，树立起市场经济的信念。</w:t>
      </w:r>
    </w:p>
    <w:p w14:paraId="181C6A4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推荐教材：《西方经济学》编写组.西方经济学（第二版）上册[M].高等教育出版社，人民出版社，2019.</w:t>
      </w:r>
    </w:p>
    <w:p w14:paraId="744F9ED1">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（五）《基础会计学》</w:t>
      </w:r>
    </w:p>
    <w:p w14:paraId="0B33307D">
      <w:pPr>
        <w:shd w:val="clear" w:color="auto" w:fill="FFFFFF"/>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基础会计学为经济类、管理类专业的学科基础课，是一门实践性和操作性较强的课程。本课程的目标是通过本课程的学习，要使会计学专业的学生了解会计的基本理论、基础知识和基本技能，了解会计的概念、特点、对象和原则，了解会计核算的基本方法和会计信息的收集、整理分类、汇总和披露的全过程，使学生对会计学这一学科有一个初步的了解和认识，明确做好会计工作对于加强企业经济管理的重要性，以使他们在未来的经济管理工作中更好地发挥会计的作用，也为学习后续专业课程奠定基础。</w:t>
      </w:r>
    </w:p>
    <w:p w14:paraId="1BBDAD0F">
      <w:pPr>
        <w:shd w:val="clear" w:color="auto" w:fill="FFFFFF"/>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系统讲解会计科目和账户、复式记账等基础会计理论和基本概念,以及会计凭证、会计账簿、成本核算、财产清查、会计报表,借贷法复式记账等会计核算方法的应用，具备基本的报表阅读和分析能力。通过本课程的教学，为其进一步学习专业课打下良好的基础。</w:t>
      </w:r>
    </w:p>
    <w:p w14:paraId="03E63FA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推荐教材：朱小平.基础会计（第11版）</w:t>
      </w:r>
      <w:bookmarkStart w:id="2" w:name="_Hlk152151099"/>
      <w:r>
        <w:rPr>
          <w:rFonts w:hint="eastAsia" w:ascii="宋体" w:hAnsi="宋体" w:eastAsia="宋体" w:cs="宋体"/>
          <w:color w:val="auto"/>
          <w:sz w:val="24"/>
          <w:szCs w:val="24"/>
        </w:rPr>
        <w:t>[M].</w:t>
      </w:r>
      <w:bookmarkEnd w:id="2"/>
      <w:r>
        <w:rPr>
          <w:rFonts w:hint="eastAsia" w:ascii="宋体" w:hAnsi="宋体" w:eastAsia="宋体" w:cs="宋体"/>
          <w:color w:val="auto"/>
          <w:sz w:val="24"/>
          <w:szCs w:val="24"/>
        </w:rPr>
        <w:t>中国人民大学出版社，2023.</w:t>
      </w:r>
    </w:p>
    <w:p w14:paraId="2D175F50">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（六）《审计学》</w:t>
      </w:r>
    </w:p>
    <w:p w14:paraId="4F42040E">
      <w:pPr>
        <w:pStyle w:val="7"/>
        <w:shd w:val="clear" w:color="auto" w:fill="FFFFFF"/>
        <w:spacing w:line="36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课程目标：通过本课程的学习，学生应能够掌握审计学基本理论、基本原理和基本方法；在实践工作中怎样干审计工作，在特定场合审计什么、如何进行审计；了解现代审计发展的现状及其趋势；把握审计与会计以及其他专业经济监督的关系；以及如何应付注册会计师考试中《审计学》课程的复习与应试等，本课程的学习，应使学生明确审计的意义和目的，掌握审计的基本知识、基本方法、基本工作和基本任务，具有从事审计实务工作能力。在本课程的教学中，应加强案例讲解和训练，培养学生实际动手能力。</w:t>
      </w:r>
    </w:p>
    <w:p w14:paraId="7A5E3AD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推荐教材：刘明辉，史德刚.审计（第八版）[M].东北财经大学出版社，2022.</w:t>
      </w:r>
    </w:p>
    <w:p w14:paraId="26F7BABD">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（七）</w:t>
      </w:r>
      <w:bookmarkStart w:id="3" w:name="_Hlk152189558"/>
      <w:r>
        <w:rPr>
          <w:rFonts w:hint="eastAsia" w:ascii="宋体" w:hAnsi="宋体" w:eastAsia="宋体" w:cs="宋体"/>
          <w:b/>
          <w:color w:val="auto"/>
          <w:sz w:val="24"/>
          <w:szCs w:val="24"/>
        </w:rPr>
        <w:t>《会计电算化》</w:t>
      </w:r>
      <w:bookmarkEnd w:id="3"/>
    </w:p>
    <w:p w14:paraId="6176501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课程目标：会计电算化是把</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"https://baike.baidu.com/item/%E7%94%B5%E5%AD%90%E8%AE%A1%E7%AE%97%E6%9C%BA"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电子计算机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和现代数据处理技术应用到会计工作中的简称，是用电子计算机代替人工</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"https://baike.baidu.com/item/%E8%AE%B0%E8%B4%A6"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记账</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、算账和报账，以及部分代替人脑完成对</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"https://baike.baidu.com/item/%E4%BC%9A%E8%AE%A1%E4%BF%A1%E6%81%AF"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会计信息</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的分析、预测、决策的过程，其目的是提高企业</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"https://baike.baidu.com/item/%E8%B4%A2%E4%BC%9A"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财会</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管理水平和经济效益，从而实现会计工作的现代化。</w:t>
      </w:r>
    </w:p>
    <w:p w14:paraId="45EFFA0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课程主要内容：会计电算化已成为一门融计算机科学、管理科学、信息科学和会计科学为一体的边缘学科，在</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"https://baike.baidu.com/item/%E7%BB%8F%E6%B5%8E%E7%AE%A1%E7%90%86"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经济管理</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的各个领域中处于应用电子计算机的领先地位，正在起着带动经济管理诸领域逐步走向现代化的作用。会计电算化极大地减轻了会计人员的劳动强度，提高了会计工作的效率和质量，促进了</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"https://baike.baidu.com/item/%E4%BC%9A%E8%AE%A1%E8%81%8C%E8%83%BD"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会计职能</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的转变。随着信息技术的快速发展和管理要求的不断提高，会计手工操作正逐步被会计电算化所取代，要满足社会经济发展对会计人才的需要，必须培养和造就大批既掌握计算机基本应用、又懂会计业务处理的复合应用性会计人才。《会计电算化》课程是高职会计专业知识结构和技能</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"https://baike.baidu.com/item/%E7%BB%93%E6%9E%84%E4%BD%93%E7%B3%BB"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结构体系</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中的专业必修课程。</w:t>
      </w:r>
    </w:p>
    <w:p w14:paraId="78D99F1D">
      <w:pPr>
        <w:spacing w:line="360" w:lineRule="auto"/>
        <w:ind w:firstLine="480" w:firstLineChars="200"/>
        <w:rPr>
          <w:rFonts w:hint="eastAsia" w:ascii="宋体" w:hAnsi="宋体" w:eastAsia="宋体" w:cs="宋体"/>
          <w:color w:val="auto"/>
          <w:sz w:val="24"/>
          <w:szCs w:val="24"/>
        </w:rPr>
      </w:pPr>
      <w:bookmarkStart w:id="4" w:name="_Hlk152189610"/>
      <w:r>
        <w:rPr>
          <w:rFonts w:hint="eastAsia" w:ascii="宋体" w:hAnsi="宋体" w:eastAsia="宋体" w:cs="宋体"/>
          <w:color w:val="auto"/>
          <w:sz w:val="24"/>
          <w:szCs w:val="24"/>
        </w:rPr>
        <w:t>推荐教材：</w:t>
      </w:r>
      <w:bookmarkEnd w:id="4"/>
      <w:r>
        <w:rPr>
          <w:rFonts w:hint="eastAsia" w:ascii="宋体" w:hAnsi="宋体" w:eastAsia="宋体" w:cs="宋体"/>
          <w:color w:val="auto"/>
          <w:sz w:val="24"/>
          <w:szCs w:val="24"/>
        </w:rPr>
        <w:t>徐玮.会计信息系统教程 （用友ERP-U8V10.1）（第二版）[M].立信会计出版社.</w:t>
      </w:r>
    </w:p>
    <w:p w14:paraId="453F2D91">
      <w:pPr>
        <w:widowControl/>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（八）《内部审计》</w:t>
      </w:r>
    </w:p>
    <w:p w14:paraId="3D775058">
      <w:pPr>
        <w:widowControl/>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目标：学生通过对本课程的学习，将掌握现代内部审计理论；掌握并会应用内部审计技术与方法；掌握并会应用经营活动审计、内部控制审计、风险管理审计、经济责任审计、舞弊审计及工程审计等常用的程序与方法；培养讲诚信、守规矩、实事求是的审计精神；根植中国意识，坚定文化自信、制度自信；形成健全人格：家国情怀、责任担当、公平正义、奉献精神和服务意识。</w:t>
      </w:r>
    </w:p>
    <w:p w14:paraId="114FDFFB">
      <w:pPr>
        <w:widowControl/>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课程主要内容：近年来，随着我国内部审计的不断发展与完善，内部审计已经成为企业内部控制与风险管理的重要组成部分，日益受到企业治理层与管理层的高度重视,尤其是对于那些已经进入成熟期的大型国有企业、上市公司、集团型企业、全球性跨国公司，内部审计更是受到前所未有的高度重视。随着内部审计活动迅速发展，对人才的专业素质也提出了更高的要求，该课程作为会计学学生们的专业必修课,是时代的要求。通过本课程的教学,将使学生在融合先行课程所学基本知识的基础上，熟悉并理解内部审计学的基本理论，掌握并会应用内部审计技术与方法,再以内部审计对象风险管理、内部控制和公司治理为主线，结合实际案例分别学习并掌握内部控制审计、风险管理审计和公司治理审计常用的程序与方法。以丰富学生的内部审计学理论知识,并提高学生的实际工作能力。</w:t>
      </w:r>
    </w:p>
    <w:p w14:paraId="025A8B61">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推荐教材：《内部审计学》，王宝庆、张庆龙编，东北财经大学出版社出版,2020.第三版.</w:t>
      </w:r>
    </w:p>
    <w:p w14:paraId="7BCC7C87">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五、教学形式</w:t>
      </w:r>
    </w:p>
    <w:p w14:paraId="610F58D6">
      <w:pPr>
        <w:spacing w:line="360" w:lineRule="auto"/>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学科专业特点和学生实际情况，采取线上线下相结合的形式实施教学，线下教学占总学时的25.6%</w:t>
      </w:r>
    </w:p>
    <w:p w14:paraId="11B3C902">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六、学分、学时</w:t>
      </w:r>
    </w:p>
    <w:p w14:paraId="3EF515D4">
      <w:pPr>
        <w:spacing w:line="360" w:lineRule="auto"/>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lang w:val="en-US" w:eastAsia="zh-CN"/>
        </w:rPr>
        <w:t>21</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总计1620</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rPr>
        <w:t>90学分</w:t>
      </w:r>
      <w:r>
        <w:rPr>
          <w:rFonts w:hint="eastAsia" w:ascii="宋体" w:hAnsi="宋体" w:eastAsia="宋体" w:cs="宋体"/>
          <w:color w:val="auto"/>
          <w:sz w:val="24"/>
          <w:szCs w:val="24"/>
          <w:lang w:val="zh-CN"/>
        </w:rPr>
        <w:t>。</w:t>
      </w:r>
    </w:p>
    <w:p w14:paraId="425C228D">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七、考核与毕业要求</w:t>
      </w:r>
    </w:p>
    <w:p w14:paraId="15484A0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过程性考核与终结性考核相结合。公共基础课和专业课的期末考试为闭卷考试，该课程总成绩由平时成绩与期末考试成绩加权构成，其中平时成绩占总成绩的40%，期末考试成绩占总成绩的60%。</w:t>
      </w:r>
    </w:p>
    <w:p w14:paraId="39BA973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学生在规定学习年限内，修完教育教学计划规定内容，成绩合格，达到学校毕业要求的，准予毕业。颁发高等学历继续教育毕业证书。</w:t>
      </w:r>
    </w:p>
    <w:p w14:paraId="2208F5A8">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八、学位授予要求</w:t>
      </w:r>
    </w:p>
    <w:p w14:paraId="292CCBC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14:paraId="6301312B">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九、教学实施保障</w:t>
      </w:r>
    </w:p>
    <w:p w14:paraId="2AE81C4C">
      <w:pPr>
        <w:pStyle w:val="2"/>
        <w:snapToGrid w:val="0"/>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51D8DB1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商学院现有教职工121人，专任教师106人，其中教授13人（含校特聘教授1人、河南省讲座教授1名、校兼职特聘教授2名）、副教授35人，博士73人。学院拥有全国高等学校优秀教师、河南省高等学校教学名师、中原千人计划、河南省学术技术带头人、河南省社科类 “百优人才”、河南省高等学校哲学社会科学优秀学者、河南省高校科技创新人才、河南省高等学校青年骨干教师、首批河南省高层次人才B类人才等一批人才称号，获得全国青年教师教学技能大赛一等奖、河南省高校青年教师课堂教学技能大赛特等奖等重要奖项。</w:t>
      </w:r>
    </w:p>
    <w:p w14:paraId="329FAD7B">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拥有国家级精品课程1门、国家级精品视频资源课程1门、省级精品视频资源共享课1门、河南省经济与管理实验教学示范中心1个、河南省软科学基地1个、河南省智库平台1个、新乡市智库平台1个、新乡市重点实验室1个、校级科研平台1个。</w:t>
      </w:r>
    </w:p>
    <w:p w14:paraId="0425BEE2">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图书馆拥有较为丰富的电子信息资源，开通了《Elsevier全文电子期刊》、《SpringerLINK全文电子期刊》、《中国期刊全文数据库》、《中国优秀博硕士学位论文全文数据库》、《万方数据库》、《超星电子图书馆》等中外文期刊、图书数据库。拥有“国务院发展研究中心信息网”、“全球案例发现系统数据库”、“EPS全球统计数据/分析平台”、“WIND资讯金融终端”等数据资料。现有中、外文及电子藏图书500余万册，期刊6000余种。同时，商学院资料室现有国内外期刊160种，图书2.6万册，各类年鉴22种。</w:t>
      </w:r>
    </w:p>
    <w:p w14:paraId="0F4120BF">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和学院的教室全部配备多媒体。商学院实验教学中心于2006年被河南省教育厅批准为首批省级实验教学示范中心建设单位，是豫北地区唯一一家文科省级实验教学示范中心。中心包含国际商务实验室、ERP实战实验室、管理工程实验室、经济计量与统计分析实验室、财务与证券投资实验室、会计手工模拟实验室等。总计面积800多平方米，拥有电脑240台、磁盘阵列、网络交换机等设备。中心仪器设备精良，数量充足，满足基础性、综合性和设计创新性实验需求，能够满足教学需要，教学管理信息化，达到高效便捷的效果。为学生技能拓展提供了硬件支持和软件保障。实验室管理制度健全，运行有序、高效；建设规划合理。</w:t>
      </w:r>
    </w:p>
    <w:p w14:paraId="1AD72E54">
      <w:pPr>
        <w:spacing w:line="440" w:lineRule="exact"/>
        <w:ind w:firstLine="480" w:firstLineChars="200"/>
        <w:rPr>
          <w:rFonts w:ascii="Times New Roman" w:hAnsi="Times New Roman"/>
          <w:color w:val="auto"/>
          <w:sz w:val="24"/>
        </w:rPr>
      </w:pPr>
    </w:p>
    <w:p w14:paraId="23BC0E07">
      <w:pPr>
        <w:spacing w:line="440" w:lineRule="exact"/>
        <w:ind w:firstLine="480" w:firstLineChars="200"/>
        <w:rPr>
          <w:rFonts w:ascii="Times New Roman" w:hAnsi="Times New Roman"/>
          <w:color w:val="auto"/>
          <w:sz w:val="24"/>
        </w:rPr>
      </w:pPr>
    </w:p>
    <w:p w14:paraId="1C7E8D24">
      <w:pPr>
        <w:spacing w:line="440" w:lineRule="exact"/>
        <w:ind w:firstLine="480" w:firstLineChars="200"/>
        <w:rPr>
          <w:rFonts w:ascii="Times New Roman" w:hAnsi="Times New Roman"/>
          <w:color w:val="auto"/>
          <w:sz w:val="24"/>
        </w:rPr>
      </w:pPr>
    </w:p>
    <w:p w14:paraId="14A68C59">
      <w:pPr>
        <w:spacing w:line="440" w:lineRule="exact"/>
        <w:ind w:firstLine="480" w:firstLineChars="200"/>
        <w:rPr>
          <w:rFonts w:ascii="Times New Roman" w:hAnsi="Times New Roman"/>
          <w:color w:val="auto"/>
          <w:sz w:val="24"/>
        </w:rPr>
      </w:pPr>
    </w:p>
    <w:p w14:paraId="12E655E3">
      <w:pPr>
        <w:spacing w:line="440" w:lineRule="exact"/>
        <w:ind w:firstLine="480" w:firstLineChars="200"/>
        <w:rPr>
          <w:rFonts w:ascii="Times New Roman" w:hAnsi="Times New Roman"/>
          <w:color w:val="auto"/>
          <w:sz w:val="24"/>
        </w:rPr>
      </w:pPr>
    </w:p>
    <w:p w14:paraId="4381BB08">
      <w:pPr>
        <w:spacing w:line="440" w:lineRule="exact"/>
        <w:rPr>
          <w:rFonts w:ascii="Times New Roman" w:hAnsi="Times New Roman"/>
          <w:color w:val="auto"/>
          <w:sz w:val="24"/>
        </w:rPr>
      </w:pPr>
    </w:p>
    <w:p w14:paraId="23DDC92C">
      <w:pPr>
        <w:pStyle w:val="2"/>
        <w:snapToGrid w:val="0"/>
        <w:ind w:left="0" w:leftChars="0" w:firstLine="0" w:firstLineChars="0"/>
        <w:rPr>
          <w:color w:val="auto"/>
          <w:sz w:val="28"/>
          <w:szCs w:val="28"/>
        </w:rPr>
      </w:pPr>
    </w:p>
    <w:p w14:paraId="3E52F260">
      <w:pPr>
        <w:numPr>
          <w:ilvl w:val="0"/>
          <w:numId w:val="1"/>
        </w:numPr>
        <w:spacing w:line="360" w:lineRule="auto"/>
        <w:rPr>
          <w:rFonts w:hint="eastAsia" w:ascii="Times New Roman" w:hAnsi="Times New Roman"/>
          <w:b/>
          <w:bCs/>
          <w:color w:val="auto"/>
          <w:sz w:val="28"/>
          <w:szCs w:val="28"/>
        </w:rPr>
      </w:pPr>
      <w:r>
        <w:rPr>
          <w:rFonts w:hint="eastAsia" w:ascii="Times New Roman" w:hAnsi="Times New Roman"/>
          <w:b/>
          <w:bCs/>
          <w:color w:val="auto"/>
          <w:sz w:val="28"/>
          <w:szCs w:val="28"/>
        </w:rPr>
        <w:t>教学进程安排</w:t>
      </w:r>
    </w:p>
    <w:p w14:paraId="7F784685">
      <w:pPr>
        <w:rPr>
          <w:rFonts w:hint="eastAsia" w:ascii="黑体" w:hAnsi="宋体" w:eastAsia="黑体"/>
          <w:color w:val="auto"/>
          <w:sz w:val="32"/>
          <w:szCs w:val="32"/>
        </w:rPr>
      </w:pPr>
      <w:r>
        <w:rPr>
          <w:rFonts w:hint="eastAsia" w:ascii="黑体" w:hAnsi="宋体" w:eastAsia="黑体"/>
          <w:color w:val="auto"/>
          <w:sz w:val="32"/>
          <w:szCs w:val="32"/>
        </w:rPr>
        <w:br w:type="page"/>
      </w:r>
    </w:p>
    <w:p w14:paraId="66CD1C20">
      <w:pPr>
        <w:spacing w:before="156" w:beforeLines="50" w:after="156"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513E3D27">
      <w:pPr>
        <w:jc w:val="center"/>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商学院    </w:t>
      </w:r>
      <w:r>
        <w:rPr>
          <w:rFonts w:ascii="宋体" w:hAnsi="宋体"/>
          <w:b/>
          <w:color w:val="auto"/>
          <w:sz w:val="24"/>
          <w:u w:val="single"/>
        </w:rPr>
        <w:t xml:space="preserve"> </w:t>
      </w:r>
      <w:r>
        <w:rPr>
          <w:rFonts w:hint="eastAsia" w:ascii="宋体" w:hAnsi="宋体"/>
          <w:b/>
          <w:color w:val="auto"/>
          <w:sz w:val="24"/>
        </w:rPr>
        <w:t xml:space="preserve"> 专业名称</w:t>
      </w:r>
      <w:r>
        <w:rPr>
          <w:rFonts w:hint="eastAsia" w:ascii="宋体" w:hAnsi="宋体"/>
          <w:b/>
          <w:color w:val="auto"/>
          <w:sz w:val="24"/>
          <w:u w:val="single"/>
        </w:rPr>
        <w:t xml:space="preserve">    会计学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专升本</w:t>
      </w:r>
    </w:p>
    <w:tbl>
      <w:tblPr>
        <w:tblStyle w:val="8"/>
        <w:tblpPr w:leftFromText="180" w:rightFromText="180" w:vertAnchor="text" w:horzAnchor="page" w:tblpX="1094" w:tblpY="127"/>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24"/>
        <w:gridCol w:w="567"/>
        <w:gridCol w:w="992"/>
        <w:gridCol w:w="1879"/>
        <w:gridCol w:w="318"/>
        <w:gridCol w:w="430"/>
        <w:gridCol w:w="374"/>
        <w:gridCol w:w="374"/>
        <w:gridCol w:w="374"/>
        <w:gridCol w:w="374"/>
        <w:gridCol w:w="374"/>
        <w:gridCol w:w="374"/>
        <w:gridCol w:w="375"/>
        <w:gridCol w:w="375"/>
        <w:gridCol w:w="375"/>
        <w:gridCol w:w="748"/>
        <w:gridCol w:w="666"/>
      </w:tblGrid>
      <w:tr w14:paraId="55221B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24" w:type="dxa"/>
            <w:vMerge w:val="restart"/>
            <w:tcBorders>
              <w:tl2br w:val="nil"/>
              <w:tr2bl w:val="nil"/>
            </w:tcBorders>
            <w:vAlign w:val="center"/>
          </w:tcPr>
          <w:p w14:paraId="4E8BBA0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14:paraId="1DA64A9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197CBE1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567" w:type="dxa"/>
            <w:vMerge w:val="restart"/>
            <w:tcBorders>
              <w:tl2br w:val="nil"/>
              <w:tr2bl w:val="nil"/>
            </w:tcBorders>
            <w:vAlign w:val="center"/>
          </w:tcPr>
          <w:p w14:paraId="0AEDEC1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13A6E1B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92" w:type="dxa"/>
            <w:vMerge w:val="restart"/>
            <w:tcBorders>
              <w:tl2br w:val="nil"/>
              <w:tr2bl w:val="nil"/>
            </w:tcBorders>
            <w:vAlign w:val="center"/>
          </w:tcPr>
          <w:p w14:paraId="66E4C9B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76ADE17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879" w:type="dxa"/>
            <w:vMerge w:val="restart"/>
            <w:tcBorders>
              <w:tl2br w:val="nil"/>
              <w:tr2bl w:val="nil"/>
            </w:tcBorders>
            <w:vAlign w:val="center"/>
          </w:tcPr>
          <w:p w14:paraId="0CC35E9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18" w:type="dxa"/>
            <w:vMerge w:val="restart"/>
            <w:tcBorders>
              <w:tl2br w:val="nil"/>
              <w:tr2bl w:val="nil"/>
            </w:tcBorders>
            <w:vAlign w:val="center"/>
          </w:tcPr>
          <w:p w14:paraId="05C39982">
            <w:pPr>
              <w:jc w:val="center"/>
              <w:rPr>
                <w:rFonts w:ascii="宋体" w:hAnsi="宋体" w:eastAsia="宋体" w:cs="宋体"/>
                <w:b/>
                <w:bCs/>
                <w:color w:val="auto"/>
                <w:sz w:val="18"/>
                <w:szCs w:val="18"/>
              </w:rPr>
            </w:pPr>
          </w:p>
          <w:p w14:paraId="049EE6C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6197CAF3">
            <w:pPr>
              <w:jc w:val="center"/>
              <w:rPr>
                <w:rFonts w:ascii="宋体" w:hAnsi="宋体" w:eastAsia="宋体" w:cs="宋体"/>
                <w:b/>
                <w:bCs/>
                <w:color w:val="auto"/>
                <w:sz w:val="18"/>
                <w:szCs w:val="18"/>
              </w:rPr>
            </w:pPr>
          </w:p>
          <w:p w14:paraId="1964AEA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430" w:type="dxa"/>
            <w:vMerge w:val="restart"/>
            <w:tcBorders>
              <w:tl2br w:val="nil"/>
              <w:tr2bl w:val="nil"/>
            </w:tcBorders>
            <w:vAlign w:val="center"/>
          </w:tcPr>
          <w:p w14:paraId="5BF2BF5D">
            <w:pPr>
              <w:jc w:val="center"/>
              <w:rPr>
                <w:rFonts w:ascii="宋体" w:hAnsi="宋体" w:eastAsia="宋体" w:cs="宋体"/>
                <w:b/>
                <w:bCs/>
                <w:color w:val="auto"/>
                <w:sz w:val="18"/>
                <w:szCs w:val="18"/>
              </w:rPr>
            </w:pPr>
          </w:p>
          <w:p w14:paraId="5D1015F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1E978AB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4F428A0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2994" w:type="dxa"/>
            <w:gridSpan w:val="8"/>
            <w:tcBorders>
              <w:tl2br w:val="nil"/>
              <w:tr2bl w:val="nil"/>
            </w:tcBorders>
            <w:vAlign w:val="center"/>
          </w:tcPr>
          <w:p w14:paraId="3B54AEC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789" w:type="dxa"/>
            <w:gridSpan w:val="3"/>
            <w:tcBorders>
              <w:tl2br w:val="nil"/>
              <w:tr2bl w:val="nil"/>
            </w:tcBorders>
            <w:vAlign w:val="center"/>
          </w:tcPr>
          <w:p w14:paraId="20CA0F7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p w14:paraId="5DA98C4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684227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24" w:type="dxa"/>
            <w:vMerge w:val="continue"/>
            <w:tcBorders>
              <w:tl2br w:val="nil"/>
              <w:tr2bl w:val="nil"/>
            </w:tcBorders>
            <w:vAlign w:val="center"/>
          </w:tcPr>
          <w:p w14:paraId="19A357AF">
            <w:pPr>
              <w:jc w:val="center"/>
              <w:rPr>
                <w:rFonts w:ascii="宋体" w:hAnsi="宋体" w:eastAsia="宋体" w:cs="宋体"/>
                <w:b/>
                <w:bCs/>
                <w:color w:val="auto"/>
                <w:sz w:val="18"/>
                <w:szCs w:val="18"/>
              </w:rPr>
            </w:pPr>
          </w:p>
        </w:tc>
        <w:tc>
          <w:tcPr>
            <w:tcW w:w="567" w:type="dxa"/>
            <w:vMerge w:val="continue"/>
            <w:tcBorders>
              <w:tl2br w:val="nil"/>
              <w:tr2bl w:val="nil"/>
            </w:tcBorders>
            <w:vAlign w:val="center"/>
          </w:tcPr>
          <w:p w14:paraId="5CFEDF6D">
            <w:pPr>
              <w:jc w:val="center"/>
              <w:rPr>
                <w:rFonts w:ascii="宋体" w:hAnsi="宋体" w:eastAsia="宋体" w:cs="宋体"/>
                <w:b/>
                <w:bCs/>
                <w:color w:val="auto"/>
                <w:sz w:val="18"/>
                <w:szCs w:val="18"/>
              </w:rPr>
            </w:pPr>
          </w:p>
        </w:tc>
        <w:tc>
          <w:tcPr>
            <w:tcW w:w="992" w:type="dxa"/>
            <w:vMerge w:val="continue"/>
            <w:tcBorders>
              <w:tl2br w:val="nil"/>
              <w:tr2bl w:val="nil"/>
            </w:tcBorders>
            <w:vAlign w:val="center"/>
          </w:tcPr>
          <w:p w14:paraId="71393A7F">
            <w:pPr>
              <w:jc w:val="center"/>
              <w:rPr>
                <w:rFonts w:ascii="宋体" w:hAnsi="宋体" w:eastAsia="宋体" w:cs="宋体"/>
                <w:b/>
                <w:bCs/>
                <w:color w:val="auto"/>
                <w:sz w:val="18"/>
                <w:szCs w:val="18"/>
              </w:rPr>
            </w:pPr>
          </w:p>
        </w:tc>
        <w:tc>
          <w:tcPr>
            <w:tcW w:w="1879" w:type="dxa"/>
            <w:vMerge w:val="continue"/>
            <w:tcBorders>
              <w:tl2br w:val="nil"/>
              <w:tr2bl w:val="nil"/>
            </w:tcBorders>
            <w:vAlign w:val="center"/>
          </w:tcPr>
          <w:p w14:paraId="03F0DAD6">
            <w:pPr>
              <w:jc w:val="center"/>
              <w:rPr>
                <w:rFonts w:ascii="宋体" w:hAnsi="宋体" w:eastAsia="宋体" w:cs="宋体"/>
                <w:b/>
                <w:bCs/>
                <w:color w:val="auto"/>
                <w:sz w:val="18"/>
                <w:szCs w:val="18"/>
              </w:rPr>
            </w:pPr>
          </w:p>
        </w:tc>
        <w:tc>
          <w:tcPr>
            <w:tcW w:w="318" w:type="dxa"/>
            <w:vMerge w:val="continue"/>
            <w:tcBorders>
              <w:tl2br w:val="nil"/>
              <w:tr2bl w:val="nil"/>
            </w:tcBorders>
            <w:vAlign w:val="center"/>
          </w:tcPr>
          <w:p w14:paraId="41485358">
            <w:pPr>
              <w:jc w:val="center"/>
              <w:rPr>
                <w:rFonts w:ascii="宋体" w:hAnsi="宋体" w:eastAsia="宋体" w:cs="宋体"/>
                <w:b/>
                <w:bCs/>
                <w:color w:val="auto"/>
                <w:sz w:val="18"/>
                <w:szCs w:val="18"/>
              </w:rPr>
            </w:pPr>
          </w:p>
        </w:tc>
        <w:tc>
          <w:tcPr>
            <w:tcW w:w="430" w:type="dxa"/>
            <w:vMerge w:val="continue"/>
            <w:tcBorders>
              <w:tl2br w:val="nil"/>
              <w:tr2bl w:val="nil"/>
            </w:tcBorders>
            <w:vAlign w:val="center"/>
          </w:tcPr>
          <w:p w14:paraId="60E38AE0">
            <w:pPr>
              <w:jc w:val="center"/>
              <w:rPr>
                <w:rFonts w:ascii="宋体" w:hAnsi="宋体" w:eastAsia="宋体" w:cs="宋体"/>
                <w:b/>
                <w:bCs/>
                <w:color w:val="auto"/>
                <w:sz w:val="18"/>
                <w:szCs w:val="18"/>
              </w:rPr>
            </w:pPr>
          </w:p>
        </w:tc>
        <w:tc>
          <w:tcPr>
            <w:tcW w:w="374" w:type="dxa"/>
            <w:vMerge w:val="restart"/>
            <w:tcBorders>
              <w:tl2br w:val="nil"/>
              <w:tr2bl w:val="nil"/>
            </w:tcBorders>
            <w:vAlign w:val="center"/>
          </w:tcPr>
          <w:p w14:paraId="1C958D3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03A5113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3464E6B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62D5960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3F5CA90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3A85F8A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212B73F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7629E99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02B6029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5456499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60DFE79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196134D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74" w:type="dxa"/>
            <w:vMerge w:val="restart"/>
            <w:tcBorders>
              <w:tl2br w:val="nil"/>
              <w:tr2bl w:val="nil"/>
            </w:tcBorders>
            <w:vAlign w:val="center"/>
          </w:tcPr>
          <w:p w14:paraId="2AB66E1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74" w:type="dxa"/>
            <w:vMerge w:val="restart"/>
            <w:tcBorders>
              <w:tl2br w:val="nil"/>
              <w:tr2bl w:val="nil"/>
            </w:tcBorders>
            <w:vAlign w:val="center"/>
          </w:tcPr>
          <w:p w14:paraId="59E50E3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74" w:type="dxa"/>
            <w:vMerge w:val="restart"/>
            <w:tcBorders>
              <w:tl2br w:val="nil"/>
              <w:tr2bl w:val="nil"/>
            </w:tcBorders>
            <w:vAlign w:val="center"/>
          </w:tcPr>
          <w:p w14:paraId="643EB7B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75" w:type="dxa"/>
            <w:vMerge w:val="restart"/>
            <w:tcBorders>
              <w:tl2br w:val="nil"/>
              <w:tr2bl w:val="nil"/>
            </w:tcBorders>
            <w:vAlign w:val="center"/>
          </w:tcPr>
          <w:p w14:paraId="03F0212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375" w:type="dxa"/>
            <w:vMerge w:val="restart"/>
            <w:tcBorders>
              <w:tl2br w:val="nil"/>
              <w:tr2bl w:val="nil"/>
            </w:tcBorders>
            <w:vAlign w:val="center"/>
          </w:tcPr>
          <w:p w14:paraId="4C44262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375" w:type="dxa"/>
            <w:vMerge w:val="restart"/>
            <w:tcBorders>
              <w:tl2br w:val="nil"/>
              <w:tr2bl w:val="nil"/>
            </w:tcBorders>
            <w:vAlign w:val="center"/>
          </w:tcPr>
          <w:p w14:paraId="6A9498E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过</w:t>
            </w:r>
          </w:p>
          <w:p w14:paraId="2AD2B38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281E9B4B">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性</w:t>
            </w:r>
          </w:p>
          <w:p w14:paraId="70AC00E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w:t>
            </w:r>
          </w:p>
          <w:p w14:paraId="5BE96B2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414" w:type="dxa"/>
            <w:gridSpan w:val="2"/>
            <w:tcBorders>
              <w:tl2br w:val="nil"/>
              <w:tr2bl w:val="nil"/>
            </w:tcBorders>
            <w:vAlign w:val="center"/>
          </w:tcPr>
          <w:p w14:paraId="75294BF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14:paraId="0DBE0B5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6EF6FF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24" w:type="dxa"/>
            <w:vMerge w:val="continue"/>
            <w:tcBorders>
              <w:tl2br w:val="nil"/>
              <w:tr2bl w:val="nil"/>
            </w:tcBorders>
            <w:vAlign w:val="center"/>
          </w:tcPr>
          <w:p w14:paraId="3C1A6119">
            <w:pPr>
              <w:jc w:val="center"/>
              <w:rPr>
                <w:rFonts w:ascii="宋体" w:hAnsi="宋体" w:eastAsia="宋体" w:cs="宋体"/>
                <w:b/>
                <w:bCs/>
                <w:color w:val="auto"/>
                <w:sz w:val="18"/>
                <w:szCs w:val="18"/>
              </w:rPr>
            </w:pPr>
          </w:p>
        </w:tc>
        <w:tc>
          <w:tcPr>
            <w:tcW w:w="567" w:type="dxa"/>
            <w:vMerge w:val="continue"/>
            <w:tcBorders>
              <w:tl2br w:val="nil"/>
              <w:tr2bl w:val="nil"/>
            </w:tcBorders>
            <w:vAlign w:val="center"/>
          </w:tcPr>
          <w:p w14:paraId="25C7C59D">
            <w:pPr>
              <w:jc w:val="center"/>
              <w:rPr>
                <w:rFonts w:ascii="宋体" w:hAnsi="宋体" w:eastAsia="宋体" w:cs="宋体"/>
                <w:b/>
                <w:bCs/>
                <w:color w:val="auto"/>
                <w:sz w:val="18"/>
                <w:szCs w:val="18"/>
              </w:rPr>
            </w:pPr>
          </w:p>
        </w:tc>
        <w:tc>
          <w:tcPr>
            <w:tcW w:w="992" w:type="dxa"/>
            <w:vMerge w:val="continue"/>
            <w:tcBorders>
              <w:tl2br w:val="nil"/>
              <w:tr2bl w:val="nil"/>
            </w:tcBorders>
            <w:vAlign w:val="center"/>
          </w:tcPr>
          <w:p w14:paraId="6738B599">
            <w:pPr>
              <w:jc w:val="center"/>
              <w:rPr>
                <w:rFonts w:ascii="宋体" w:hAnsi="宋体" w:eastAsia="宋体" w:cs="宋体"/>
                <w:b/>
                <w:bCs/>
                <w:color w:val="auto"/>
                <w:sz w:val="18"/>
                <w:szCs w:val="18"/>
              </w:rPr>
            </w:pPr>
          </w:p>
        </w:tc>
        <w:tc>
          <w:tcPr>
            <w:tcW w:w="1879" w:type="dxa"/>
            <w:vMerge w:val="continue"/>
            <w:tcBorders>
              <w:tl2br w:val="nil"/>
              <w:tr2bl w:val="nil"/>
            </w:tcBorders>
            <w:vAlign w:val="center"/>
          </w:tcPr>
          <w:p w14:paraId="103E7D98">
            <w:pPr>
              <w:jc w:val="center"/>
              <w:rPr>
                <w:rFonts w:ascii="宋体" w:hAnsi="宋体" w:eastAsia="宋体" w:cs="宋体"/>
                <w:b/>
                <w:bCs/>
                <w:color w:val="auto"/>
                <w:sz w:val="18"/>
                <w:szCs w:val="18"/>
              </w:rPr>
            </w:pPr>
          </w:p>
        </w:tc>
        <w:tc>
          <w:tcPr>
            <w:tcW w:w="318" w:type="dxa"/>
            <w:vMerge w:val="continue"/>
            <w:tcBorders>
              <w:tl2br w:val="nil"/>
              <w:tr2bl w:val="nil"/>
            </w:tcBorders>
            <w:vAlign w:val="center"/>
          </w:tcPr>
          <w:p w14:paraId="5C71B7A2">
            <w:pPr>
              <w:jc w:val="center"/>
              <w:rPr>
                <w:rFonts w:ascii="宋体" w:hAnsi="宋体" w:eastAsia="宋体" w:cs="宋体"/>
                <w:b/>
                <w:bCs/>
                <w:color w:val="auto"/>
                <w:sz w:val="18"/>
                <w:szCs w:val="18"/>
              </w:rPr>
            </w:pPr>
          </w:p>
        </w:tc>
        <w:tc>
          <w:tcPr>
            <w:tcW w:w="430" w:type="dxa"/>
            <w:vMerge w:val="continue"/>
            <w:tcBorders>
              <w:tl2br w:val="nil"/>
              <w:tr2bl w:val="nil"/>
            </w:tcBorders>
            <w:vAlign w:val="center"/>
          </w:tcPr>
          <w:p w14:paraId="6A7F37CA">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F4FF3AD">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2729C57B">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0F4BE193">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0ED3B66D">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6F24559D">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56834F9B">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6B2DBA1F">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37C13EA7">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3C533711">
            <w:pPr>
              <w:jc w:val="center"/>
              <w:rPr>
                <w:rFonts w:ascii="宋体" w:hAnsi="宋体" w:eastAsia="宋体" w:cs="宋体"/>
                <w:b/>
                <w:bCs/>
                <w:color w:val="auto"/>
                <w:sz w:val="18"/>
                <w:szCs w:val="18"/>
              </w:rPr>
            </w:pPr>
          </w:p>
        </w:tc>
        <w:tc>
          <w:tcPr>
            <w:tcW w:w="748" w:type="dxa"/>
            <w:tcBorders>
              <w:tl2br w:val="nil"/>
              <w:tr2bl w:val="nil"/>
            </w:tcBorders>
            <w:vAlign w:val="center"/>
          </w:tcPr>
          <w:p w14:paraId="3358A44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666" w:type="dxa"/>
            <w:tcBorders>
              <w:tl2br w:val="nil"/>
              <w:tr2bl w:val="nil"/>
            </w:tcBorders>
            <w:vAlign w:val="center"/>
          </w:tcPr>
          <w:p w14:paraId="49149AA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48C293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restart"/>
            <w:tcBorders>
              <w:tl2br w:val="nil"/>
              <w:tr2bl w:val="nil"/>
            </w:tcBorders>
            <w:vAlign w:val="center"/>
          </w:tcPr>
          <w:p w14:paraId="430F3E1C">
            <w:pPr>
              <w:spacing w:line="280" w:lineRule="exact"/>
              <w:jc w:val="center"/>
              <w:rPr>
                <w:rFonts w:ascii="Times New Roman" w:hAnsi="宋体"/>
                <w:color w:val="auto"/>
                <w:sz w:val="18"/>
                <w:szCs w:val="18"/>
              </w:rPr>
            </w:pPr>
            <w:bookmarkStart w:id="5" w:name="_Hlk263065686"/>
            <w:r>
              <w:rPr>
                <w:rFonts w:ascii="Times New Roman" w:hAnsi="宋体"/>
                <w:color w:val="auto"/>
                <w:sz w:val="18"/>
                <w:szCs w:val="18"/>
              </w:rPr>
              <w:t>公</w:t>
            </w:r>
          </w:p>
          <w:p w14:paraId="2AF96B68">
            <w:pPr>
              <w:spacing w:line="280" w:lineRule="exact"/>
              <w:jc w:val="center"/>
              <w:rPr>
                <w:rFonts w:ascii="Times New Roman" w:hAnsi="宋体"/>
                <w:color w:val="auto"/>
                <w:sz w:val="18"/>
                <w:szCs w:val="18"/>
              </w:rPr>
            </w:pPr>
            <w:r>
              <w:rPr>
                <w:rFonts w:ascii="Times New Roman" w:hAnsi="宋体"/>
                <w:color w:val="auto"/>
                <w:sz w:val="18"/>
                <w:szCs w:val="18"/>
              </w:rPr>
              <w:t>共</w:t>
            </w:r>
          </w:p>
          <w:p w14:paraId="4918B2BB">
            <w:pPr>
              <w:spacing w:line="280" w:lineRule="exact"/>
              <w:jc w:val="center"/>
              <w:rPr>
                <w:rFonts w:ascii="Times New Roman" w:hAnsi="宋体"/>
                <w:color w:val="auto"/>
                <w:sz w:val="18"/>
                <w:szCs w:val="18"/>
              </w:rPr>
            </w:pPr>
            <w:r>
              <w:rPr>
                <w:rFonts w:ascii="Times New Roman" w:hAnsi="宋体"/>
                <w:color w:val="auto"/>
                <w:sz w:val="18"/>
                <w:szCs w:val="18"/>
              </w:rPr>
              <w:t>基</w:t>
            </w:r>
          </w:p>
          <w:p w14:paraId="4CAEE90B">
            <w:pPr>
              <w:spacing w:line="280" w:lineRule="exact"/>
              <w:jc w:val="center"/>
              <w:rPr>
                <w:rFonts w:ascii="Times New Roman" w:hAnsi="宋体"/>
                <w:color w:val="auto"/>
                <w:sz w:val="18"/>
                <w:szCs w:val="18"/>
              </w:rPr>
            </w:pPr>
            <w:r>
              <w:rPr>
                <w:rFonts w:ascii="Times New Roman" w:hAnsi="宋体"/>
                <w:color w:val="auto"/>
                <w:sz w:val="18"/>
                <w:szCs w:val="18"/>
              </w:rPr>
              <w:t>础</w:t>
            </w:r>
          </w:p>
          <w:p w14:paraId="2DC84E38">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567" w:type="dxa"/>
            <w:tcBorders>
              <w:tl2br w:val="nil"/>
              <w:tr2bl w:val="nil"/>
            </w:tcBorders>
            <w:vAlign w:val="center"/>
          </w:tcPr>
          <w:p w14:paraId="1B5FDE3B">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992" w:type="dxa"/>
            <w:tcBorders>
              <w:tl2br w:val="nil"/>
              <w:tr2bl w:val="nil"/>
            </w:tcBorders>
            <w:vAlign w:val="center"/>
          </w:tcPr>
          <w:p w14:paraId="2B1BC33A">
            <w:pPr>
              <w:spacing w:line="280" w:lineRule="exact"/>
              <w:jc w:val="center"/>
              <w:rPr>
                <w:rFonts w:ascii="Times New Roman" w:hAnsi="宋体"/>
                <w:color w:val="auto"/>
                <w:sz w:val="18"/>
                <w:szCs w:val="18"/>
              </w:rPr>
            </w:pPr>
            <w:r>
              <w:rPr>
                <w:rFonts w:hint="eastAsia" w:ascii="Times New Roman" w:hAnsi="宋体"/>
                <w:color w:val="auto"/>
                <w:sz w:val="18"/>
                <w:szCs w:val="18"/>
              </w:rPr>
              <w:t>GG010003</w:t>
            </w:r>
          </w:p>
        </w:tc>
        <w:tc>
          <w:tcPr>
            <w:tcW w:w="1879" w:type="dxa"/>
            <w:tcBorders>
              <w:tl2br w:val="nil"/>
              <w:tr2bl w:val="nil"/>
            </w:tcBorders>
            <w:vAlign w:val="center"/>
          </w:tcPr>
          <w:p w14:paraId="71A61025">
            <w:pPr>
              <w:spacing w:line="280" w:lineRule="exact"/>
              <w:jc w:val="center"/>
              <w:rPr>
                <w:rFonts w:ascii="Times New Roman" w:hAnsi="宋体"/>
                <w:color w:val="auto"/>
                <w:sz w:val="18"/>
                <w:szCs w:val="18"/>
              </w:rPr>
            </w:pPr>
            <w:r>
              <w:rPr>
                <w:rFonts w:hint="eastAsia" w:ascii="Times New Roman" w:hAnsi="宋体"/>
                <w:color w:val="auto"/>
                <w:sz w:val="18"/>
                <w:szCs w:val="18"/>
              </w:rPr>
              <w:t>马克思主义基本原理</w:t>
            </w:r>
          </w:p>
        </w:tc>
        <w:tc>
          <w:tcPr>
            <w:tcW w:w="318" w:type="dxa"/>
            <w:tcBorders>
              <w:tl2br w:val="nil"/>
              <w:tr2bl w:val="nil"/>
            </w:tcBorders>
            <w:vAlign w:val="center"/>
          </w:tcPr>
          <w:p w14:paraId="493AD910">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430" w:type="dxa"/>
            <w:tcBorders>
              <w:tl2br w:val="nil"/>
              <w:tr2bl w:val="nil"/>
            </w:tcBorders>
            <w:vAlign w:val="center"/>
          </w:tcPr>
          <w:p w14:paraId="29BEF522">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10103564">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70FB92B0">
            <w:pPr>
              <w:spacing w:line="280" w:lineRule="exact"/>
              <w:jc w:val="center"/>
              <w:rPr>
                <w:rFonts w:ascii="Times New Roman" w:hAnsi="宋体"/>
                <w:color w:val="auto"/>
                <w:sz w:val="18"/>
                <w:szCs w:val="18"/>
              </w:rPr>
            </w:pPr>
          </w:p>
        </w:tc>
        <w:tc>
          <w:tcPr>
            <w:tcW w:w="374" w:type="dxa"/>
            <w:tcBorders>
              <w:tl2br w:val="nil"/>
              <w:tr2bl w:val="nil"/>
            </w:tcBorders>
            <w:vAlign w:val="center"/>
          </w:tcPr>
          <w:p w14:paraId="3937E9C7">
            <w:pPr>
              <w:spacing w:line="280" w:lineRule="exact"/>
              <w:jc w:val="center"/>
              <w:rPr>
                <w:rFonts w:ascii="Times New Roman" w:hAnsi="宋体"/>
                <w:color w:val="auto"/>
                <w:sz w:val="18"/>
                <w:szCs w:val="18"/>
              </w:rPr>
            </w:pPr>
          </w:p>
        </w:tc>
        <w:tc>
          <w:tcPr>
            <w:tcW w:w="374" w:type="dxa"/>
            <w:tcBorders>
              <w:tl2br w:val="nil"/>
              <w:tr2bl w:val="nil"/>
            </w:tcBorders>
            <w:vAlign w:val="center"/>
          </w:tcPr>
          <w:p w14:paraId="6B295BC9">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72B71B21">
            <w:pPr>
              <w:spacing w:line="280" w:lineRule="exact"/>
              <w:jc w:val="center"/>
              <w:rPr>
                <w:rFonts w:ascii="Times New Roman" w:hAnsi="宋体"/>
                <w:color w:val="auto"/>
                <w:sz w:val="18"/>
                <w:szCs w:val="18"/>
              </w:rPr>
            </w:pPr>
          </w:p>
        </w:tc>
        <w:tc>
          <w:tcPr>
            <w:tcW w:w="374" w:type="dxa"/>
            <w:tcBorders>
              <w:tl2br w:val="nil"/>
              <w:tr2bl w:val="nil"/>
            </w:tcBorders>
            <w:vAlign w:val="center"/>
          </w:tcPr>
          <w:p w14:paraId="4E3D9096">
            <w:pPr>
              <w:spacing w:line="280" w:lineRule="exact"/>
              <w:jc w:val="center"/>
              <w:rPr>
                <w:rFonts w:ascii="Times New Roman" w:hAnsi="宋体"/>
                <w:color w:val="auto"/>
                <w:sz w:val="18"/>
                <w:szCs w:val="18"/>
              </w:rPr>
            </w:pPr>
          </w:p>
        </w:tc>
        <w:tc>
          <w:tcPr>
            <w:tcW w:w="375" w:type="dxa"/>
            <w:tcBorders>
              <w:tl2br w:val="nil"/>
              <w:tr2bl w:val="nil"/>
            </w:tcBorders>
            <w:vAlign w:val="center"/>
          </w:tcPr>
          <w:p w14:paraId="1D489A83">
            <w:pPr>
              <w:spacing w:line="280" w:lineRule="exact"/>
              <w:jc w:val="center"/>
              <w:rPr>
                <w:rFonts w:ascii="Times New Roman" w:hAnsi="宋体"/>
                <w:color w:val="auto"/>
                <w:sz w:val="18"/>
                <w:szCs w:val="18"/>
              </w:rPr>
            </w:pPr>
          </w:p>
        </w:tc>
        <w:tc>
          <w:tcPr>
            <w:tcW w:w="375" w:type="dxa"/>
            <w:tcBorders>
              <w:tl2br w:val="nil"/>
              <w:tr2bl w:val="nil"/>
            </w:tcBorders>
            <w:vAlign w:val="center"/>
          </w:tcPr>
          <w:p w14:paraId="13B2A1E1">
            <w:pPr>
              <w:spacing w:line="280" w:lineRule="exact"/>
              <w:jc w:val="center"/>
              <w:rPr>
                <w:rFonts w:ascii="Times New Roman" w:hAnsi="宋体"/>
                <w:color w:val="auto"/>
                <w:sz w:val="18"/>
                <w:szCs w:val="18"/>
              </w:rPr>
            </w:pPr>
          </w:p>
        </w:tc>
        <w:tc>
          <w:tcPr>
            <w:tcW w:w="375" w:type="dxa"/>
            <w:tcBorders>
              <w:tl2br w:val="nil"/>
              <w:tr2bl w:val="nil"/>
            </w:tcBorders>
            <w:vAlign w:val="center"/>
          </w:tcPr>
          <w:p w14:paraId="67F187A2">
            <w:pPr>
              <w:spacing w:line="280" w:lineRule="exact"/>
              <w:jc w:val="center"/>
              <w:rPr>
                <w:rFonts w:ascii="Times New Roman" w:hAnsi="宋体"/>
                <w:color w:val="auto"/>
                <w:sz w:val="18"/>
                <w:szCs w:val="18"/>
              </w:rPr>
            </w:pPr>
          </w:p>
        </w:tc>
        <w:tc>
          <w:tcPr>
            <w:tcW w:w="748" w:type="dxa"/>
            <w:tcBorders>
              <w:tl2br w:val="nil"/>
              <w:tr2bl w:val="nil"/>
            </w:tcBorders>
            <w:vAlign w:val="center"/>
          </w:tcPr>
          <w:p w14:paraId="0295EFB6">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11ADB3F5">
            <w:pPr>
              <w:spacing w:line="280" w:lineRule="exact"/>
              <w:jc w:val="center"/>
              <w:rPr>
                <w:rFonts w:ascii="Times New Roman" w:hAnsi="宋体"/>
                <w:color w:val="auto"/>
                <w:sz w:val="18"/>
                <w:szCs w:val="18"/>
              </w:rPr>
            </w:pPr>
          </w:p>
        </w:tc>
      </w:tr>
      <w:bookmarkEnd w:id="5"/>
      <w:tr w14:paraId="0FC748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378AB44E">
            <w:pPr>
              <w:spacing w:line="280" w:lineRule="exact"/>
              <w:jc w:val="center"/>
              <w:rPr>
                <w:rFonts w:ascii="Times New Roman" w:hAnsi="宋体"/>
                <w:color w:val="auto"/>
                <w:sz w:val="18"/>
                <w:szCs w:val="18"/>
              </w:rPr>
            </w:pPr>
          </w:p>
        </w:tc>
        <w:tc>
          <w:tcPr>
            <w:tcW w:w="567" w:type="dxa"/>
            <w:tcBorders>
              <w:tl2br w:val="nil"/>
              <w:tr2bl w:val="nil"/>
            </w:tcBorders>
            <w:vAlign w:val="center"/>
          </w:tcPr>
          <w:p w14:paraId="13CA02A9">
            <w:pPr>
              <w:spacing w:line="280" w:lineRule="exact"/>
              <w:jc w:val="center"/>
              <w:rPr>
                <w:rFonts w:ascii="Times New Roman" w:hAnsi="宋体"/>
                <w:color w:val="auto"/>
                <w:sz w:val="18"/>
                <w:szCs w:val="18"/>
              </w:rPr>
            </w:pPr>
            <w:r>
              <w:rPr>
                <w:rFonts w:hint="eastAsia" w:ascii="Times New Roman" w:hAnsi="宋体"/>
                <w:color w:val="auto"/>
                <w:sz w:val="18"/>
                <w:szCs w:val="18"/>
              </w:rPr>
              <w:t>2</w:t>
            </w:r>
          </w:p>
        </w:tc>
        <w:tc>
          <w:tcPr>
            <w:tcW w:w="992" w:type="dxa"/>
            <w:tcBorders>
              <w:tl2br w:val="nil"/>
              <w:tr2bl w:val="nil"/>
            </w:tcBorders>
            <w:vAlign w:val="center"/>
          </w:tcPr>
          <w:p w14:paraId="5BC0BCF4">
            <w:pPr>
              <w:spacing w:line="280" w:lineRule="exact"/>
              <w:jc w:val="center"/>
              <w:rPr>
                <w:rFonts w:ascii="Times New Roman" w:hAnsi="宋体"/>
                <w:color w:val="auto"/>
                <w:sz w:val="18"/>
                <w:szCs w:val="18"/>
              </w:rPr>
            </w:pPr>
            <w:r>
              <w:rPr>
                <w:rFonts w:hint="eastAsia" w:ascii="Times New Roman" w:hAnsi="宋体"/>
                <w:color w:val="auto"/>
                <w:sz w:val="18"/>
                <w:szCs w:val="18"/>
              </w:rPr>
              <w:t>GG010004</w:t>
            </w:r>
          </w:p>
        </w:tc>
        <w:tc>
          <w:tcPr>
            <w:tcW w:w="1879" w:type="dxa"/>
            <w:tcBorders>
              <w:tl2br w:val="nil"/>
              <w:tr2bl w:val="nil"/>
            </w:tcBorders>
            <w:vAlign w:val="center"/>
          </w:tcPr>
          <w:p w14:paraId="6EEA063C">
            <w:pPr>
              <w:spacing w:line="280" w:lineRule="exact"/>
              <w:jc w:val="center"/>
              <w:rPr>
                <w:rFonts w:ascii="Times New Roman" w:hAnsi="宋体"/>
                <w:color w:val="auto"/>
                <w:sz w:val="18"/>
                <w:szCs w:val="18"/>
              </w:rPr>
            </w:pPr>
            <w:r>
              <w:rPr>
                <w:rFonts w:hint="eastAsia" w:ascii="Times New Roman" w:hAnsi="宋体"/>
                <w:color w:val="auto"/>
                <w:sz w:val="18"/>
                <w:szCs w:val="18"/>
              </w:rPr>
              <w:t>中国近现代史纲要</w:t>
            </w:r>
          </w:p>
        </w:tc>
        <w:tc>
          <w:tcPr>
            <w:tcW w:w="318" w:type="dxa"/>
            <w:tcBorders>
              <w:tl2br w:val="nil"/>
              <w:tr2bl w:val="nil"/>
            </w:tcBorders>
            <w:vAlign w:val="center"/>
          </w:tcPr>
          <w:p w14:paraId="3C3C43F8">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430" w:type="dxa"/>
            <w:tcBorders>
              <w:tl2br w:val="nil"/>
              <w:tr2bl w:val="nil"/>
            </w:tcBorders>
            <w:vAlign w:val="center"/>
          </w:tcPr>
          <w:p w14:paraId="5A269B1F">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5808503C">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6044F8DF">
            <w:pPr>
              <w:spacing w:line="280" w:lineRule="exact"/>
              <w:jc w:val="center"/>
              <w:rPr>
                <w:rFonts w:ascii="Times New Roman" w:hAnsi="宋体"/>
                <w:color w:val="auto"/>
                <w:sz w:val="18"/>
                <w:szCs w:val="18"/>
              </w:rPr>
            </w:pPr>
          </w:p>
        </w:tc>
        <w:tc>
          <w:tcPr>
            <w:tcW w:w="374" w:type="dxa"/>
            <w:tcBorders>
              <w:tl2br w:val="nil"/>
              <w:tr2bl w:val="nil"/>
            </w:tcBorders>
            <w:vAlign w:val="center"/>
          </w:tcPr>
          <w:p w14:paraId="15BD933E">
            <w:pPr>
              <w:spacing w:line="280" w:lineRule="exact"/>
              <w:jc w:val="center"/>
              <w:rPr>
                <w:rFonts w:ascii="Times New Roman" w:hAnsi="宋体"/>
                <w:color w:val="auto"/>
                <w:sz w:val="18"/>
                <w:szCs w:val="18"/>
              </w:rPr>
            </w:pPr>
          </w:p>
        </w:tc>
        <w:tc>
          <w:tcPr>
            <w:tcW w:w="374" w:type="dxa"/>
            <w:tcBorders>
              <w:tl2br w:val="nil"/>
              <w:tr2bl w:val="nil"/>
            </w:tcBorders>
            <w:vAlign w:val="center"/>
          </w:tcPr>
          <w:p w14:paraId="791BA8D1">
            <w:pPr>
              <w:spacing w:line="280" w:lineRule="exact"/>
              <w:jc w:val="center"/>
              <w:rPr>
                <w:rFonts w:ascii="Times New Roman" w:hAnsi="宋体"/>
                <w:color w:val="auto"/>
                <w:sz w:val="18"/>
                <w:szCs w:val="18"/>
              </w:rPr>
            </w:pPr>
          </w:p>
        </w:tc>
        <w:tc>
          <w:tcPr>
            <w:tcW w:w="374" w:type="dxa"/>
            <w:tcBorders>
              <w:tl2br w:val="nil"/>
              <w:tr2bl w:val="nil"/>
            </w:tcBorders>
            <w:vAlign w:val="center"/>
          </w:tcPr>
          <w:p w14:paraId="37EA9A96">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738E401F">
            <w:pPr>
              <w:spacing w:line="280" w:lineRule="exact"/>
              <w:jc w:val="center"/>
              <w:rPr>
                <w:rFonts w:ascii="Times New Roman" w:hAnsi="宋体"/>
                <w:color w:val="auto"/>
                <w:sz w:val="18"/>
                <w:szCs w:val="18"/>
              </w:rPr>
            </w:pPr>
          </w:p>
        </w:tc>
        <w:tc>
          <w:tcPr>
            <w:tcW w:w="375" w:type="dxa"/>
            <w:tcBorders>
              <w:tl2br w:val="nil"/>
              <w:tr2bl w:val="nil"/>
            </w:tcBorders>
            <w:vAlign w:val="center"/>
          </w:tcPr>
          <w:p w14:paraId="15536E1E">
            <w:pPr>
              <w:spacing w:line="280" w:lineRule="exact"/>
              <w:jc w:val="center"/>
              <w:rPr>
                <w:rFonts w:ascii="Times New Roman" w:hAnsi="宋体"/>
                <w:color w:val="auto"/>
                <w:sz w:val="18"/>
                <w:szCs w:val="18"/>
              </w:rPr>
            </w:pPr>
          </w:p>
        </w:tc>
        <w:tc>
          <w:tcPr>
            <w:tcW w:w="375" w:type="dxa"/>
            <w:tcBorders>
              <w:tl2br w:val="nil"/>
              <w:tr2bl w:val="nil"/>
            </w:tcBorders>
            <w:vAlign w:val="center"/>
          </w:tcPr>
          <w:p w14:paraId="1037A1AA">
            <w:pPr>
              <w:spacing w:line="280" w:lineRule="exact"/>
              <w:jc w:val="center"/>
              <w:rPr>
                <w:rFonts w:ascii="Times New Roman" w:hAnsi="宋体"/>
                <w:color w:val="auto"/>
                <w:sz w:val="18"/>
                <w:szCs w:val="18"/>
              </w:rPr>
            </w:pPr>
          </w:p>
        </w:tc>
        <w:tc>
          <w:tcPr>
            <w:tcW w:w="375" w:type="dxa"/>
            <w:tcBorders>
              <w:tl2br w:val="nil"/>
              <w:tr2bl w:val="nil"/>
            </w:tcBorders>
            <w:vAlign w:val="center"/>
          </w:tcPr>
          <w:p w14:paraId="3664F672">
            <w:pPr>
              <w:spacing w:line="280" w:lineRule="exact"/>
              <w:jc w:val="center"/>
              <w:rPr>
                <w:rFonts w:ascii="Times New Roman" w:hAnsi="宋体"/>
                <w:color w:val="auto"/>
                <w:sz w:val="18"/>
                <w:szCs w:val="18"/>
              </w:rPr>
            </w:pPr>
          </w:p>
        </w:tc>
        <w:tc>
          <w:tcPr>
            <w:tcW w:w="748" w:type="dxa"/>
            <w:tcBorders>
              <w:tl2br w:val="nil"/>
              <w:tr2bl w:val="nil"/>
            </w:tcBorders>
            <w:vAlign w:val="center"/>
          </w:tcPr>
          <w:p w14:paraId="3FE9CA18">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CD3F322">
            <w:pPr>
              <w:spacing w:line="280" w:lineRule="exact"/>
              <w:jc w:val="center"/>
              <w:rPr>
                <w:rFonts w:ascii="Times New Roman" w:hAnsi="宋体"/>
                <w:color w:val="auto"/>
                <w:sz w:val="18"/>
                <w:szCs w:val="18"/>
              </w:rPr>
            </w:pPr>
          </w:p>
        </w:tc>
      </w:tr>
      <w:tr w14:paraId="227832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12C39974">
            <w:pPr>
              <w:spacing w:line="280" w:lineRule="exact"/>
              <w:jc w:val="center"/>
              <w:rPr>
                <w:rFonts w:ascii="Times New Roman" w:hAnsi="宋体"/>
                <w:color w:val="auto"/>
                <w:sz w:val="18"/>
                <w:szCs w:val="18"/>
              </w:rPr>
            </w:pPr>
          </w:p>
        </w:tc>
        <w:tc>
          <w:tcPr>
            <w:tcW w:w="567" w:type="dxa"/>
            <w:tcBorders>
              <w:tl2br w:val="nil"/>
              <w:tr2bl w:val="nil"/>
            </w:tcBorders>
            <w:vAlign w:val="center"/>
          </w:tcPr>
          <w:p w14:paraId="39B98219">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992" w:type="dxa"/>
            <w:tcBorders>
              <w:tl2br w:val="nil"/>
              <w:tr2bl w:val="nil"/>
            </w:tcBorders>
            <w:vAlign w:val="center"/>
          </w:tcPr>
          <w:p w14:paraId="5F0C05AC">
            <w:pPr>
              <w:spacing w:line="280" w:lineRule="exact"/>
              <w:jc w:val="center"/>
              <w:rPr>
                <w:rFonts w:ascii="Times New Roman" w:hAnsi="宋体"/>
                <w:color w:val="auto"/>
                <w:sz w:val="18"/>
                <w:szCs w:val="18"/>
              </w:rPr>
            </w:pPr>
            <w:r>
              <w:rPr>
                <w:rFonts w:hint="eastAsia" w:ascii="Times New Roman" w:hAnsi="宋体"/>
                <w:color w:val="auto"/>
                <w:sz w:val="18"/>
                <w:szCs w:val="18"/>
              </w:rPr>
              <w:t>GG010006</w:t>
            </w:r>
          </w:p>
        </w:tc>
        <w:tc>
          <w:tcPr>
            <w:tcW w:w="1879" w:type="dxa"/>
            <w:tcBorders>
              <w:tl2br w:val="nil"/>
              <w:tr2bl w:val="nil"/>
            </w:tcBorders>
            <w:vAlign w:val="center"/>
          </w:tcPr>
          <w:p w14:paraId="34B94C44">
            <w:pPr>
              <w:spacing w:line="280" w:lineRule="exact"/>
              <w:jc w:val="center"/>
              <w:rPr>
                <w:rFonts w:ascii="Times New Roman" w:hAnsi="宋体"/>
                <w:color w:val="auto"/>
                <w:sz w:val="18"/>
                <w:szCs w:val="18"/>
              </w:rPr>
            </w:pPr>
            <w:r>
              <w:rPr>
                <w:rFonts w:hint="eastAsia" w:ascii="Times New Roman" w:hAnsi="宋体"/>
                <w:color w:val="auto"/>
                <w:sz w:val="18"/>
                <w:szCs w:val="18"/>
              </w:rPr>
              <w:t>形势与政策</w:t>
            </w:r>
          </w:p>
        </w:tc>
        <w:tc>
          <w:tcPr>
            <w:tcW w:w="318" w:type="dxa"/>
            <w:tcBorders>
              <w:tl2br w:val="nil"/>
              <w:tr2bl w:val="nil"/>
            </w:tcBorders>
            <w:vAlign w:val="center"/>
          </w:tcPr>
          <w:p w14:paraId="01F95CF8">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430" w:type="dxa"/>
            <w:tcBorders>
              <w:tl2br w:val="nil"/>
              <w:tr2bl w:val="nil"/>
            </w:tcBorders>
            <w:vAlign w:val="center"/>
          </w:tcPr>
          <w:p w14:paraId="3A290566">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7B37CF68">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22FE6523">
            <w:pPr>
              <w:spacing w:line="280" w:lineRule="exact"/>
              <w:jc w:val="center"/>
              <w:rPr>
                <w:rFonts w:ascii="Times New Roman" w:hAnsi="宋体"/>
                <w:color w:val="auto"/>
                <w:sz w:val="18"/>
                <w:szCs w:val="18"/>
              </w:rPr>
            </w:pPr>
          </w:p>
        </w:tc>
        <w:tc>
          <w:tcPr>
            <w:tcW w:w="374" w:type="dxa"/>
            <w:tcBorders>
              <w:tl2br w:val="nil"/>
              <w:tr2bl w:val="nil"/>
            </w:tcBorders>
            <w:vAlign w:val="center"/>
          </w:tcPr>
          <w:p w14:paraId="3530E659">
            <w:pPr>
              <w:spacing w:line="280" w:lineRule="exact"/>
              <w:jc w:val="center"/>
              <w:rPr>
                <w:rFonts w:ascii="Times New Roman" w:hAnsi="宋体"/>
                <w:color w:val="auto"/>
                <w:sz w:val="18"/>
                <w:szCs w:val="18"/>
              </w:rPr>
            </w:pPr>
          </w:p>
        </w:tc>
        <w:tc>
          <w:tcPr>
            <w:tcW w:w="374" w:type="dxa"/>
            <w:tcBorders>
              <w:tl2br w:val="nil"/>
              <w:tr2bl w:val="nil"/>
            </w:tcBorders>
            <w:vAlign w:val="center"/>
          </w:tcPr>
          <w:p w14:paraId="22F70B4D">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6CE3C3C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7284F5E5">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4DC15052">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1855C242">
            <w:pPr>
              <w:spacing w:line="280" w:lineRule="exact"/>
              <w:jc w:val="center"/>
              <w:rPr>
                <w:rFonts w:ascii="Times New Roman" w:hAnsi="宋体"/>
                <w:color w:val="auto"/>
                <w:sz w:val="18"/>
                <w:szCs w:val="18"/>
              </w:rPr>
            </w:pPr>
          </w:p>
        </w:tc>
        <w:tc>
          <w:tcPr>
            <w:tcW w:w="375" w:type="dxa"/>
            <w:tcBorders>
              <w:tl2br w:val="nil"/>
              <w:tr2bl w:val="nil"/>
            </w:tcBorders>
            <w:vAlign w:val="center"/>
          </w:tcPr>
          <w:p w14:paraId="1F37DD69">
            <w:pPr>
              <w:spacing w:line="280" w:lineRule="exact"/>
              <w:jc w:val="center"/>
              <w:rPr>
                <w:rFonts w:ascii="Times New Roman" w:hAnsi="宋体"/>
                <w:color w:val="auto"/>
                <w:sz w:val="18"/>
                <w:szCs w:val="18"/>
              </w:rPr>
            </w:pPr>
          </w:p>
        </w:tc>
        <w:tc>
          <w:tcPr>
            <w:tcW w:w="748" w:type="dxa"/>
            <w:tcBorders>
              <w:tl2br w:val="nil"/>
              <w:tr2bl w:val="nil"/>
            </w:tcBorders>
            <w:vAlign w:val="center"/>
          </w:tcPr>
          <w:p w14:paraId="5298F63A">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5A287F01">
            <w:pPr>
              <w:spacing w:line="280" w:lineRule="exact"/>
              <w:jc w:val="center"/>
              <w:rPr>
                <w:rFonts w:ascii="Times New Roman" w:hAnsi="宋体"/>
                <w:color w:val="auto"/>
                <w:sz w:val="18"/>
                <w:szCs w:val="18"/>
              </w:rPr>
            </w:pPr>
          </w:p>
        </w:tc>
      </w:tr>
      <w:tr w14:paraId="5A4DD9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60" w:hRule="exact"/>
        </w:trPr>
        <w:tc>
          <w:tcPr>
            <w:tcW w:w="724" w:type="dxa"/>
            <w:vMerge w:val="continue"/>
            <w:tcBorders>
              <w:tl2br w:val="nil"/>
              <w:tr2bl w:val="nil"/>
            </w:tcBorders>
            <w:vAlign w:val="center"/>
          </w:tcPr>
          <w:p w14:paraId="4AFD9DD1">
            <w:pPr>
              <w:spacing w:line="280" w:lineRule="exact"/>
              <w:jc w:val="center"/>
              <w:rPr>
                <w:rFonts w:ascii="Times New Roman" w:hAnsi="宋体"/>
                <w:color w:val="auto"/>
                <w:sz w:val="18"/>
                <w:szCs w:val="18"/>
              </w:rPr>
            </w:pPr>
          </w:p>
        </w:tc>
        <w:tc>
          <w:tcPr>
            <w:tcW w:w="567" w:type="dxa"/>
            <w:tcBorders>
              <w:tl2br w:val="nil"/>
              <w:tr2bl w:val="nil"/>
            </w:tcBorders>
            <w:vAlign w:val="center"/>
          </w:tcPr>
          <w:p w14:paraId="5941161B">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992" w:type="dxa"/>
            <w:tcBorders>
              <w:tl2br w:val="nil"/>
              <w:tr2bl w:val="nil"/>
            </w:tcBorders>
            <w:vAlign w:val="center"/>
          </w:tcPr>
          <w:p w14:paraId="626C3F33">
            <w:pPr>
              <w:spacing w:line="280" w:lineRule="exact"/>
              <w:jc w:val="center"/>
              <w:rPr>
                <w:rFonts w:hint="eastAsia" w:ascii="Times New Roman" w:hAnsi="宋体"/>
                <w:color w:val="auto"/>
                <w:sz w:val="18"/>
                <w:szCs w:val="18"/>
                <w:lang w:eastAsia="zh-CN"/>
              </w:rPr>
            </w:pPr>
            <w:r>
              <w:rPr>
                <w:rFonts w:hint="eastAsia" w:ascii="Times New Roman" w:hAnsi="宋体"/>
                <w:color w:val="auto"/>
                <w:sz w:val="18"/>
                <w:szCs w:val="18"/>
              </w:rPr>
              <w:t>GG01000</w:t>
            </w:r>
            <w:r>
              <w:rPr>
                <w:rFonts w:hint="eastAsia" w:ascii="Times New Roman" w:hAnsi="宋体"/>
                <w:color w:val="auto"/>
                <w:sz w:val="18"/>
                <w:szCs w:val="18"/>
                <w:lang w:val="en-US" w:eastAsia="zh-CN"/>
              </w:rPr>
              <w:t>2</w:t>
            </w:r>
          </w:p>
        </w:tc>
        <w:tc>
          <w:tcPr>
            <w:tcW w:w="1879" w:type="dxa"/>
            <w:tcBorders>
              <w:tl2br w:val="nil"/>
              <w:tr2bl w:val="nil"/>
            </w:tcBorders>
            <w:vAlign w:val="center"/>
          </w:tcPr>
          <w:p w14:paraId="6ADC11B7">
            <w:pPr>
              <w:spacing w:line="280" w:lineRule="exact"/>
              <w:jc w:val="center"/>
              <w:rPr>
                <w:rFonts w:ascii="Times New Roman" w:hAnsi="宋体"/>
                <w:color w:val="auto"/>
                <w:sz w:val="18"/>
                <w:szCs w:val="18"/>
              </w:rPr>
            </w:pPr>
            <w:r>
              <w:rPr>
                <w:rFonts w:hint="eastAsia" w:ascii="Times New Roman" w:hAnsi="宋体"/>
                <w:color w:val="auto"/>
                <w:sz w:val="18"/>
                <w:szCs w:val="18"/>
              </w:rPr>
              <w:t>习近平新时代中国特色社会主义思想概论</w:t>
            </w:r>
          </w:p>
        </w:tc>
        <w:tc>
          <w:tcPr>
            <w:tcW w:w="318" w:type="dxa"/>
            <w:tcBorders>
              <w:tl2br w:val="nil"/>
              <w:tr2bl w:val="nil"/>
            </w:tcBorders>
            <w:vAlign w:val="center"/>
          </w:tcPr>
          <w:p w14:paraId="12F70D8A">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430" w:type="dxa"/>
            <w:tcBorders>
              <w:tl2br w:val="nil"/>
              <w:tr2bl w:val="nil"/>
            </w:tcBorders>
            <w:vAlign w:val="center"/>
          </w:tcPr>
          <w:p w14:paraId="2C7EE8CE">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7898A5DB">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47C4F907">
            <w:pPr>
              <w:spacing w:line="280" w:lineRule="exact"/>
              <w:jc w:val="center"/>
              <w:rPr>
                <w:rFonts w:ascii="Times New Roman" w:hAnsi="宋体"/>
                <w:color w:val="auto"/>
                <w:sz w:val="18"/>
                <w:szCs w:val="18"/>
              </w:rPr>
            </w:pPr>
          </w:p>
        </w:tc>
        <w:tc>
          <w:tcPr>
            <w:tcW w:w="374" w:type="dxa"/>
            <w:tcBorders>
              <w:tl2br w:val="nil"/>
              <w:tr2bl w:val="nil"/>
            </w:tcBorders>
            <w:vAlign w:val="center"/>
          </w:tcPr>
          <w:p w14:paraId="1021618B">
            <w:pPr>
              <w:spacing w:line="280" w:lineRule="exact"/>
              <w:jc w:val="center"/>
              <w:rPr>
                <w:rFonts w:ascii="Times New Roman" w:hAnsi="宋体"/>
                <w:color w:val="auto"/>
                <w:sz w:val="18"/>
                <w:szCs w:val="18"/>
              </w:rPr>
            </w:pPr>
          </w:p>
        </w:tc>
        <w:tc>
          <w:tcPr>
            <w:tcW w:w="374" w:type="dxa"/>
            <w:tcBorders>
              <w:tl2br w:val="nil"/>
              <w:tr2bl w:val="nil"/>
            </w:tcBorders>
            <w:vAlign w:val="center"/>
          </w:tcPr>
          <w:p w14:paraId="15EB695C">
            <w:pPr>
              <w:spacing w:line="280" w:lineRule="exact"/>
              <w:jc w:val="center"/>
              <w:rPr>
                <w:rFonts w:ascii="Times New Roman" w:hAnsi="宋体"/>
                <w:color w:val="auto"/>
                <w:sz w:val="18"/>
                <w:szCs w:val="18"/>
              </w:rPr>
            </w:pPr>
          </w:p>
        </w:tc>
        <w:tc>
          <w:tcPr>
            <w:tcW w:w="374" w:type="dxa"/>
            <w:tcBorders>
              <w:tl2br w:val="nil"/>
              <w:tr2bl w:val="nil"/>
            </w:tcBorders>
            <w:vAlign w:val="center"/>
          </w:tcPr>
          <w:p w14:paraId="01F34489">
            <w:pPr>
              <w:spacing w:line="280" w:lineRule="exact"/>
              <w:jc w:val="center"/>
              <w:rPr>
                <w:rFonts w:ascii="Times New Roman" w:hAnsi="宋体"/>
                <w:color w:val="auto"/>
                <w:sz w:val="18"/>
                <w:szCs w:val="18"/>
              </w:rPr>
            </w:pPr>
          </w:p>
        </w:tc>
        <w:tc>
          <w:tcPr>
            <w:tcW w:w="374" w:type="dxa"/>
            <w:tcBorders>
              <w:tl2br w:val="nil"/>
              <w:tr2bl w:val="nil"/>
            </w:tcBorders>
            <w:vAlign w:val="center"/>
          </w:tcPr>
          <w:p w14:paraId="454B5C77">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3FBDB342">
            <w:pPr>
              <w:spacing w:line="280" w:lineRule="exact"/>
              <w:jc w:val="center"/>
              <w:rPr>
                <w:rFonts w:ascii="Times New Roman" w:hAnsi="宋体"/>
                <w:color w:val="auto"/>
                <w:sz w:val="18"/>
                <w:szCs w:val="18"/>
              </w:rPr>
            </w:pPr>
          </w:p>
        </w:tc>
        <w:tc>
          <w:tcPr>
            <w:tcW w:w="375" w:type="dxa"/>
            <w:tcBorders>
              <w:tl2br w:val="nil"/>
              <w:tr2bl w:val="nil"/>
            </w:tcBorders>
            <w:vAlign w:val="center"/>
          </w:tcPr>
          <w:p w14:paraId="54FA80BE">
            <w:pPr>
              <w:spacing w:line="280" w:lineRule="exact"/>
              <w:jc w:val="center"/>
              <w:rPr>
                <w:rFonts w:ascii="Times New Roman" w:hAnsi="宋体"/>
                <w:color w:val="auto"/>
                <w:sz w:val="18"/>
                <w:szCs w:val="18"/>
              </w:rPr>
            </w:pPr>
          </w:p>
        </w:tc>
        <w:tc>
          <w:tcPr>
            <w:tcW w:w="375" w:type="dxa"/>
            <w:tcBorders>
              <w:tl2br w:val="nil"/>
              <w:tr2bl w:val="nil"/>
            </w:tcBorders>
            <w:vAlign w:val="center"/>
          </w:tcPr>
          <w:p w14:paraId="1B4675FC">
            <w:pPr>
              <w:spacing w:line="280" w:lineRule="exact"/>
              <w:jc w:val="center"/>
              <w:rPr>
                <w:rFonts w:ascii="Times New Roman" w:hAnsi="宋体"/>
                <w:color w:val="auto"/>
                <w:sz w:val="18"/>
                <w:szCs w:val="18"/>
              </w:rPr>
            </w:pPr>
          </w:p>
        </w:tc>
        <w:tc>
          <w:tcPr>
            <w:tcW w:w="748" w:type="dxa"/>
            <w:tcBorders>
              <w:tl2br w:val="nil"/>
              <w:tr2bl w:val="nil"/>
            </w:tcBorders>
            <w:vAlign w:val="center"/>
          </w:tcPr>
          <w:p w14:paraId="2C40683A">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2EC2430C">
            <w:pPr>
              <w:spacing w:line="280" w:lineRule="exact"/>
              <w:jc w:val="center"/>
              <w:rPr>
                <w:rFonts w:ascii="Times New Roman" w:hAnsi="宋体"/>
                <w:color w:val="auto"/>
                <w:sz w:val="18"/>
                <w:szCs w:val="18"/>
              </w:rPr>
            </w:pPr>
          </w:p>
        </w:tc>
      </w:tr>
      <w:tr w14:paraId="517E99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9" w:hRule="exact"/>
        </w:trPr>
        <w:tc>
          <w:tcPr>
            <w:tcW w:w="724" w:type="dxa"/>
            <w:vMerge w:val="continue"/>
            <w:tcBorders>
              <w:tl2br w:val="nil"/>
              <w:tr2bl w:val="nil"/>
            </w:tcBorders>
            <w:vAlign w:val="center"/>
          </w:tcPr>
          <w:p w14:paraId="477ED20B">
            <w:pPr>
              <w:spacing w:line="280" w:lineRule="exact"/>
              <w:jc w:val="center"/>
              <w:rPr>
                <w:rFonts w:ascii="Times New Roman" w:hAnsi="宋体"/>
                <w:color w:val="auto"/>
                <w:sz w:val="18"/>
                <w:szCs w:val="18"/>
              </w:rPr>
            </w:pPr>
          </w:p>
        </w:tc>
        <w:tc>
          <w:tcPr>
            <w:tcW w:w="567" w:type="dxa"/>
            <w:tcBorders>
              <w:tl2br w:val="nil"/>
              <w:tr2bl w:val="nil"/>
            </w:tcBorders>
            <w:vAlign w:val="center"/>
          </w:tcPr>
          <w:p w14:paraId="4EDAFF15">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992" w:type="dxa"/>
            <w:tcBorders>
              <w:tl2br w:val="nil"/>
              <w:tr2bl w:val="nil"/>
            </w:tcBorders>
            <w:vAlign w:val="center"/>
          </w:tcPr>
          <w:p w14:paraId="148DB0D6">
            <w:pPr>
              <w:spacing w:line="280" w:lineRule="exact"/>
              <w:jc w:val="center"/>
              <w:rPr>
                <w:rFonts w:ascii="Times New Roman" w:hAnsi="宋体"/>
                <w:color w:val="auto"/>
                <w:sz w:val="18"/>
                <w:szCs w:val="18"/>
              </w:rPr>
            </w:pPr>
            <w:r>
              <w:rPr>
                <w:rFonts w:hint="eastAsia" w:ascii="Times New Roman" w:hAnsi="宋体"/>
                <w:color w:val="auto"/>
                <w:sz w:val="18"/>
                <w:szCs w:val="18"/>
              </w:rPr>
              <w:t>GG010007</w:t>
            </w:r>
          </w:p>
        </w:tc>
        <w:tc>
          <w:tcPr>
            <w:tcW w:w="1879" w:type="dxa"/>
            <w:tcBorders>
              <w:tl2br w:val="nil"/>
              <w:tr2bl w:val="nil"/>
            </w:tcBorders>
            <w:vAlign w:val="center"/>
          </w:tcPr>
          <w:p w14:paraId="640AB777">
            <w:pPr>
              <w:spacing w:line="280" w:lineRule="exact"/>
              <w:jc w:val="center"/>
              <w:rPr>
                <w:rFonts w:ascii="Times New Roman" w:hAnsi="宋体"/>
                <w:color w:val="auto"/>
                <w:sz w:val="18"/>
                <w:szCs w:val="18"/>
              </w:rPr>
            </w:pPr>
            <w:r>
              <w:rPr>
                <w:rFonts w:hint="eastAsia" w:ascii="Times New Roman" w:hAnsi="宋体"/>
                <w:color w:val="auto"/>
                <w:sz w:val="18"/>
                <w:szCs w:val="18"/>
              </w:rPr>
              <w:t>中国共产党历史</w:t>
            </w:r>
          </w:p>
        </w:tc>
        <w:tc>
          <w:tcPr>
            <w:tcW w:w="318" w:type="dxa"/>
            <w:tcBorders>
              <w:tl2br w:val="nil"/>
              <w:tr2bl w:val="nil"/>
            </w:tcBorders>
            <w:vAlign w:val="center"/>
          </w:tcPr>
          <w:p w14:paraId="182A8FA3">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430" w:type="dxa"/>
            <w:tcBorders>
              <w:tl2br w:val="nil"/>
              <w:tr2bl w:val="nil"/>
            </w:tcBorders>
            <w:vAlign w:val="center"/>
          </w:tcPr>
          <w:p w14:paraId="4BD8E60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20E1DAF1">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43BCA6C3">
            <w:pPr>
              <w:spacing w:line="280" w:lineRule="exact"/>
              <w:jc w:val="center"/>
              <w:rPr>
                <w:rFonts w:ascii="Times New Roman" w:hAnsi="宋体"/>
                <w:color w:val="auto"/>
                <w:sz w:val="18"/>
                <w:szCs w:val="18"/>
              </w:rPr>
            </w:pPr>
          </w:p>
        </w:tc>
        <w:tc>
          <w:tcPr>
            <w:tcW w:w="374" w:type="dxa"/>
            <w:tcBorders>
              <w:tl2br w:val="nil"/>
              <w:tr2bl w:val="nil"/>
            </w:tcBorders>
            <w:vAlign w:val="center"/>
          </w:tcPr>
          <w:p w14:paraId="2B4CEBA7">
            <w:pPr>
              <w:spacing w:line="280" w:lineRule="exact"/>
              <w:jc w:val="center"/>
              <w:rPr>
                <w:rFonts w:ascii="Times New Roman" w:hAnsi="宋体"/>
                <w:color w:val="auto"/>
                <w:sz w:val="18"/>
                <w:szCs w:val="18"/>
              </w:rPr>
            </w:pPr>
          </w:p>
        </w:tc>
        <w:tc>
          <w:tcPr>
            <w:tcW w:w="374" w:type="dxa"/>
            <w:tcBorders>
              <w:tl2br w:val="nil"/>
              <w:tr2bl w:val="nil"/>
            </w:tcBorders>
            <w:vAlign w:val="center"/>
          </w:tcPr>
          <w:p w14:paraId="51D32375">
            <w:pPr>
              <w:spacing w:line="280" w:lineRule="exact"/>
              <w:jc w:val="center"/>
              <w:rPr>
                <w:rFonts w:ascii="Times New Roman" w:hAnsi="宋体"/>
                <w:color w:val="auto"/>
                <w:sz w:val="18"/>
                <w:szCs w:val="18"/>
              </w:rPr>
            </w:pPr>
          </w:p>
        </w:tc>
        <w:tc>
          <w:tcPr>
            <w:tcW w:w="374" w:type="dxa"/>
            <w:tcBorders>
              <w:tl2br w:val="nil"/>
              <w:tr2bl w:val="nil"/>
            </w:tcBorders>
            <w:vAlign w:val="center"/>
          </w:tcPr>
          <w:p w14:paraId="32B121F6">
            <w:pPr>
              <w:spacing w:line="280" w:lineRule="exact"/>
              <w:jc w:val="center"/>
              <w:rPr>
                <w:rFonts w:ascii="Times New Roman" w:hAnsi="宋体"/>
                <w:color w:val="auto"/>
                <w:sz w:val="18"/>
                <w:szCs w:val="18"/>
              </w:rPr>
            </w:pPr>
          </w:p>
        </w:tc>
        <w:tc>
          <w:tcPr>
            <w:tcW w:w="374" w:type="dxa"/>
            <w:tcBorders>
              <w:tl2br w:val="nil"/>
              <w:tr2bl w:val="nil"/>
            </w:tcBorders>
            <w:vAlign w:val="center"/>
          </w:tcPr>
          <w:p w14:paraId="55C4A960">
            <w:pPr>
              <w:spacing w:line="280" w:lineRule="exact"/>
              <w:jc w:val="center"/>
              <w:rPr>
                <w:rFonts w:ascii="Times New Roman" w:hAnsi="宋体"/>
                <w:color w:val="auto"/>
                <w:sz w:val="18"/>
                <w:szCs w:val="18"/>
              </w:rPr>
            </w:pPr>
          </w:p>
        </w:tc>
        <w:tc>
          <w:tcPr>
            <w:tcW w:w="375" w:type="dxa"/>
            <w:tcBorders>
              <w:tl2br w:val="nil"/>
              <w:tr2bl w:val="nil"/>
            </w:tcBorders>
            <w:vAlign w:val="center"/>
          </w:tcPr>
          <w:p w14:paraId="2162923B">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38A3CD30">
            <w:pPr>
              <w:spacing w:line="280" w:lineRule="exact"/>
              <w:jc w:val="center"/>
              <w:rPr>
                <w:rFonts w:ascii="Times New Roman" w:hAnsi="宋体"/>
                <w:color w:val="auto"/>
                <w:sz w:val="18"/>
                <w:szCs w:val="18"/>
              </w:rPr>
            </w:pPr>
          </w:p>
        </w:tc>
        <w:tc>
          <w:tcPr>
            <w:tcW w:w="375" w:type="dxa"/>
            <w:tcBorders>
              <w:tl2br w:val="nil"/>
              <w:tr2bl w:val="nil"/>
            </w:tcBorders>
            <w:vAlign w:val="center"/>
          </w:tcPr>
          <w:p w14:paraId="6F187040">
            <w:pPr>
              <w:spacing w:line="280" w:lineRule="exact"/>
              <w:jc w:val="center"/>
              <w:rPr>
                <w:rFonts w:ascii="Times New Roman" w:hAnsi="宋体"/>
                <w:color w:val="auto"/>
                <w:sz w:val="18"/>
                <w:szCs w:val="18"/>
              </w:rPr>
            </w:pPr>
          </w:p>
        </w:tc>
        <w:tc>
          <w:tcPr>
            <w:tcW w:w="748" w:type="dxa"/>
            <w:tcBorders>
              <w:tl2br w:val="nil"/>
              <w:tr2bl w:val="nil"/>
            </w:tcBorders>
            <w:vAlign w:val="center"/>
          </w:tcPr>
          <w:p w14:paraId="07B9968C">
            <w:pPr>
              <w:spacing w:line="280" w:lineRule="exact"/>
              <w:jc w:val="center"/>
              <w:rPr>
                <w:rFonts w:ascii="Times New Roman" w:hAnsi="宋体"/>
                <w:color w:val="auto"/>
                <w:sz w:val="18"/>
                <w:szCs w:val="18"/>
              </w:rPr>
            </w:pPr>
          </w:p>
        </w:tc>
        <w:tc>
          <w:tcPr>
            <w:tcW w:w="666" w:type="dxa"/>
            <w:tcBorders>
              <w:tl2br w:val="nil"/>
              <w:tr2bl w:val="nil"/>
            </w:tcBorders>
            <w:vAlign w:val="center"/>
          </w:tcPr>
          <w:p w14:paraId="0A5E9893">
            <w:pPr>
              <w:spacing w:line="280" w:lineRule="exact"/>
              <w:jc w:val="center"/>
              <w:rPr>
                <w:rFonts w:ascii="Times New Roman" w:hAnsi="宋体"/>
                <w:color w:val="auto"/>
                <w:sz w:val="18"/>
                <w:szCs w:val="18"/>
              </w:rPr>
            </w:pPr>
            <w:r>
              <w:rPr>
                <w:rFonts w:ascii="Times New Roman" w:hAnsi="宋体"/>
                <w:color w:val="auto"/>
                <w:sz w:val="18"/>
                <w:szCs w:val="18"/>
              </w:rPr>
              <w:t>√</w:t>
            </w:r>
          </w:p>
        </w:tc>
      </w:tr>
      <w:tr w14:paraId="016FDD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772CE285">
            <w:pPr>
              <w:spacing w:line="280" w:lineRule="exact"/>
              <w:jc w:val="center"/>
              <w:rPr>
                <w:rFonts w:ascii="Times New Roman" w:hAnsi="宋体"/>
                <w:color w:val="auto"/>
                <w:sz w:val="18"/>
                <w:szCs w:val="18"/>
              </w:rPr>
            </w:pPr>
          </w:p>
        </w:tc>
        <w:tc>
          <w:tcPr>
            <w:tcW w:w="567" w:type="dxa"/>
            <w:tcBorders>
              <w:tl2br w:val="nil"/>
              <w:tr2bl w:val="nil"/>
            </w:tcBorders>
            <w:vAlign w:val="center"/>
          </w:tcPr>
          <w:p w14:paraId="40C4477B">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992" w:type="dxa"/>
            <w:tcBorders>
              <w:tl2br w:val="nil"/>
              <w:tr2bl w:val="nil"/>
            </w:tcBorders>
            <w:vAlign w:val="center"/>
          </w:tcPr>
          <w:p w14:paraId="185948AF">
            <w:pPr>
              <w:spacing w:line="280" w:lineRule="exact"/>
              <w:jc w:val="center"/>
              <w:rPr>
                <w:rFonts w:ascii="Times New Roman" w:hAnsi="宋体"/>
                <w:color w:val="auto"/>
                <w:sz w:val="18"/>
                <w:szCs w:val="18"/>
              </w:rPr>
            </w:pPr>
            <w:r>
              <w:rPr>
                <w:rFonts w:hint="eastAsia" w:ascii="Times New Roman" w:hAnsi="宋体"/>
                <w:color w:val="auto"/>
                <w:sz w:val="18"/>
                <w:szCs w:val="18"/>
              </w:rPr>
              <w:t>GG020002</w:t>
            </w:r>
          </w:p>
        </w:tc>
        <w:tc>
          <w:tcPr>
            <w:tcW w:w="1879" w:type="dxa"/>
            <w:tcBorders>
              <w:tl2br w:val="nil"/>
              <w:tr2bl w:val="nil"/>
            </w:tcBorders>
            <w:vAlign w:val="center"/>
          </w:tcPr>
          <w:p w14:paraId="7CA468A0">
            <w:pPr>
              <w:spacing w:line="280" w:lineRule="exact"/>
              <w:jc w:val="center"/>
              <w:rPr>
                <w:rFonts w:ascii="Times New Roman" w:hAnsi="宋体"/>
                <w:color w:val="auto"/>
                <w:sz w:val="18"/>
                <w:szCs w:val="18"/>
              </w:rPr>
            </w:pPr>
            <w:r>
              <w:rPr>
                <w:rFonts w:hint="eastAsia" w:ascii="Times New Roman" w:hAnsi="宋体"/>
                <w:color w:val="auto"/>
                <w:sz w:val="18"/>
                <w:szCs w:val="18"/>
              </w:rPr>
              <w:t>大学英语Ⅱ</w:t>
            </w:r>
          </w:p>
        </w:tc>
        <w:tc>
          <w:tcPr>
            <w:tcW w:w="318" w:type="dxa"/>
            <w:tcBorders>
              <w:tl2br w:val="nil"/>
              <w:tr2bl w:val="nil"/>
            </w:tcBorders>
            <w:vAlign w:val="center"/>
          </w:tcPr>
          <w:p w14:paraId="4DF46F3F">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430" w:type="dxa"/>
            <w:tcBorders>
              <w:tl2br w:val="nil"/>
              <w:tr2bl w:val="nil"/>
            </w:tcBorders>
            <w:vAlign w:val="center"/>
          </w:tcPr>
          <w:p w14:paraId="35043AB5">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342EF48A">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0901CE78">
            <w:pPr>
              <w:spacing w:line="280" w:lineRule="exact"/>
              <w:jc w:val="center"/>
              <w:rPr>
                <w:rFonts w:ascii="Times New Roman" w:hAnsi="宋体"/>
                <w:color w:val="auto"/>
                <w:sz w:val="18"/>
                <w:szCs w:val="18"/>
              </w:rPr>
            </w:pPr>
          </w:p>
        </w:tc>
        <w:tc>
          <w:tcPr>
            <w:tcW w:w="374" w:type="dxa"/>
            <w:tcBorders>
              <w:tl2br w:val="nil"/>
              <w:tr2bl w:val="nil"/>
            </w:tcBorders>
            <w:vAlign w:val="center"/>
          </w:tcPr>
          <w:p w14:paraId="3A045298">
            <w:pPr>
              <w:spacing w:line="280" w:lineRule="exact"/>
              <w:jc w:val="center"/>
              <w:rPr>
                <w:rFonts w:ascii="Times New Roman" w:hAnsi="宋体"/>
                <w:color w:val="auto"/>
                <w:sz w:val="18"/>
                <w:szCs w:val="18"/>
              </w:rPr>
            </w:pPr>
          </w:p>
        </w:tc>
        <w:tc>
          <w:tcPr>
            <w:tcW w:w="374" w:type="dxa"/>
            <w:tcBorders>
              <w:tl2br w:val="nil"/>
              <w:tr2bl w:val="nil"/>
            </w:tcBorders>
            <w:vAlign w:val="center"/>
          </w:tcPr>
          <w:p w14:paraId="0502CC6F">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590AA93D">
            <w:pPr>
              <w:spacing w:line="280" w:lineRule="exact"/>
              <w:jc w:val="center"/>
              <w:rPr>
                <w:rFonts w:ascii="Times New Roman" w:hAnsi="宋体"/>
                <w:color w:val="auto"/>
                <w:sz w:val="18"/>
                <w:szCs w:val="18"/>
              </w:rPr>
            </w:pPr>
          </w:p>
        </w:tc>
        <w:tc>
          <w:tcPr>
            <w:tcW w:w="374" w:type="dxa"/>
            <w:tcBorders>
              <w:tl2br w:val="nil"/>
              <w:tr2bl w:val="nil"/>
            </w:tcBorders>
            <w:vAlign w:val="center"/>
          </w:tcPr>
          <w:p w14:paraId="4A6F68A2">
            <w:pPr>
              <w:spacing w:line="280" w:lineRule="exact"/>
              <w:jc w:val="center"/>
              <w:rPr>
                <w:rFonts w:ascii="Times New Roman" w:hAnsi="宋体"/>
                <w:color w:val="auto"/>
                <w:sz w:val="18"/>
                <w:szCs w:val="18"/>
              </w:rPr>
            </w:pPr>
          </w:p>
        </w:tc>
        <w:tc>
          <w:tcPr>
            <w:tcW w:w="375" w:type="dxa"/>
            <w:tcBorders>
              <w:tl2br w:val="nil"/>
              <w:tr2bl w:val="nil"/>
            </w:tcBorders>
            <w:vAlign w:val="center"/>
          </w:tcPr>
          <w:p w14:paraId="39423EAA">
            <w:pPr>
              <w:spacing w:line="280" w:lineRule="exact"/>
              <w:jc w:val="center"/>
              <w:rPr>
                <w:rFonts w:ascii="Times New Roman" w:hAnsi="宋体"/>
                <w:color w:val="auto"/>
                <w:sz w:val="18"/>
                <w:szCs w:val="18"/>
              </w:rPr>
            </w:pPr>
          </w:p>
        </w:tc>
        <w:tc>
          <w:tcPr>
            <w:tcW w:w="375" w:type="dxa"/>
            <w:tcBorders>
              <w:tl2br w:val="nil"/>
              <w:tr2bl w:val="nil"/>
            </w:tcBorders>
            <w:vAlign w:val="center"/>
          </w:tcPr>
          <w:p w14:paraId="6779D7D6">
            <w:pPr>
              <w:spacing w:line="280" w:lineRule="exact"/>
              <w:jc w:val="center"/>
              <w:rPr>
                <w:rFonts w:ascii="Times New Roman" w:hAnsi="宋体"/>
                <w:color w:val="auto"/>
                <w:sz w:val="18"/>
                <w:szCs w:val="18"/>
              </w:rPr>
            </w:pPr>
          </w:p>
        </w:tc>
        <w:tc>
          <w:tcPr>
            <w:tcW w:w="375" w:type="dxa"/>
            <w:tcBorders>
              <w:tl2br w:val="nil"/>
              <w:tr2bl w:val="nil"/>
            </w:tcBorders>
            <w:vAlign w:val="center"/>
          </w:tcPr>
          <w:p w14:paraId="324A87C8">
            <w:pPr>
              <w:spacing w:line="280" w:lineRule="exact"/>
              <w:jc w:val="center"/>
              <w:rPr>
                <w:rFonts w:ascii="Times New Roman" w:hAnsi="宋体"/>
                <w:color w:val="auto"/>
                <w:sz w:val="18"/>
                <w:szCs w:val="18"/>
              </w:rPr>
            </w:pPr>
          </w:p>
        </w:tc>
        <w:tc>
          <w:tcPr>
            <w:tcW w:w="748" w:type="dxa"/>
            <w:tcBorders>
              <w:tl2br w:val="nil"/>
              <w:tr2bl w:val="nil"/>
            </w:tcBorders>
            <w:vAlign w:val="center"/>
          </w:tcPr>
          <w:p w14:paraId="17B06985">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42794760">
            <w:pPr>
              <w:spacing w:line="280" w:lineRule="exact"/>
              <w:jc w:val="center"/>
              <w:rPr>
                <w:rFonts w:ascii="Times New Roman" w:hAnsi="宋体"/>
                <w:color w:val="auto"/>
                <w:sz w:val="18"/>
                <w:szCs w:val="18"/>
              </w:rPr>
            </w:pPr>
          </w:p>
        </w:tc>
      </w:tr>
      <w:tr w14:paraId="383873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4802239F">
            <w:pPr>
              <w:spacing w:line="280" w:lineRule="exact"/>
              <w:jc w:val="center"/>
              <w:rPr>
                <w:rFonts w:ascii="Times New Roman" w:hAnsi="宋体"/>
                <w:color w:val="auto"/>
                <w:sz w:val="18"/>
                <w:szCs w:val="18"/>
              </w:rPr>
            </w:pPr>
          </w:p>
        </w:tc>
        <w:tc>
          <w:tcPr>
            <w:tcW w:w="567" w:type="dxa"/>
            <w:tcBorders>
              <w:tl2br w:val="nil"/>
              <w:tr2bl w:val="nil"/>
            </w:tcBorders>
            <w:vAlign w:val="center"/>
          </w:tcPr>
          <w:p w14:paraId="42774FE0">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992" w:type="dxa"/>
            <w:tcBorders>
              <w:tl2br w:val="nil"/>
              <w:tr2bl w:val="nil"/>
            </w:tcBorders>
            <w:vAlign w:val="center"/>
          </w:tcPr>
          <w:p w14:paraId="0B83E8AD">
            <w:pPr>
              <w:spacing w:line="280" w:lineRule="exact"/>
              <w:jc w:val="center"/>
              <w:rPr>
                <w:rFonts w:ascii="Times New Roman" w:hAnsi="宋体"/>
                <w:color w:val="auto"/>
                <w:sz w:val="18"/>
                <w:szCs w:val="18"/>
              </w:rPr>
            </w:pPr>
            <w:r>
              <w:rPr>
                <w:rFonts w:hint="eastAsia" w:ascii="Times New Roman" w:hAnsi="宋体"/>
                <w:color w:val="auto"/>
                <w:sz w:val="18"/>
                <w:szCs w:val="18"/>
              </w:rPr>
              <w:t>GG030002</w:t>
            </w:r>
          </w:p>
        </w:tc>
        <w:tc>
          <w:tcPr>
            <w:tcW w:w="1879" w:type="dxa"/>
            <w:tcBorders>
              <w:tl2br w:val="nil"/>
              <w:tr2bl w:val="nil"/>
            </w:tcBorders>
            <w:vAlign w:val="center"/>
          </w:tcPr>
          <w:p w14:paraId="6F55ABB0">
            <w:pPr>
              <w:spacing w:line="280" w:lineRule="exact"/>
              <w:jc w:val="center"/>
              <w:rPr>
                <w:rFonts w:ascii="Times New Roman" w:hAnsi="宋体"/>
                <w:color w:val="auto"/>
                <w:sz w:val="18"/>
                <w:szCs w:val="18"/>
              </w:rPr>
            </w:pPr>
            <w:r>
              <w:rPr>
                <w:rFonts w:hint="eastAsia" w:ascii="Times New Roman" w:hAnsi="宋体"/>
                <w:color w:val="auto"/>
                <w:sz w:val="18"/>
                <w:szCs w:val="18"/>
              </w:rPr>
              <w:t>计算机应用基础Ⅱ</w:t>
            </w:r>
          </w:p>
        </w:tc>
        <w:tc>
          <w:tcPr>
            <w:tcW w:w="318" w:type="dxa"/>
            <w:tcBorders>
              <w:tl2br w:val="nil"/>
              <w:tr2bl w:val="nil"/>
            </w:tcBorders>
            <w:vAlign w:val="center"/>
          </w:tcPr>
          <w:p w14:paraId="60C42DBE">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430" w:type="dxa"/>
            <w:tcBorders>
              <w:tl2br w:val="nil"/>
              <w:tr2bl w:val="nil"/>
            </w:tcBorders>
            <w:vAlign w:val="center"/>
          </w:tcPr>
          <w:p w14:paraId="45DA3AAE">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7CBE8A53">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C98827F">
            <w:pPr>
              <w:spacing w:line="280" w:lineRule="exact"/>
              <w:jc w:val="center"/>
              <w:rPr>
                <w:rFonts w:ascii="Times New Roman" w:hAnsi="宋体"/>
                <w:color w:val="auto"/>
                <w:sz w:val="18"/>
                <w:szCs w:val="18"/>
              </w:rPr>
            </w:pPr>
          </w:p>
        </w:tc>
        <w:tc>
          <w:tcPr>
            <w:tcW w:w="374" w:type="dxa"/>
            <w:tcBorders>
              <w:tl2br w:val="nil"/>
              <w:tr2bl w:val="nil"/>
            </w:tcBorders>
            <w:vAlign w:val="center"/>
          </w:tcPr>
          <w:p w14:paraId="16B96147">
            <w:pPr>
              <w:spacing w:line="280" w:lineRule="exact"/>
              <w:jc w:val="center"/>
              <w:rPr>
                <w:rFonts w:ascii="Times New Roman" w:hAnsi="宋体"/>
                <w:color w:val="auto"/>
                <w:sz w:val="18"/>
                <w:szCs w:val="18"/>
              </w:rPr>
            </w:pPr>
          </w:p>
        </w:tc>
        <w:tc>
          <w:tcPr>
            <w:tcW w:w="374" w:type="dxa"/>
            <w:tcBorders>
              <w:tl2br w:val="nil"/>
              <w:tr2bl w:val="nil"/>
            </w:tcBorders>
            <w:vAlign w:val="center"/>
          </w:tcPr>
          <w:p w14:paraId="765D5A3A">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25606E8">
            <w:pPr>
              <w:spacing w:line="280" w:lineRule="exact"/>
              <w:jc w:val="center"/>
              <w:rPr>
                <w:rFonts w:ascii="Times New Roman" w:hAnsi="宋体"/>
                <w:color w:val="auto"/>
                <w:sz w:val="18"/>
                <w:szCs w:val="18"/>
              </w:rPr>
            </w:pPr>
          </w:p>
        </w:tc>
        <w:tc>
          <w:tcPr>
            <w:tcW w:w="374" w:type="dxa"/>
            <w:tcBorders>
              <w:tl2br w:val="nil"/>
              <w:tr2bl w:val="nil"/>
            </w:tcBorders>
            <w:vAlign w:val="center"/>
          </w:tcPr>
          <w:p w14:paraId="4FBE0EDF">
            <w:pPr>
              <w:spacing w:line="280" w:lineRule="exact"/>
              <w:jc w:val="center"/>
              <w:rPr>
                <w:rFonts w:ascii="Times New Roman" w:hAnsi="宋体"/>
                <w:color w:val="auto"/>
                <w:sz w:val="18"/>
                <w:szCs w:val="18"/>
              </w:rPr>
            </w:pPr>
          </w:p>
        </w:tc>
        <w:tc>
          <w:tcPr>
            <w:tcW w:w="375" w:type="dxa"/>
            <w:tcBorders>
              <w:tl2br w:val="nil"/>
              <w:tr2bl w:val="nil"/>
            </w:tcBorders>
            <w:vAlign w:val="center"/>
          </w:tcPr>
          <w:p w14:paraId="22FCF2CE">
            <w:pPr>
              <w:spacing w:line="280" w:lineRule="exact"/>
              <w:jc w:val="center"/>
              <w:rPr>
                <w:rFonts w:ascii="Times New Roman" w:hAnsi="宋体"/>
                <w:color w:val="auto"/>
                <w:sz w:val="18"/>
                <w:szCs w:val="18"/>
              </w:rPr>
            </w:pPr>
          </w:p>
        </w:tc>
        <w:tc>
          <w:tcPr>
            <w:tcW w:w="375" w:type="dxa"/>
            <w:tcBorders>
              <w:tl2br w:val="nil"/>
              <w:tr2bl w:val="nil"/>
            </w:tcBorders>
            <w:vAlign w:val="center"/>
          </w:tcPr>
          <w:p w14:paraId="6B6C7A6B">
            <w:pPr>
              <w:spacing w:line="280" w:lineRule="exact"/>
              <w:jc w:val="center"/>
              <w:rPr>
                <w:rFonts w:ascii="Times New Roman" w:hAnsi="宋体"/>
                <w:color w:val="auto"/>
                <w:sz w:val="18"/>
                <w:szCs w:val="18"/>
              </w:rPr>
            </w:pPr>
          </w:p>
        </w:tc>
        <w:tc>
          <w:tcPr>
            <w:tcW w:w="375" w:type="dxa"/>
            <w:tcBorders>
              <w:tl2br w:val="nil"/>
              <w:tr2bl w:val="nil"/>
            </w:tcBorders>
            <w:vAlign w:val="center"/>
          </w:tcPr>
          <w:p w14:paraId="23C15524">
            <w:pPr>
              <w:spacing w:line="280" w:lineRule="exact"/>
              <w:jc w:val="center"/>
              <w:rPr>
                <w:rFonts w:ascii="Times New Roman" w:hAnsi="宋体"/>
                <w:color w:val="auto"/>
                <w:sz w:val="18"/>
                <w:szCs w:val="18"/>
              </w:rPr>
            </w:pPr>
          </w:p>
        </w:tc>
        <w:tc>
          <w:tcPr>
            <w:tcW w:w="748" w:type="dxa"/>
            <w:tcBorders>
              <w:tl2br w:val="nil"/>
              <w:tr2bl w:val="nil"/>
            </w:tcBorders>
            <w:vAlign w:val="center"/>
          </w:tcPr>
          <w:p w14:paraId="78358392">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7FA99A20">
            <w:pPr>
              <w:spacing w:line="280" w:lineRule="exact"/>
              <w:jc w:val="center"/>
              <w:rPr>
                <w:rFonts w:ascii="Times New Roman" w:hAnsi="宋体"/>
                <w:color w:val="auto"/>
                <w:sz w:val="18"/>
                <w:szCs w:val="18"/>
              </w:rPr>
            </w:pPr>
          </w:p>
        </w:tc>
      </w:tr>
      <w:tr w14:paraId="5D5665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705036F5">
            <w:pPr>
              <w:spacing w:line="280" w:lineRule="exact"/>
              <w:jc w:val="center"/>
              <w:rPr>
                <w:rFonts w:ascii="Times New Roman" w:hAnsi="宋体"/>
                <w:color w:val="auto"/>
                <w:sz w:val="18"/>
                <w:szCs w:val="18"/>
              </w:rPr>
            </w:pPr>
          </w:p>
        </w:tc>
        <w:tc>
          <w:tcPr>
            <w:tcW w:w="567" w:type="dxa"/>
            <w:tcBorders>
              <w:tl2br w:val="nil"/>
              <w:tr2bl w:val="nil"/>
            </w:tcBorders>
            <w:vAlign w:val="center"/>
          </w:tcPr>
          <w:p w14:paraId="3FADF6EE">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992" w:type="dxa"/>
            <w:tcBorders>
              <w:tl2br w:val="nil"/>
              <w:tr2bl w:val="nil"/>
            </w:tcBorders>
            <w:vAlign w:val="center"/>
          </w:tcPr>
          <w:p w14:paraId="4DE0711B">
            <w:pPr>
              <w:spacing w:line="280" w:lineRule="exact"/>
              <w:jc w:val="center"/>
              <w:rPr>
                <w:rFonts w:ascii="Times New Roman" w:hAnsi="宋体"/>
                <w:color w:val="auto"/>
                <w:sz w:val="18"/>
                <w:szCs w:val="18"/>
              </w:rPr>
            </w:pPr>
            <w:r>
              <w:rPr>
                <w:rFonts w:hint="eastAsia" w:ascii="Times New Roman" w:hAnsi="宋体"/>
                <w:color w:val="auto"/>
                <w:sz w:val="18"/>
                <w:szCs w:val="18"/>
              </w:rPr>
              <w:t>GG040001</w:t>
            </w:r>
          </w:p>
        </w:tc>
        <w:tc>
          <w:tcPr>
            <w:tcW w:w="1879" w:type="dxa"/>
            <w:tcBorders>
              <w:tl2br w:val="nil"/>
              <w:tr2bl w:val="nil"/>
            </w:tcBorders>
            <w:vAlign w:val="center"/>
          </w:tcPr>
          <w:p w14:paraId="358C44B1">
            <w:pPr>
              <w:spacing w:line="280" w:lineRule="exact"/>
              <w:jc w:val="center"/>
              <w:rPr>
                <w:rFonts w:ascii="Times New Roman" w:hAnsi="宋体"/>
                <w:color w:val="auto"/>
                <w:sz w:val="18"/>
                <w:szCs w:val="18"/>
              </w:rPr>
            </w:pPr>
            <w:r>
              <w:rPr>
                <w:rFonts w:hint="eastAsia" w:ascii="Times New Roman" w:hAnsi="宋体"/>
                <w:color w:val="auto"/>
                <w:sz w:val="18"/>
                <w:szCs w:val="18"/>
              </w:rPr>
              <w:t>心理健康教育</w:t>
            </w:r>
          </w:p>
        </w:tc>
        <w:tc>
          <w:tcPr>
            <w:tcW w:w="318" w:type="dxa"/>
            <w:tcBorders>
              <w:tl2br w:val="nil"/>
              <w:tr2bl w:val="nil"/>
            </w:tcBorders>
            <w:vAlign w:val="center"/>
          </w:tcPr>
          <w:p w14:paraId="3D28E2AB">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430" w:type="dxa"/>
            <w:tcBorders>
              <w:tl2br w:val="nil"/>
              <w:tr2bl w:val="nil"/>
            </w:tcBorders>
            <w:vAlign w:val="center"/>
          </w:tcPr>
          <w:p w14:paraId="48391AB4">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383C4EE1">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52807DB9">
            <w:pPr>
              <w:spacing w:line="280" w:lineRule="exact"/>
              <w:jc w:val="center"/>
              <w:rPr>
                <w:rFonts w:ascii="Times New Roman" w:hAnsi="宋体"/>
                <w:color w:val="auto"/>
                <w:sz w:val="18"/>
                <w:szCs w:val="18"/>
              </w:rPr>
            </w:pPr>
          </w:p>
        </w:tc>
        <w:tc>
          <w:tcPr>
            <w:tcW w:w="374" w:type="dxa"/>
            <w:tcBorders>
              <w:tl2br w:val="nil"/>
              <w:tr2bl w:val="nil"/>
            </w:tcBorders>
            <w:vAlign w:val="center"/>
          </w:tcPr>
          <w:p w14:paraId="07E35EEC">
            <w:pPr>
              <w:spacing w:line="280" w:lineRule="exact"/>
              <w:jc w:val="center"/>
              <w:rPr>
                <w:rFonts w:ascii="Times New Roman" w:hAnsi="宋体"/>
                <w:color w:val="auto"/>
                <w:sz w:val="18"/>
                <w:szCs w:val="18"/>
              </w:rPr>
            </w:pPr>
          </w:p>
        </w:tc>
        <w:tc>
          <w:tcPr>
            <w:tcW w:w="374" w:type="dxa"/>
            <w:tcBorders>
              <w:tl2br w:val="nil"/>
              <w:tr2bl w:val="nil"/>
            </w:tcBorders>
            <w:vAlign w:val="center"/>
          </w:tcPr>
          <w:p w14:paraId="2B6709B0">
            <w:pPr>
              <w:spacing w:line="280" w:lineRule="exact"/>
              <w:jc w:val="center"/>
              <w:rPr>
                <w:rFonts w:ascii="Times New Roman" w:hAnsi="宋体"/>
                <w:color w:val="auto"/>
                <w:sz w:val="18"/>
                <w:szCs w:val="18"/>
              </w:rPr>
            </w:pPr>
          </w:p>
        </w:tc>
        <w:tc>
          <w:tcPr>
            <w:tcW w:w="374" w:type="dxa"/>
            <w:tcBorders>
              <w:tl2br w:val="nil"/>
              <w:tr2bl w:val="nil"/>
            </w:tcBorders>
            <w:vAlign w:val="center"/>
          </w:tcPr>
          <w:p w14:paraId="7D27E862">
            <w:pPr>
              <w:spacing w:line="280" w:lineRule="exact"/>
              <w:jc w:val="center"/>
              <w:rPr>
                <w:rFonts w:ascii="Times New Roman" w:hAnsi="宋体"/>
                <w:color w:val="auto"/>
                <w:sz w:val="18"/>
                <w:szCs w:val="18"/>
              </w:rPr>
            </w:pPr>
          </w:p>
        </w:tc>
        <w:tc>
          <w:tcPr>
            <w:tcW w:w="374" w:type="dxa"/>
            <w:tcBorders>
              <w:tl2br w:val="nil"/>
              <w:tr2bl w:val="nil"/>
            </w:tcBorders>
            <w:vAlign w:val="center"/>
          </w:tcPr>
          <w:p w14:paraId="219EDB86">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6735B1BE">
            <w:pPr>
              <w:spacing w:line="280" w:lineRule="exact"/>
              <w:jc w:val="center"/>
              <w:rPr>
                <w:rFonts w:ascii="Times New Roman" w:hAnsi="宋体"/>
                <w:color w:val="auto"/>
                <w:sz w:val="18"/>
                <w:szCs w:val="18"/>
              </w:rPr>
            </w:pPr>
          </w:p>
        </w:tc>
        <w:tc>
          <w:tcPr>
            <w:tcW w:w="375" w:type="dxa"/>
            <w:tcBorders>
              <w:tl2br w:val="nil"/>
              <w:tr2bl w:val="nil"/>
            </w:tcBorders>
            <w:vAlign w:val="center"/>
          </w:tcPr>
          <w:p w14:paraId="74FE749C">
            <w:pPr>
              <w:spacing w:line="280" w:lineRule="exact"/>
              <w:jc w:val="center"/>
              <w:rPr>
                <w:rFonts w:ascii="Times New Roman" w:hAnsi="宋体"/>
                <w:color w:val="auto"/>
                <w:sz w:val="18"/>
                <w:szCs w:val="18"/>
              </w:rPr>
            </w:pPr>
          </w:p>
        </w:tc>
        <w:tc>
          <w:tcPr>
            <w:tcW w:w="375" w:type="dxa"/>
            <w:tcBorders>
              <w:tl2br w:val="nil"/>
              <w:tr2bl w:val="nil"/>
            </w:tcBorders>
            <w:vAlign w:val="center"/>
          </w:tcPr>
          <w:p w14:paraId="7E96E742">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7CE3FB01">
            <w:pPr>
              <w:spacing w:line="280" w:lineRule="exact"/>
              <w:jc w:val="center"/>
              <w:rPr>
                <w:rFonts w:ascii="Times New Roman" w:hAnsi="宋体"/>
                <w:color w:val="auto"/>
                <w:sz w:val="18"/>
                <w:szCs w:val="18"/>
              </w:rPr>
            </w:pPr>
          </w:p>
        </w:tc>
        <w:tc>
          <w:tcPr>
            <w:tcW w:w="666" w:type="dxa"/>
            <w:tcBorders>
              <w:tl2br w:val="nil"/>
              <w:tr2bl w:val="nil"/>
            </w:tcBorders>
            <w:vAlign w:val="center"/>
          </w:tcPr>
          <w:p w14:paraId="2E18E2A7">
            <w:pPr>
              <w:spacing w:line="280" w:lineRule="exact"/>
              <w:jc w:val="center"/>
              <w:rPr>
                <w:rFonts w:ascii="Times New Roman" w:hAnsi="宋体"/>
                <w:color w:val="auto"/>
                <w:sz w:val="18"/>
                <w:szCs w:val="18"/>
              </w:rPr>
            </w:pPr>
          </w:p>
        </w:tc>
      </w:tr>
      <w:tr w14:paraId="7712F1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7" w:hRule="exact"/>
        </w:trPr>
        <w:tc>
          <w:tcPr>
            <w:tcW w:w="724" w:type="dxa"/>
            <w:vMerge w:val="continue"/>
            <w:tcBorders>
              <w:tl2br w:val="nil"/>
              <w:tr2bl w:val="nil"/>
            </w:tcBorders>
            <w:vAlign w:val="center"/>
          </w:tcPr>
          <w:p w14:paraId="70C06BF2">
            <w:pPr>
              <w:spacing w:line="280" w:lineRule="exact"/>
              <w:jc w:val="center"/>
              <w:rPr>
                <w:rFonts w:ascii="Times New Roman" w:hAnsi="宋体"/>
                <w:color w:val="auto"/>
                <w:sz w:val="18"/>
                <w:szCs w:val="18"/>
              </w:rPr>
            </w:pPr>
          </w:p>
        </w:tc>
        <w:tc>
          <w:tcPr>
            <w:tcW w:w="567" w:type="dxa"/>
            <w:tcBorders>
              <w:tl2br w:val="nil"/>
              <w:tr2bl w:val="nil"/>
            </w:tcBorders>
            <w:vAlign w:val="center"/>
          </w:tcPr>
          <w:p w14:paraId="1DD3F673">
            <w:pPr>
              <w:spacing w:line="280" w:lineRule="exact"/>
              <w:jc w:val="center"/>
              <w:rPr>
                <w:rFonts w:ascii="Times New Roman" w:hAnsi="宋体"/>
                <w:color w:val="auto"/>
                <w:sz w:val="18"/>
                <w:szCs w:val="18"/>
              </w:rPr>
            </w:pPr>
            <w:r>
              <w:rPr>
                <w:rFonts w:hint="eastAsia" w:ascii="Times New Roman" w:hAnsi="宋体"/>
                <w:color w:val="auto"/>
                <w:sz w:val="18"/>
                <w:szCs w:val="18"/>
              </w:rPr>
              <w:t>9</w:t>
            </w:r>
          </w:p>
        </w:tc>
        <w:tc>
          <w:tcPr>
            <w:tcW w:w="992" w:type="dxa"/>
            <w:tcBorders>
              <w:tl2br w:val="nil"/>
              <w:tr2bl w:val="nil"/>
            </w:tcBorders>
            <w:vAlign w:val="center"/>
          </w:tcPr>
          <w:p w14:paraId="45B02655">
            <w:pPr>
              <w:spacing w:line="280" w:lineRule="exact"/>
              <w:jc w:val="center"/>
              <w:rPr>
                <w:rFonts w:ascii="Times New Roman" w:hAnsi="宋体"/>
                <w:color w:val="auto"/>
                <w:sz w:val="18"/>
                <w:szCs w:val="18"/>
              </w:rPr>
            </w:pPr>
            <w:r>
              <w:rPr>
                <w:rFonts w:ascii="Times New Roman" w:hAnsi="宋体"/>
                <w:color w:val="auto"/>
                <w:sz w:val="18"/>
                <w:szCs w:val="18"/>
              </w:rPr>
              <w:t>GG050001</w:t>
            </w:r>
          </w:p>
        </w:tc>
        <w:tc>
          <w:tcPr>
            <w:tcW w:w="1879" w:type="dxa"/>
            <w:tcBorders>
              <w:tl2br w:val="nil"/>
              <w:tr2bl w:val="nil"/>
            </w:tcBorders>
            <w:vAlign w:val="center"/>
          </w:tcPr>
          <w:p w14:paraId="2680EB0F">
            <w:pPr>
              <w:spacing w:line="280" w:lineRule="exact"/>
              <w:jc w:val="center"/>
              <w:rPr>
                <w:rFonts w:ascii="Times New Roman" w:hAnsi="宋体"/>
                <w:color w:val="auto"/>
                <w:sz w:val="18"/>
                <w:szCs w:val="18"/>
              </w:rPr>
            </w:pPr>
            <w:r>
              <w:rPr>
                <w:rFonts w:hint="eastAsia" w:ascii="Times New Roman" w:hAnsi="宋体"/>
                <w:color w:val="auto"/>
                <w:sz w:val="18"/>
                <w:szCs w:val="18"/>
              </w:rPr>
              <w:t>经济学原理</w:t>
            </w:r>
          </w:p>
        </w:tc>
        <w:tc>
          <w:tcPr>
            <w:tcW w:w="318" w:type="dxa"/>
            <w:tcBorders>
              <w:tl2br w:val="nil"/>
              <w:tr2bl w:val="nil"/>
            </w:tcBorders>
            <w:vAlign w:val="center"/>
          </w:tcPr>
          <w:p w14:paraId="45A1EB10">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430" w:type="dxa"/>
            <w:tcBorders>
              <w:tl2br w:val="nil"/>
              <w:tr2bl w:val="nil"/>
            </w:tcBorders>
            <w:vAlign w:val="center"/>
          </w:tcPr>
          <w:p w14:paraId="0275783B">
            <w:pPr>
              <w:spacing w:line="280" w:lineRule="exact"/>
              <w:jc w:val="center"/>
              <w:rPr>
                <w:rFonts w:ascii="Times New Roman" w:hAnsi="宋体"/>
                <w:color w:val="auto"/>
                <w:sz w:val="18"/>
                <w:szCs w:val="18"/>
              </w:rPr>
            </w:pPr>
            <w:r>
              <w:rPr>
                <w:rFonts w:hint="eastAsia" w:ascii="Times New Roman" w:hAnsi="宋体"/>
                <w:color w:val="auto"/>
                <w:sz w:val="18"/>
                <w:szCs w:val="18"/>
              </w:rPr>
              <w:t>9</w:t>
            </w:r>
            <w:r>
              <w:rPr>
                <w:rFonts w:ascii="Times New Roman" w:hAnsi="宋体"/>
                <w:color w:val="auto"/>
                <w:sz w:val="18"/>
                <w:szCs w:val="18"/>
              </w:rPr>
              <w:t>0</w:t>
            </w:r>
          </w:p>
        </w:tc>
        <w:tc>
          <w:tcPr>
            <w:tcW w:w="374" w:type="dxa"/>
            <w:tcBorders>
              <w:tl2br w:val="nil"/>
              <w:tr2bl w:val="nil"/>
            </w:tcBorders>
            <w:vAlign w:val="center"/>
          </w:tcPr>
          <w:p w14:paraId="4537A405">
            <w:pPr>
              <w:spacing w:line="280" w:lineRule="exact"/>
              <w:jc w:val="center"/>
              <w:rPr>
                <w:rFonts w:ascii="Times New Roman" w:hAnsi="宋体"/>
                <w:color w:val="auto"/>
                <w:sz w:val="18"/>
                <w:szCs w:val="18"/>
              </w:rPr>
            </w:pPr>
            <w:r>
              <w:rPr>
                <w:rFonts w:hint="eastAsia" w:ascii="Times New Roman" w:hAnsi="宋体"/>
                <w:color w:val="auto"/>
                <w:sz w:val="18"/>
                <w:szCs w:val="18"/>
              </w:rPr>
              <w:t>9</w:t>
            </w:r>
            <w:r>
              <w:rPr>
                <w:rFonts w:ascii="Times New Roman" w:hAnsi="宋体"/>
                <w:color w:val="auto"/>
                <w:sz w:val="18"/>
                <w:szCs w:val="18"/>
              </w:rPr>
              <w:t>0</w:t>
            </w:r>
          </w:p>
        </w:tc>
        <w:tc>
          <w:tcPr>
            <w:tcW w:w="374" w:type="dxa"/>
            <w:tcBorders>
              <w:tl2br w:val="nil"/>
              <w:tr2bl w:val="nil"/>
            </w:tcBorders>
            <w:vAlign w:val="center"/>
          </w:tcPr>
          <w:p w14:paraId="4C3C8140">
            <w:pPr>
              <w:spacing w:line="280" w:lineRule="exact"/>
              <w:jc w:val="center"/>
              <w:rPr>
                <w:rFonts w:ascii="Times New Roman" w:hAnsi="宋体"/>
                <w:color w:val="auto"/>
                <w:sz w:val="18"/>
                <w:szCs w:val="18"/>
              </w:rPr>
            </w:pPr>
          </w:p>
        </w:tc>
        <w:tc>
          <w:tcPr>
            <w:tcW w:w="374" w:type="dxa"/>
            <w:tcBorders>
              <w:tl2br w:val="nil"/>
              <w:tr2bl w:val="nil"/>
            </w:tcBorders>
            <w:vAlign w:val="center"/>
          </w:tcPr>
          <w:p w14:paraId="18491908">
            <w:pPr>
              <w:spacing w:line="280" w:lineRule="exact"/>
              <w:jc w:val="center"/>
              <w:rPr>
                <w:rFonts w:ascii="Times New Roman" w:hAnsi="宋体"/>
                <w:color w:val="auto"/>
                <w:sz w:val="18"/>
                <w:szCs w:val="18"/>
              </w:rPr>
            </w:pPr>
          </w:p>
        </w:tc>
        <w:tc>
          <w:tcPr>
            <w:tcW w:w="374" w:type="dxa"/>
            <w:tcBorders>
              <w:tl2br w:val="nil"/>
              <w:tr2bl w:val="nil"/>
            </w:tcBorders>
            <w:vAlign w:val="center"/>
          </w:tcPr>
          <w:p w14:paraId="4B6904D7">
            <w:pPr>
              <w:spacing w:line="280" w:lineRule="exact"/>
              <w:jc w:val="center"/>
              <w:rPr>
                <w:rFonts w:ascii="Times New Roman" w:hAnsi="宋体"/>
                <w:color w:val="auto"/>
                <w:sz w:val="18"/>
                <w:szCs w:val="18"/>
              </w:rPr>
            </w:pPr>
          </w:p>
        </w:tc>
        <w:tc>
          <w:tcPr>
            <w:tcW w:w="374" w:type="dxa"/>
            <w:tcBorders>
              <w:tl2br w:val="nil"/>
              <w:tr2bl w:val="nil"/>
            </w:tcBorders>
            <w:vAlign w:val="center"/>
          </w:tcPr>
          <w:p w14:paraId="3ACB7BF6">
            <w:pPr>
              <w:spacing w:line="280" w:lineRule="exact"/>
              <w:jc w:val="center"/>
              <w:rPr>
                <w:rFonts w:ascii="Times New Roman" w:hAnsi="宋体"/>
                <w:color w:val="auto"/>
                <w:sz w:val="18"/>
                <w:szCs w:val="18"/>
              </w:rPr>
            </w:pPr>
            <w:r>
              <w:rPr>
                <w:rFonts w:hint="eastAsia" w:ascii="Times New Roman" w:hAnsi="宋体"/>
                <w:color w:val="auto"/>
                <w:sz w:val="18"/>
                <w:szCs w:val="18"/>
              </w:rPr>
              <w:t>9</w:t>
            </w:r>
            <w:r>
              <w:rPr>
                <w:rFonts w:ascii="Times New Roman" w:hAnsi="宋体"/>
                <w:color w:val="auto"/>
                <w:sz w:val="18"/>
                <w:szCs w:val="18"/>
              </w:rPr>
              <w:t>0</w:t>
            </w:r>
          </w:p>
        </w:tc>
        <w:tc>
          <w:tcPr>
            <w:tcW w:w="374" w:type="dxa"/>
            <w:tcBorders>
              <w:tl2br w:val="nil"/>
              <w:tr2bl w:val="nil"/>
            </w:tcBorders>
            <w:vAlign w:val="center"/>
          </w:tcPr>
          <w:p w14:paraId="24E6391C">
            <w:pPr>
              <w:spacing w:line="280" w:lineRule="exact"/>
              <w:jc w:val="center"/>
              <w:rPr>
                <w:rFonts w:ascii="Times New Roman" w:hAnsi="宋体"/>
                <w:color w:val="auto"/>
                <w:sz w:val="18"/>
                <w:szCs w:val="18"/>
              </w:rPr>
            </w:pPr>
          </w:p>
        </w:tc>
        <w:tc>
          <w:tcPr>
            <w:tcW w:w="375" w:type="dxa"/>
            <w:tcBorders>
              <w:tl2br w:val="nil"/>
              <w:tr2bl w:val="nil"/>
            </w:tcBorders>
            <w:vAlign w:val="center"/>
          </w:tcPr>
          <w:p w14:paraId="78FF4F51">
            <w:pPr>
              <w:spacing w:line="280" w:lineRule="exact"/>
              <w:jc w:val="center"/>
              <w:rPr>
                <w:rFonts w:ascii="Times New Roman" w:hAnsi="宋体"/>
                <w:color w:val="auto"/>
                <w:sz w:val="18"/>
                <w:szCs w:val="18"/>
              </w:rPr>
            </w:pPr>
          </w:p>
        </w:tc>
        <w:tc>
          <w:tcPr>
            <w:tcW w:w="375" w:type="dxa"/>
            <w:tcBorders>
              <w:tl2br w:val="nil"/>
              <w:tr2bl w:val="nil"/>
            </w:tcBorders>
            <w:vAlign w:val="center"/>
          </w:tcPr>
          <w:p w14:paraId="78DCF7E6">
            <w:pPr>
              <w:spacing w:line="280" w:lineRule="exact"/>
              <w:jc w:val="center"/>
              <w:rPr>
                <w:rFonts w:ascii="Times New Roman" w:hAnsi="宋体"/>
                <w:color w:val="auto"/>
                <w:sz w:val="18"/>
                <w:szCs w:val="18"/>
              </w:rPr>
            </w:pPr>
          </w:p>
        </w:tc>
        <w:tc>
          <w:tcPr>
            <w:tcW w:w="375" w:type="dxa"/>
            <w:tcBorders>
              <w:tl2br w:val="nil"/>
              <w:tr2bl w:val="nil"/>
            </w:tcBorders>
            <w:vAlign w:val="center"/>
          </w:tcPr>
          <w:p w14:paraId="78AD994C">
            <w:pPr>
              <w:spacing w:line="280" w:lineRule="exact"/>
              <w:jc w:val="center"/>
              <w:rPr>
                <w:rFonts w:ascii="Times New Roman" w:hAnsi="宋体"/>
                <w:color w:val="auto"/>
                <w:sz w:val="18"/>
                <w:szCs w:val="18"/>
              </w:rPr>
            </w:pPr>
          </w:p>
        </w:tc>
        <w:tc>
          <w:tcPr>
            <w:tcW w:w="748" w:type="dxa"/>
            <w:tcBorders>
              <w:tl2br w:val="nil"/>
              <w:tr2bl w:val="nil"/>
            </w:tcBorders>
            <w:vAlign w:val="center"/>
          </w:tcPr>
          <w:p w14:paraId="003A8C3D">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70698351">
            <w:pPr>
              <w:spacing w:line="280" w:lineRule="exact"/>
              <w:jc w:val="center"/>
              <w:rPr>
                <w:rFonts w:ascii="Times New Roman" w:hAnsi="宋体"/>
                <w:color w:val="auto"/>
                <w:sz w:val="18"/>
                <w:szCs w:val="18"/>
              </w:rPr>
            </w:pPr>
          </w:p>
        </w:tc>
      </w:tr>
      <w:tr w14:paraId="37AF27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0" w:hRule="exact"/>
        </w:trPr>
        <w:tc>
          <w:tcPr>
            <w:tcW w:w="724" w:type="dxa"/>
            <w:vMerge w:val="restart"/>
            <w:tcBorders>
              <w:tl2br w:val="nil"/>
              <w:tr2bl w:val="nil"/>
            </w:tcBorders>
            <w:vAlign w:val="center"/>
          </w:tcPr>
          <w:p w14:paraId="19A71051">
            <w:pPr>
              <w:spacing w:line="280" w:lineRule="exact"/>
              <w:jc w:val="center"/>
              <w:rPr>
                <w:rFonts w:ascii="Times New Roman" w:hAnsi="宋体"/>
                <w:color w:val="auto"/>
                <w:sz w:val="18"/>
                <w:szCs w:val="18"/>
              </w:rPr>
            </w:pPr>
            <w:r>
              <w:rPr>
                <w:rFonts w:ascii="Times New Roman" w:hAnsi="宋体"/>
                <w:color w:val="auto"/>
                <w:sz w:val="18"/>
                <w:szCs w:val="18"/>
              </w:rPr>
              <w:t>专</w:t>
            </w:r>
          </w:p>
          <w:p w14:paraId="40313F60">
            <w:pPr>
              <w:spacing w:line="280" w:lineRule="exact"/>
              <w:jc w:val="center"/>
              <w:rPr>
                <w:rFonts w:ascii="Times New Roman" w:hAnsi="宋体"/>
                <w:color w:val="auto"/>
                <w:sz w:val="18"/>
                <w:szCs w:val="18"/>
              </w:rPr>
            </w:pPr>
            <w:r>
              <w:rPr>
                <w:rFonts w:ascii="Times New Roman" w:hAnsi="宋体"/>
                <w:color w:val="auto"/>
                <w:sz w:val="18"/>
                <w:szCs w:val="18"/>
              </w:rPr>
              <w:t>业</w:t>
            </w:r>
          </w:p>
          <w:p w14:paraId="5D984FEB">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567" w:type="dxa"/>
            <w:tcBorders>
              <w:tl2br w:val="nil"/>
              <w:tr2bl w:val="nil"/>
            </w:tcBorders>
            <w:vAlign w:val="center"/>
          </w:tcPr>
          <w:p w14:paraId="389BB3F4">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w:t>
            </w:r>
          </w:p>
        </w:tc>
        <w:tc>
          <w:tcPr>
            <w:tcW w:w="992" w:type="dxa"/>
            <w:tcBorders>
              <w:tl2br w:val="nil"/>
              <w:tr2bl w:val="nil"/>
            </w:tcBorders>
            <w:vAlign w:val="center"/>
          </w:tcPr>
          <w:p w14:paraId="44A8B3ED">
            <w:pPr>
              <w:spacing w:line="280" w:lineRule="exact"/>
              <w:jc w:val="center"/>
              <w:rPr>
                <w:rFonts w:ascii="Times New Roman" w:hAnsi="宋体"/>
                <w:color w:val="auto"/>
                <w:sz w:val="18"/>
                <w:szCs w:val="18"/>
              </w:rPr>
            </w:pPr>
            <w:r>
              <w:rPr>
                <w:rFonts w:ascii="Times New Roman" w:hAnsi="宋体"/>
                <w:color w:val="auto"/>
                <w:sz w:val="18"/>
                <w:szCs w:val="18"/>
              </w:rPr>
              <w:t>JG010001</w:t>
            </w:r>
          </w:p>
        </w:tc>
        <w:tc>
          <w:tcPr>
            <w:tcW w:w="1879" w:type="dxa"/>
            <w:tcBorders>
              <w:tl2br w:val="nil"/>
              <w:tr2bl w:val="nil"/>
            </w:tcBorders>
            <w:vAlign w:val="center"/>
          </w:tcPr>
          <w:p w14:paraId="67A275E5">
            <w:pPr>
              <w:spacing w:line="280" w:lineRule="exact"/>
              <w:jc w:val="center"/>
              <w:rPr>
                <w:rFonts w:ascii="Times New Roman" w:hAnsi="宋体"/>
                <w:color w:val="auto"/>
                <w:sz w:val="18"/>
                <w:szCs w:val="18"/>
              </w:rPr>
            </w:pPr>
            <w:r>
              <w:rPr>
                <w:rFonts w:hint="eastAsia" w:ascii="Times New Roman" w:hAnsi="宋体"/>
                <w:color w:val="auto"/>
                <w:sz w:val="18"/>
                <w:szCs w:val="18"/>
              </w:rPr>
              <w:t>★财务会计</w:t>
            </w:r>
          </w:p>
        </w:tc>
        <w:tc>
          <w:tcPr>
            <w:tcW w:w="318" w:type="dxa"/>
            <w:tcBorders>
              <w:tl2br w:val="nil"/>
              <w:tr2bl w:val="nil"/>
            </w:tcBorders>
            <w:vAlign w:val="center"/>
          </w:tcPr>
          <w:p w14:paraId="24292347">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430" w:type="dxa"/>
            <w:tcBorders>
              <w:tl2br w:val="nil"/>
              <w:tr2bl w:val="nil"/>
            </w:tcBorders>
            <w:vAlign w:val="center"/>
          </w:tcPr>
          <w:p w14:paraId="58BCD552">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2</w:t>
            </w:r>
            <w:r>
              <w:rPr>
                <w:rFonts w:hint="eastAsia" w:ascii="Times New Roman" w:hAnsi="宋体"/>
                <w:color w:val="auto"/>
                <w:sz w:val="18"/>
                <w:szCs w:val="18"/>
              </w:rPr>
              <w:t>6</w:t>
            </w:r>
          </w:p>
        </w:tc>
        <w:tc>
          <w:tcPr>
            <w:tcW w:w="374" w:type="dxa"/>
            <w:tcBorders>
              <w:tl2br w:val="nil"/>
              <w:tr2bl w:val="nil"/>
            </w:tcBorders>
            <w:vAlign w:val="center"/>
          </w:tcPr>
          <w:p w14:paraId="4CD2302F">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2</w:t>
            </w:r>
            <w:r>
              <w:rPr>
                <w:rFonts w:hint="eastAsia" w:ascii="Times New Roman" w:hAnsi="宋体"/>
                <w:color w:val="auto"/>
                <w:sz w:val="18"/>
                <w:szCs w:val="18"/>
              </w:rPr>
              <w:t>6</w:t>
            </w:r>
          </w:p>
        </w:tc>
        <w:tc>
          <w:tcPr>
            <w:tcW w:w="374" w:type="dxa"/>
            <w:tcBorders>
              <w:tl2br w:val="nil"/>
              <w:tr2bl w:val="nil"/>
            </w:tcBorders>
            <w:vAlign w:val="center"/>
          </w:tcPr>
          <w:p w14:paraId="109E3421">
            <w:pPr>
              <w:spacing w:line="280" w:lineRule="exact"/>
              <w:jc w:val="center"/>
              <w:rPr>
                <w:rFonts w:ascii="Times New Roman" w:hAnsi="宋体"/>
                <w:color w:val="auto"/>
                <w:sz w:val="18"/>
                <w:szCs w:val="18"/>
              </w:rPr>
            </w:pPr>
          </w:p>
        </w:tc>
        <w:tc>
          <w:tcPr>
            <w:tcW w:w="374" w:type="dxa"/>
            <w:tcBorders>
              <w:tl2br w:val="nil"/>
              <w:tr2bl w:val="nil"/>
            </w:tcBorders>
            <w:vAlign w:val="center"/>
          </w:tcPr>
          <w:p w14:paraId="4E5E4DBF">
            <w:pPr>
              <w:spacing w:line="280" w:lineRule="exact"/>
              <w:jc w:val="center"/>
              <w:rPr>
                <w:rFonts w:ascii="Times New Roman" w:hAnsi="宋体"/>
                <w:color w:val="auto"/>
                <w:sz w:val="18"/>
                <w:szCs w:val="18"/>
              </w:rPr>
            </w:pPr>
          </w:p>
        </w:tc>
        <w:tc>
          <w:tcPr>
            <w:tcW w:w="374" w:type="dxa"/>
            <w:tcBorders>
              <w:tl2br w:val="nil"/>
              <w:tr2bl w:val="nil"/>
            </w:tcBorders>
            <w:vAlign w:val="center"/>
          </w:tcPr>
          <w:p w14:paraId="67AA8D2D">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26</w:t>
            </w:r>
          </w:p>
        </w:tc>
        <w:tc>
          <w:tcPr>
            <w:tcW w:w="374" w:type="dxa"/>
            <w:tcBorders>
              <w:tl2br w:val="nil"/>
              <w:tr2bl w:val="nil"/>
            </w:tcBorders>
            <w:vAlign w:val="center"/>
          </w:tcPr>
          <w:p w14:paraId="47CF1A3A">
            <w:pPr>
              <w:spacing w:line="280" w:lineRule="exact"/>
              <w:jc w:val="center"/>
              <w:rPr>
                <w:rFonts w:ascii="Times New Roman" w:hAnsi="宋体"/>
                <w:color w:val="auto"/>
                <w:sz w:val="18"/>
                <w:szCs w:val="18"/>
              </w:rPr>
            </w:pPr>
          </w:p>
        </w:tc>
        <w:tc>
          <w:tcPr>
            <w:tcW w:w="374" w:type="dxa"/>
            <w:tcBorders>
              <w:tl2br w:val="nil"/>
              <w:tr2bl w:val="nil"/>
            </w:tcBorders>
            <w:vAlign w:val="center"/>
          </w:tcPr>
          <w:p w14:paraId="5426624F">
            <w:pPr>
              <w:spacing w:line="280" w:lineRule="exact"/>
              <w:jc w:val="center"/>
              <w:rPr>
                <w:rFonts w:ascii="Times New Roman" w:hAnsi="宋体"/>
                <w:color w:val="auto"/>
                <w:sz w:val="18"/>
                <w:szCs w:val="18"/>
              </w:rPr>
            </w:pPr>
          </w:p>
        </w:tc>
        <w:tc>
          <w:tcPr>
            <w:tcW w:w="375" w:type="dxa"/>
            <w:tcBorders>
              <w:tl2br w:val="nil"/>
              <w:tr2bl w:val="nil"/>
            </w:tcBorders>
            <w:vAlign w:val="center"/>
          </w:tcPr>
          <w:p w14:paraId="3928F26C">
            <w:pPr>
              <w:spacing w:line="280" w:lineRule="exact"/>
              <w:jc w:val="center"/>
              <w:rPr>
                <w:rFonts w:ascii="Times New Roman" w:hAnsi="宋体"/>
                <w:color w:val="auto"/>
                <w:sz w:val="18"/>
                <w:szCs w:val="18"/>
              </w:rPr>
            </w:pPr>
          </w:p>
        </w:tc>
        <w:tc>
          <w:tcPr>
            <w:tcW w:w="375" w:type="dxa"/>
            <w:tcBorders>
              <w:tl2br w:val="nil"/>
              <w:tr2bl w:val="nil"/>
            </w:tcBorders>
            <w:vAlign w:val="center"/>
          </w:tcPr>
          <w:p w14:paraId="714AB70D">
            <w:pPr>
              <w:spacing w:line="280" w:lineRule="exact"/>
              <w:jc w:val="center"/>
              <w:rPr>
                <w:rFonts w:ascii="Times New Roman" w:hAnsi="宋体"/>
                <w:color w:val="auto"/>
                <w:sz w:val="18"/>
                <w:szCs w:val="18"/>
              </w:rPr>
            </w:pPr>
          </w:p>
        </w:tc>
        <w:tc>
          <w:tcPr>
            <w:tcW w:w="375" w:type="dxa"/>
            <w:tcBorders>
              <w:tl2br w:val="nil"/>
              <w:tr2bl w:val="nil"/>
            </w:tcBorders>
            <w:vAlign w:val="center"/>
          </w:tcPr>
          <w:p w14:paraId="3B85F2EB">
            <w:pPr>
              <w:spacing w:line="280" w:lineRule="exact"/>
              <w:jc w:val="center"/>
              <w:rPr>
                <w:rFonts w:ascii="Times New Roman" w:hAnsi="宋体"/>
                <w:color w:val="auto"/>
                <w:sz w:val="18"/>
                <w:szCs w:val="18"/>
              </w:rPr>
            </w:pPr>
          </w:p>
        </w:tc>
        <w:tc>
          <w:tcPr>
            <w:tcW w:w="748" w:type="dxa"/>
            <w:tcBorders>
              <w:tl2br w:val="nil"/>
              <w:tr2bl w:val="nil"/>
            </w:tcBorders>
            <w:vAlign w:val="center"/>
          </w:tcPr>
          <w:p w14:paraId="2AB64B7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CC36B65">
            <w:pPr>
              <w:spacing w:line="280" w:lineRule="exact"/>
              <w:jc w:val="center"/>
              <w:rPr>
                <w:rFonts w:ascii="Times New Roman" w:hAnsi="宋体"/>
                <w:color w:val="auto"/>
                <w:sz w:val="18"/>
                <w:szCs w:val="18"/>
              </w:rPr>
            </w:pPr>
          </w:p>
        </w:tc>
      </w:tr>
      <w:tr w14:paraId="08A5A8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7912B612">
            <w:pPr>
              <w:spacing w:line="280" w:lineRule="exact"/>
              <w:jc w:val="center"/>
              <w:rPr>
                <w:rFonts w:ascii="Times New Roman" w:hAnsi="宋体"/>
                <w:color w:val="auto"/>
                <w:sz w:val="18"/>
                <w:szCs w:val="18"/>
              </w:rPr>
            </w:pPr>
          </w:p>
        </w:tc>
        <w:tc>
          <w:tcPr>
            <w:tcW w:w="567" w:type="dxa"/>
            <w:tcBorders>
              <w:tl2br w:val="nil"/>
              <w:tr2bl w:val="nil"/>
            </w:tcBorders>
            <w:vAlign w:val="center"/>
          </w:tcPr>
          <w:p w14:paraId="22A3F718">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1</w:t>
            </w:r>
          </w:p>
        </w:tc>
        <w:tc>
          <w:tcPr>
            <w:tcW w:w="992" w:type="dxa"/>
            <w:tcBorders>
              <w:tl2br w:val="nil"/>
              <w:tr2bl w:val="nil"/>
            </w:tcBorders>
            <w:vAlign w:val="center"/>
          </w:tcPr>
          <w:p w14:paraId="5E08EDA0">
            <w:pPr>
              <w:spacing w:line="280" w:lineRule="exact"/>
              <w:jc w:val="center"/>
              <w:rPr>
                <w:rFonts w:ascii="Times New Roman" w:hAnsi="宋体"/>
                <w:color w:val="auto"/>
                <w:sz w:val="18"/>
                <w:szCs w:val="18"/>
              </w:rPr>
            </w:pPr>
            <w:r>
              <w:rPr>
                <w:rFonts w:ascii="Times New Roman" w:hAnsi="宋体"/>
                <w:color w:val="auto"/>
                <w:sz w:val="18"/>
                <w:szCs w:val="18"/>
              </w:rPr>
              <w:t>JG010002</w:t>
            </w:r>
          </w:p>
        </w:tc>
        <w:tc>
          <w:tcPr>
            <w:tcW w:w="1879" w:type="dxa"/>
            <w:tcBorders>
              <w:tl2br w:val="nil"/>
              <w:tr2bl w:val="nil"/>
            </w:tcBorders>
            <w:vAlign w:val="center"/>
          </w:tcPr>
          <w:p w14:paraId="352223A0">
            <w:pPr>
              <w:spacing w:line="280" w:lineRule="exact"/>
              <w:jc w:val="center"/>
              <w:rPr>
                <w:rFonts w:ascii="Times New Roman" w:hAnsi="宋体"/>
                <w:color w:val="auto"/>
                <w:sz w:val="18"/>
                <w:szCs w:val="18"/>
              </w:rPr>
            </w:pPr>
            <w:r>
              <w:rPr>
                <w:rFonts w:hint="eastAsia" w:ascii="Times New Roman" w:hAnsi="宋体"/>
                <w:color w:val="auto"/>
                <w:sz w:val="18"/>
                <w:szCs w:val="18"/>
              </w:rPr>
              <w:t>财务管理</w:t>
            </w:r>
          </w:p>
        </w:tc>
        <w:tc>
          <w:tcPr>
            <w:tcW w:w="318" w:type="dxa"/>
            <w:tcBorders>
              <w:tl2br w:val="nil"/>
              <w:tr2bl w:val="nil"/>
            </w:tcBorders>
            <w:vAlign w:val="center"/>
          </w:tcPr>
          <w:p w14:paraId="710238F4">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6</w:t>
            </w:r>
          </w:p>
        </w:tc>
        <w:tc>
          <w:tcPr>
            <w:tcW w:w="430" w:type="dxa"/>
            <w:tcBorders>
              <w:tl2br w:val="nil"/>
              <w:tr2bl w:val="nil"/>
            </w:tcBorders>
            <w:vAlign w:val="center"/>
          </w:tcPr>
          <w:p w14:paraId="27F82DBA">
            <w:pPr>
              <w:spacing w:line="280" w:lineRule="exact"/>
              <w:jc w:val="center"/>
              <w:rPr>
                <w:rFonts w:hint="default" w:ascii="Times New Roman" w:hAnsi="宋体" w:eastAsiaTheme="minorEastAsia"/>
                <w:color w:val="auto"/>
                <w:sz w:val="18"/>
                <w:szCs w:val="18"/>
                <w:lang w:val="en-US" w:eastAsia="zh-CN"/>
              </w:rPr>
            </w:pPr>
            <w:r>
              <w:rPr>
                <w:rFonts w:ascii="Times New Roman" w:hAnsi="宋体"/>
                <w:color w:val="auto"/>
                <w:sz w:val="18"/>
                <w:szCs w:val="18"/>
              </w:rPr>
              <w:t>1</w:t>
            </w:r>
            <w:r>
              <w:rPr>
                <w:rFonts w:hint="eastAsia" w:ascii="Times New Roman" w:hAnsi="宋体"/>
                <w:color w:val="auto"/>
                <w:sz w:val="18"/>
                <w:szCs w:val="18"/>
                <w:lang w:val="en-US" w:eastAsia="zh-CN"/>
              </w:rPr>
              <w:t>08</w:t>
            </w:r>
          </w:p>
        </w:tc>
        <w:tc>
          <w:tcPr>
            <w:tcW w:w="374" w:type="dxa"/>
            <w:tcBorders>
              <w:tl2br w:val="nil"/>
              <w:tr2bl w:val="nil"/>
            </w:tcBorders>
            <w:vAlign w:val="center"/>
          </w:tcPr>
          <w:p w14:paraId="49D80957">
            <w:pPr>
              <w:spacing w:line="280" w:lineRule="exact"/>
              <w:jc w:val="center"/>
              <w:rPr>
                <w:rFonts w:hint="default" w:ascii="Times New Roman" w:hAnsi="宋体" w:eastAsiaTheme="minorEastAsia"/>
                <w:color w:val="auto"/>
                <w:sz w:val="18"/>
                <w:szCs w:val="18"/>
                <w:lang w:val="en-US" w:eastAsia="zh-CN"/>
              </w:rPr>
            </w:pPr>
            <w:r>
              <w:rPr>
                <w:rFonts w:ascii="Times New Roman" w:hAnsi="宋体"/>
                <w:color w:val="auto"/>
                <w:sz w:val="18"/>
                <w:szCs w:val="18"/>
              </w:rPr>
              <w:t>1</w:t>
            </w:r>
            <w:r>
              <w:rPr>
                <w:rFonts w:hint="eastAsia" w:ascii="Times New Roman" w:hAnsi="宋体"/>
                <w:color w:val="auto"/>
                <w:sz w:val="18"/>
                <w:szCs w:val="18"/>
                <w:lang w:val="en-US" w:eastAsia="zh-CN"/>
              </w:rPr>
              <w:t>08</w:t>
            </w:r>
          </w:p>
        </w:tc>
        <w:tc>
          <w:tcPr>
            <w:tcW w:w="374" w:type="dxa"/>
            <w:tcBorders>
              <w:tl2br w:val="nil"/>
              <w:tr2bl w:val="nil"/>
            </w:tcBorders>
            <w:vAlign w:val="center"/>
          </w:tcPr>
          <w:p w14:paraId="79BBEC8A">
            <w:pPr>
              <w:spacing w:line="280" w:lineRule="exact"/>
              <w:jc w:val="center"/>
              <w:rPr>
                <w:rFonts w:ascii="Times New Roman" w:hAnsi="宋体"/>
                <w:color w:val="auto"/>
                <w:sz w:val="18"/>
                <w:szCs w:val="18"/>
              </w:rPr>
            </w:pPr>
          </w:p>
        </w:tc>
        <w:tc>
          <w:tcPr>
            <w:tcW w:w="374" w:type="dxa"/>
            <w:tcBorders>
              <w:tl2br w:val="nil"/>
              <w:tr2bl w:val="nil"/>
            </w:tcBorders>
            <w:vAlign w:val="center"/>
          </w:tcPr>
          <w:p w14:paraId="273EFA92">
            <w:pPr>
              <w:spacing w:line="280" w:lineRule="exact"/>
              <w:jc w:val="center"/>
              <w:rPr>
                <w:rFonts w:ascii="Times New Roman" w:hAnsi="宋体"/>
                <w:color w:val="auto"/>
                <w:sz w:val="18"/>
                <w:szCs w:val="18"/>
              </w:rPr>
            </w:pPr>
          </w:p>
        </w:tc>
        <w:tc>
          <w:tcPr>
            <w:tcW w:w="374" w:type="dxa"/>
            <w:tcBorders>
              <w:tl2br w:val="nil"/>
              <w:tr2bl w:val="nil"/>
            </w:tcBorders>
            <w:vAlign w:val="center"/>
          </w:tcPr>
          <w:p w14:paraId="0E742319">
            <w:pPr>
              <w:spacing w:line="280" w:lineRule="exact"/>
              <w:jc w:val="center"/>
              <w:rPr>
                <w:rFonts w:ascii="Times New Roman" w:hAnsi="宋体"/>
                <w:color w:val="auto"/>
                <w:sz w:val="18"/>
                <w:szCs w:val="18"/>
              </w:rPr>
            </w:pPr>
          </w:p>
        </w:tc>
        <w:tc>
          <w:tcPr>
            <w:tcW w:w="374" w:type="dxa"/>
            <w:tcBorders>
              <w:tl2br w:val="nil"/>
              <w:tr2bl w:val="nil"/>
            </w:tcBorders>
            <w:vAlign w:val="center"/>
          </w:tcPr>
          <w:p w14:paraId="27A005C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rPr>
              <w:t>1</w:t>
            </w:r>
            <w:r>
              <w:rPr>
                <w:rFonts w:hint="eastAsia" w:ascii="Times New Roman" w:hAnsi="宋体"/>
                <w:color w:val="auto"/>
                <w:sz w:val="18"/>
                <w:szCs w:val="18"/>
                <w:lang w:val="en-US" w:eastAsia="zh-CN"/>
              </w:rPr>
              <w:t>08</w:t>
            </w:r>
          </w:p>
        </w:tc>
        <w:tc>
          <w:tcPr>
            <w:tcW w:w="374" w:type="dxa"/>
            <w:tcBorders>
              <w:tl2br w:val="nil"/>
              <w:tr2bl w:val="nil"/>
            </w:tcBorders>
            <w:vAlign w:val="center"/>
          </w:tcPr>
          <w:p w14:paraId="5ECA5B12">
            <w:pPr>
              <w:spacing w:line="280" w:lineRule="exact"/>
              <w:jc w:val="center"/>
              <w:rPr>
                <w:rFonts w:ascii="Times New Roman" w:hAnsi="宋体"/>
                <w:color w:val="auto"/>
                <w:sz w:val="18"/>
                <w:szCs w:val="18"/>
              </w:rPr>
            </w:pPr>
          </w:p>
        </w:tc>
        <w:tc>
          <w:tcPr>
            <w:tcW w:w="375" w:type="dxa"/>
            <w:tcBorders>
              <w:tl2br w:val="nil"/>
              <w:tr2bl w:val="nil"/>
            </w:tcBorders>
            <w:vAlign w:val="center"/>
          </w:tcPr>
          <w:p w14:paraId="7C28393D">
            <w:pPr>
              <w:spacing w:line="280" w:lineRule="exact"/>
              <w:jc w:val="center"/>
              <w:rPr>
                <w:rFonts w:ascii="Times New Roman" w:hAnsi="宋体"/>
                <w:color w:val="auto"/>
                <w:sz w:val="18"/>
                <w:szCs w:val="18"/>
              </w:rPr>
            </w:pPr>
          </w:p>
        </w:tc>
        <w:tc>
          <w:tcPr>
            <w:tcW w:w="375" w:type="dxa"/>
            <w:tcBorders>
              <w:tl2br w:val="nil"/>
              <w:tr2bl w:val="nil"/>
            </w:tcBorders>
            <w:vAlign w:val="center"/>
          </w:tcPr>
          <w:p w14:paraId="6103431F">
            <w:pPr>
              <w:spacing w:line="280" w:lineRule="exact"/>
              <w:jc w:val="center"/>
              <w:rPr>
                <w:rFonts w:ascii="Times New Roman" w:hAnsi="宋体"/>
                <w:color w:val="auto"/>
                <w:sz w:val="18"/>
                <w:szCs w:val="18"/>
              </w:rPr>
            </w:pPr>
          </w:p>
        </w:tc>
        <w:tc>
          <w:tcPr>
            <w:tcW w:w="375" w:type="dxa"/>
            <w:tcBorders>
              <w:tl2br w:val="nil"/>
              <w:tr2bl w:val="nil"/>
            </w:tcBorders>
            <w:vAlign w:val="center"/>
          </w:tcPr>
          <w:p w14:paraId="617021C7">
            <w:pPr>
              <w:spacing w:line="280" w:lineRule="exact"/>
              <w:jc w:val="center"/>
              <w:rPr>
                <w:rFonts w:ascii="Times New Roman" w:hAnsi="宋体"/>
                <w:color w:val="auto"/>
                <w:sz w:val="18"/>
                <w:szCs w:val="18"/>
              </w:rPr>
            </w:pPr>
          </w:p>
        </w:tc>
        <w:tc>
          <w:tcPr>
            <w:tcW w:w="748" w:type="dxa"/>
            <w:tcBorders>
              <w:tl2br w:val="nil"/>
              <w:tr2bl w:val="nil"/>
            </w:tcBorders>
            <w:vAlign w:val="center"/>
          </w:tcPr>
          <w:p w14:paraId="0FA96871">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2E6B849">
            <w:pPr>
              <w:spacing w:line="280" w:lineRule="exact"/>
              <w:jc w:val="center"/>
              <w:rPr>
                <w:rFonts w:ascii="Times New Roman" w:hAnsi="宋体"/>
                <w:color w:val="auto"/>
                <w:sz w:val="18"/>
                <w:szCs w:val="18"/>
              </w:rPr>
            </w:pPr>
          </w:p>
        </w:tc>
      </w:tr>
      <w:tr w14:paraId="7AAFC6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40A7B870">
            <w:pPr>
              <w:spacing w:line="280" w:lineRule="exact"/>
              <w:jc w:val="center"/>
              <w:rPr>
                <w:rFonts w:ascii="Times New Roman" w:hAnsi="宋体"/>
                <w:color w:val="auto"/>
                <w:sz w:val="18"/>
                <w:szCs w:val="18"/>
              </w:rPr>
            </w:pPr>
          </w:p>
        </w:tc>
        <w:tc>
          <w:tcPr>
            <w:tcW w:w="567" w:type="dxa"/>
            <w:tcBorders>
              <w:tl2br w:val="nil"/>
              <w:tr2bl w:val="nil"/>
            </w:tcBorders>
            <w:vAlign w:val="center"/>
          </w:tcPr>
          <w:p w14:paraId="0D83EA47">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2</w:t>
            </w:r>
          </w:p>
        </w:tc>
        <w:tc>
          <w:tcPr>
            <w:tcW w:w="992" w:type="dxa"/>
            <w:tcBorders>
              <w:tl2br w:val="nil"/>
              <w:tr2bl w:val="nil"/>
            </w:tcBorders>
            <w:vAlign w:val="center"/>
          </w:tcPr>
          <w:p w14:paraId="05F9E975">
            <w:pPr>
              <w:spacing w:line="280" w:lineRule="exact"/>
              <w:jc w:val="center"/>
              <w:rPr>
                <w:rFonts w:ascii="Times New Roman" w:hAnsi="宋体"/>
                <w:color w:val="auto"/>
                <w:sz w:val="18"/>
                <w:szCs w:val="18"/>
              </w:rPr>
            </w:pPr>
            <w:r>
              <w:rPr>
                <w:rFonts w:ascii="Times New Roman" w:hAnsi="宋体"/>
                <w:color w:val="auto"/>
                <w:sz w:val="18"/>
                <w:szCs w:val="18"/>
              </w:rPr>
              <w:t>JG010003</w:t>
            </w:r>
          </w:p>
        </w:tc>
        <w:tc>
          <w:tcPr>
            <w:tcW w:w="1879" w:type="dxa"/>
            <w:tcBorders>
              <w:tl2br w:val="nil"/>
              <w:tr2bl w:val="nil"/>
            </w:tcBorders>
            <w:vAlign w:val="center"/>
          </w:tcPr>
          <w:p w14:paraId="015F1548">
            <w:pPr>
              <w:spacing w:line="280" w:lineRule="exact"/>
              <w:jc w:val="center"/>
              <w:rPr>
                <w:rFonts w:ascii="Times New Roman" w:hAnsi="宋体"/>
                <w:color w:val="auto"/>
                <w:sz w:val="18"/>
                <w:szCs w:val="18"/>
              </w:rPr>
            </w:pPr>
            <w:r>
              <w:rPr>
                <w:rFonts w:hint="eastAsia" w:ascii="Times New Roman" w:hAnsi="宋体"/>
                <w:color w:val="auto"/>
                <w:sz w:val="18"/>
                <w:szCs w:val="18"/>
              </w:rPr>
              <w:t>微观经济学</w:t>
            </w:r>
          </w:p>
        </w:tc>
        <w:tc>
          <w:tcPr>
            <w:tcW w:w="318" w:type="dxa"/>
            <w:tcBorders>
              <w:tl2br w:val="nil"/>
              <w:tr2bl w:val="nil"/>
            </w:tcBorders>
            <w:vAlign w:val="center"/>
          </w:tcPr>
          <w:p w14:paraId="4645C9A5">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430" w:type="dxa"/>
            <w:tcBorders>
              <w:tl2br w:val="nil"/>
              <w:tr2bl w:val="nil"/>
            </w:tcBorders>
            <w:vAlign w:val="center"/>
          </w:tcPr>
          <w:p w14:paraId="4D8A4C95">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5488ED88">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2D532644">
            <w:pPr>
              <w:spacing w:line="280" w:lineRule="exact"/>
              <w:jc w:val="center"/>
              <w:rPr>
                <w:rFonts w:ascii="Times New Roman" w:hAnsi="宋体"/>
                <w:color w:val="auto"/>
                <w:sz w:val="18"/>
                <w:szCs w:val="18"/>
              </w:rPr>
            </w:pPr>
          </w:p>
        </w:tc>
        <w:tc>
          <w:tcPr>
            <w:tcW w:w="374" w:type="dxa"/>
            <w:tcBorders>
              <w:tl2br w:val="nil"/>
              <w:tr2bl w:val="nil"/>
            </w:tcBorders>
            <w:vAlign w:val="center"/>
          </w:tcPr>
          <w:p w14:paraId="3CD16B6B">
            <w:pPr>
              <w:spacing w:line="280" w:lineRule="exact"/>
              <w:jc w:val="center"/>
              <w:rPr>
                <w:rFonts w:ascii="Times New Roman" w:hAnsi="宋体"/>
                <w:color w:val="auto"/>
                <w:sz w:val="18"/>
                <w:szCs w:val="18"/>
              </w:rPr>
            </w:pPr>
          </w:p>
        </w:tc>
        <w:tc>
          <w:tcPr>
            <w:tcW w:w="374" w:type="dxa"/>
            <w:tcBorders>
              <w:tl2br w:val="nil"/>
              <w:tr2bl w:val="nil"/>
            </w:tcBorders>
            <w:vAlign w:val="center"/>
          </w:tcPr>
          <w:p w14:paraId="654E1C2E">
            <w:pPr>
              <w:spacing w:line="280" w:lineRule="exact"/>
              <w:jc w:val="center"/>
              <w:rPr>
                <w:rFonts w:ascii="Times New Roman" w:hAnsi="宋体"/>
                <w:color w:val="auto"/>
                <w:sz w:val="18"/>
                <w:szCs w:val="18"/>
              </w:rPr>
            </w:pPr>
          </w:p>
        </w:tc>
        <w:tc>
          <w:tcPr>
            <w:tcW w:w="374" w:type="dxa"/>
            <w:tcBorders>
              <w:tl2br w:val="nil"/>
              <w:tr2bl w:val="nil"/>
            </w:tcBorders>
            <w:vAlign w:val="center"/>
          </w:tcPr>
          <w:p w14:paraId="7D172CAE">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4" w:type="dxa"/>
            <w:tcBorders>
              <w:tl2br w:val="nil"/>
              <w:tr2bl w:val="nil"/>
            </w:tcBorders>
            <w:vAlign w:val="center"/>
          </w:tcPr>
          <w:p w14:paraId="1B102E4B">
            <w:pPr>
              <w:spacing w:line="280" w:lineRule="exact"/>
              <w:jc w:val="center"/>
              <w:rPr>
                <w:rFonts w:ascii="Times New Roman" w:hAnsi="宋体"/>
                <w:color w:val="auto"/>
                <w:sz w:val="18"/>
                <w:szCs w:val="18"/>
              </w:rPr>
            </w:pPr>
          </w:p>
        </w:tc>
        <w:tc>
          <w:tcPr>
            <w:tcW w:w="375" w:type="dxa"/>
            <w:tcBorders>
              <w:tl2br w:val="nil"/>
              <w:tr2bl w:val="nil"/>
            </w:tcBorders>
            <w:vAlign w:val="center"/>
          </w:tcPr>
          <w:p w14:paraId="77776FBA">
            <w:pPr>
              <w:spacing w:line="280" w:lineRule="exact"/>
              <w:jc w:val="center"/>
              <w:rPr>
                <w:rFonts w:ascii="Times New Roman" w:hAnsi="宋体"/>
                <w:color w:val="auto"/>
                <w:sz w:val="18"/>
                <w:szCs w:val="18"/>
              </w:rPr>
            </w:pPr>
          </w:p>
        </w:tc>
        <w:tc>
          <w:tcPr>
            <w:tcW w:w="375" w:type="dxa"/>
            <w:tcBorders>
              <w:tl2br w:val="nil"/>
              <w:tr2bl w:val="nil"/>
            </w:tcBorders>
            <w:vAlign w:val="center"/>
          </w:tcPr>
          <w:p w14:paraId="44A2BF90">
            <w:pPr>
              <w:spacing w:line="280" w:lineRule="exact"/>
              <w:jc w:val="center"/>
              <w:rPr>
                <w:rFonts w:ascii="Times New Roman" w:hAnsi="宋体"/>
                <w:color w:val="auto"/>
                <w:sz w:val="18"/>
                <w:szCs w:val="18"/>
              </w:rPr>
            </w:pPr>
          </w:p>
        </w:tc>
        <w:tc>
          <w:tcPr>
            <w:tcW w:w="375" w:type="dxa"/>
            <w:tcBorders>
              <w:tl2br w:val="nil"/>
              <w:tr2bl w:val="nil"/>
            </w:tcBorders>
            <w:vAlign w:val="center"/>
          </w:tcPr>
          <w:p w14:paraId="57168ED4">
            <w:pPr>
              <w:spacing w:line="280" w:lineRule="exact"/>
              <w:jc w:val="center"/>
              <w:rPr>
                <w:rFonts w:ascii="Times New Roman" w:hAnsi="宋体"/>
                <w:color w:val="auto"/>
                <w:sz w:val="18"/>
                <w:szCs w:val="18"/>
              </w:rPr>
            </w:pPr>
          </w:p>
        </w:tc>
        <w:tc>
          <w:tcPr>
            <w:tcW w:w="748" w:type="dxa"/>
            <w:tcBorders>
              <w:tl2br w:val="nil"/>
              <w:tr2bl w:val="nil"/>
            </w:tcBorders>
            <w:vAlign w:val="center"/>
          </w:tcPr>
          <w:p w14:paraId="2634A613">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E256400">
            <w:pPr>
              <w:spacing w:line="280" w:lineRule="exact"/>
              <w:jc w:val="center"/>
              <w:rPr>
                <w:rFonts w:ascii="Times New Roman" w:hAnsi="宋体"/>
                <w:color w:val="auto"/>
                <w:sz w:val="18"/>
                <w:szCs w:val="18"/>
              </w:rPr>
            </w:pPr>
          </w:p>
        </w:tc>
      </w:tr>
      <w:tr w14:paraId="0A4938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44F7D52E">
            <w:pPr>
              <w:spacing w:line="280" w:lineRule="exact"/>
              <w:jc w:val="center"/>
              <w:rPr>
                <w:rFonts w:ascii="Times New Roman" w:hAnsi="宋体"/>
                <w:color w:val="auto"/>
                <w:sz w:val="18"/>
                <w:szCs w:val="18"/>
              </w:rPr>
            </w:pPr>
          </w:p>
        </w:tc>
        <w:tc>
          <w:tcPr>
            <w:tcW w:w="567" w:type="dxa"/>
            <w:tcBorders>
              <w:tl2br w:val="nil"/>
              <w:tr2bl w:val="nil"/>
            </w:tcBorders>
            <w:vAlign w:val="center"/>
          </w:tcPr>
          <w:p w14:paraId="4D1B7172">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3</w:t>
            </w:r>
          </w:p>
        </w:tc>
        <w:tc>
          <w:tcPr>
            <w:tcW w:w="992" w:type="dxa"/>
            <w:tcBorders>
              <w:tl2br w:val="nil"/>
              <w:tr2bl w:val="nil"/>
            </w:tcBorders>
            <w:vAlign w:val="center"/>
          </w:tcPr>
          <w:p w14:paraId="6B7CDEE2">
            <w:pPr>
              <w:spacing w:line="280" w:lineRule="exact"/>
              <w:jc w:val="center"/>
              <w:rPr>
                <w:rFonts w:ascii="Times New Roman" w:hAnsi="宋体"/>
                <w:color w:val="auto"/>
                <w:sz w:val="18"/>
                <w:szCs w:val="18"/>
              </w:rPr>
            </w:pPr>
            <w:r>
              <w:rPr>
                <w:rFonts w:ascii="Times New Roman" w:hAnsi="宋体"/>
                <w:color w:val="auto"/>
                <w:sz w:val="18"/>
                <w:szCs w:val="18"/>
              </w:rPr>
              <w:t>JG010004</w:t>
            </w:r>
          </w:p>
        </w:tc>
        <w:tc>
          <w:tcPr>
            <w:tcW w:w="1879" w:type="dxa"/>
            <w:tcBorders>
              <w:tl2br w:val="nil"/>
              <w:tr2bl w:val="nil"/>
            </w:tcBorders>
            <w:vAlign w:val="center"/>
          </w:tcPr>
          <w:p w14:paraId="047C660E">
            <w:pPr>
              <w:spacing w:line="280" w:lineRule="exact"/>
              <w:jc w:val="center"/>
              <w:rPr>
                <w:rFonts w:ascii="Times New Roman" w:hAnsi="宋体"/>
                <w:color w:val="auto"/>
                <w:sz w:val="18"/>
                <w:szCs w:val="18"/>
              </w:rPr>
            </w:pPr>
            <w:r>
              <w:rPr>
                <w:rFonts w:hint="eastAsia" w:ascii="Times New Roman" w:hAnsi="宋体"/>
                <w:color w:val="auto"/>
                <w:sz w:val="18"/>
                <w:szCs w:val="18"/>
              </w:rPr>
              <w:t>基础会计</w:t>
            </w:r>
          </w:p>
        </w:tc>
        <w:tc>
          <w:tcPr>
            <w:tcW w:w="318" w:type="dxa"/>
            <w:tcBorders>
              <w:tl2br w:val="nil"/>
              <w:tr2bl w:val="nil"/>
            </w:tcBorders>
            <w:vAlign w:val="center"/>
          </w:tcPr>
          <w:p w14:paraId="6118B2EE">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430" w:type="dxa"/>
            <w:tcBorders>
              <w:tl2br w:val="nil"/>
              <w:tr2bl w:val="nil"/>
            </w:tcBorders>
            <w:vAlign w:val="center"/>
          </w:tcPr>
          <w:p w14:paraId="648F8949">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284E3682">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1837250A">
            <w:pPr>
              <w:spacing w:line="280" w:lineRule="exact"/>
              <w:jc w:val="center"/>
              <w:rPr>
                <w:rFonts w:ascii="Times New Roman" w:hAnsi="宋体"/>
                <w:color w:val="auto"/>
                <w:sz w:val="18"/>
                <w:szCs w:val="18"/>
              </w:rPr>
            </w:pPr>
          </w:p>
        </w:tc>
        <w:tc>
          <w:tcPr>
            <w:tcW w:w="374" w:type="dxa"/>
            <w:tcBorders>
              <w:tl2br w:val="nil"/>
              <w:tr2bl w:val="nil"/>
            </w:tcBorders>
            <w:vAlign w:val="center"/>
          </w:tcPr>
          <w:p w14:paraId="5CD48470">
            <w:pPr>
              <w:spacing w:line="280" w:lineRule="exact"/>
              <w:jc w:val="center"/>
              <w:rPr>
                <w:rFonts w:ascii="Times New Roman" w:hAnsi="宋体"/>
                <w:color w:val="auto"/>
                <w:sz w:val="18"/>
                <w:szCs w:val="18"/>
              </w:rPr>
            </w:pPr>
          </w:p>
        </w:tc>
        <w:tc>
          <w:tcPr>
            <w:tcW w:w="374" w:type="dxa"/>
            <w:tcBorders>
              <w:tl2br w:val="nil"/>
              <w:tr2bl w:val="nil"/>
            </w:tcBorders>
            <w:vAlign w:val="center"/>
          </w:tcPr>
          <w:p w14:paraId="7B18B3FC">
            <w:pPr>
              <w:spacing w:line="280" w:lineRule="exact"/>
              <w:jc w:val="center"/>
              <w:rPr>
                <w:rFonts w:ascii="Times New Roman" w:hAnsi="宋体"/>
                <w:color w:val="auto"/>
                <w:sz w:val="18"/>
                <w:szCs w:val="18"/>
              </w:rPr>
            </w:pPr>
          </w:p>
        </w:tc>
        <w:tc>
          <w:tcPr>
            <w:tcW w:w="374" w:type="dxa"/>
            <w:tcBorders>
              <w:tl2br w:val="nil"/>
              <w:tr2bl w:val="nil"/>
            </w:tcBorders>
            <w:vAlign w:val="center"/>
          </w:tcPr>
          <w:p w14:paraId="02723B00">
            <w:pPr>
              <w:spacing w:line="280" w:lineRule="exact"/>
              <w:jc w:val="center"/>
              <w:rPr>
                <w:rFonts w:ascii="Times New Roman" w:hAnsi="宋体"/>
                <w:color w:val="auto"/>
                <w:sz w:val="18"/>
                <w:szCs w:val="18"/>
              </w:rPr>
            </w:pPr>
          </w:p>
        </w:tc>
        <w:tc>
          <w:tcPr>
            <w:tcW w:w="374" w:type="dxa"/>
            <w:tcBorders>
              <w:tl2br w:val="nil"/>
              <w:tr2bl w:val="nil"/>
            </w:tcBorders>
            <w:vAlign w:val="center"/>
          </w:tcPr>
          <w:p w14:paraId="4378AC0A">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5" w:type="dxa"/>
            <w:tcBorders>
              <w:tl2br w:val="nil"/>
              <w:tr2bl w:val="nil"/>
            </w:tcBorders>
            <w:vAlign w:val="center"/>
          </w:tcPr>
          <w:p w14:paraId="002A1B7E">
            <w:pPr>
              <w:spacing w:line="280" w:lineRule="exact"/>
              <w:jc w:val="center"/>
              <w:rPr>
                <w:rFonts w:ascii="Times New Roman" w:hAnsi="宋体"/>
                <w:color w:val="auto"/>
                <w:sz w:val="18"/>
                <w:szCs w:val="18"/>
              </w:rPr>
            </w:pPr>
          </w:p>
        </w:tc>
        <w:tc>
          <w:tcPr>
            <w:tcW w:w="375" w:type="dxa"/>
            <w:tcBorders>
              <w:tl2br w:val="nil"/>
              <w:tr2bl w:val="nil"/>
            </w:tcBorders>
            <w:vAlign w:val="center"/>
          </w:tcPr>
          <w:p w14:paraId="583EBABE">
            <w:pPr>
              <w:spacing w:line="280" w:lineRule="exact"/>
              <w:jc w:val="center"/>
              <w:rPr>
                <w:rFonts w:ascii="Times New Roman" w:hAnsi="宋体"/>
                <w:color w:val="auto"/>
                <w:sz w:val="18"/>
                <w:szCs w:val="18"/>
              </w:rPr>
            </w:pPr>
          </w:p>
        </w:tc>
        <w:tc>
          <w:tcPr>
            <w:tcW w:w="375" w:type="dxa"/>
            <w:tcBorders>
              <w:tl2br w:val="nil"/>
              <w:tr2bl w:val="nil"/>
            </w:tcBorders>
            <w:vAlign w:val="center"/>
          </w:tcPr>
          <w:p w14:paraId="0563B3B2">
            <w:pPr>
              <w:spacing w:line="280" w:lineRule="exact"/>
              <w:jc w:val="center"/>
              <w:rPr>
                <w:rFonts w:ascii="Times New Roman" w:hAnsi="宋体"/>
                <w:color w:val="auto"/>
                <w:sz w:val="18"/>
                <w:szCs w:val="18"/>
              </w:rPr>
            </w:pPr>
          </w:p>
        </w:tc>
        <w:tc>
          <w:tcPr>
            <w:tcW w:w="748" w:type="dxa"/>
            <w:tcBorders>
              <w:tl2br w:val="nil"/>
              <w:tr2bl w:val="nil"/>
            </w:tcBorders>
            <w:vAlign w:val="center"/>
          </w:tcPr>
          <w:p w14:paraId="5A95B2AF">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4E2E869">
            <w:pPr>
              <w:spacing w:line="280" w:lineRule="exact"/>
              <w:jc w:val="center"/>
              <w:rPr>
                <w:rFonts w:ascii="Times New Roman" w:hAnsi="宋体"/>
                <w:color w:val="auto"/>
                <w:sz w:val="18"/>
                <w:szCs w:val="18"/>
              </w:rPr>
            </w:pPr>
          </w:p>
        </w:tc>
      </w:tr>
      <w:tr w14:paraId="0C8594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4EC35F74">
            <w:pPr>
              <w:spacing w:line="280" w:lineRule="exact"/>
              <w:jc w:val="center"/>
              <w:rPr>
                <w:rFonts w:ascii="Times New Roman" w:hAnsi="宋体"/>
                <w:color w:val="auto"/>
                <w:sz w:val="18"/>
                <w:szCs w:val="18"/>
              </w:rPr>
            </w:pPr>
          </w:p>
        </w:tc>
        <w:tc>
          <w:tcPr>
            <w:tcW w:w="567" w:type="dxa"/>
            <w:tcBorders>
              <w:tl2br w:val="nil"/>
              <w:tr2bl w:val="nil"/>
            </w:tcBorders>
            <w:vAlign w:val="center"/>
          </w:tcPr>
          <w:p w14:paraId="6A430AE6">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4</w:t>
            </w:r>
          </w:p>
        </w:tc>
        <w:tc>
          <w:tcPr>
            <w:tcW w:w="992" w:type="dxa"/>
            <w:tcBorders>
              <w:tl2br w:val="nil"/>
              <w:tr2bl w:val="nil"/>
            </w:tcBorders>
            <w:vAlign w:val="center"/>
          </w:tcPr>
          <w:p w14:paraId="538B390B">
            <w:pPr>
              <w:spacing w:line="280" w:lineRule="exact"/>
              <w:jc w:val="center"/>
              <w:rPr>
                <w:rFonts w:ascii="Times New Roman" w:hAnsi="宋体"/>
                <w:color w:val="auto"/>
                <w:sz w:val="18"/>
                <w:szCs w:val="18"/>
              </w:rPr>
            </w:pPr>
            <w:r>
              <w:rPr>
                <w:rFonts w:ascii="Times New Roman" w:hAnsi="宋体"/>
                <w:color w:val="auto"/>
                <w:sz w:val="18"/>
                <w:szCs w:val="18"/>
              </w:rPr>
              <w:t>JG010005</w:t>
            </w:r>
          </w:p>
        </w:tc>
        <w:tc>
          <w:tcPr>
            <w:tcW w:w="1879" w:type="dxa"/>
            <w:tcBorders>
              <w:tl2br w:val="nil"/>
              <w:tr2bl w:val="nil"/>
            </w:tcBorders>
            <w:vAlign w:val="center"/>
          </w:tcPr>
          <w:p w14:paraId="6C2F4850">
            <w:pPr>
              <w:spacing w:line="280" w:lineRule="exact"/>
              <w:jc w:val="center"/>
              <w:rPr>
                <w:rFonts w:ascii="Times New Roman" w:hAnsi="宋体"/>
                <w:color w:val="auto"/>
                <w:sz w:val="18"/>
                <w:szCs w:val="18"/>
              </w:rPr>
            </w:pPr>
            <w:r>
              <w:rPr>
                <w:rFonts w:hint="eastAsia" w:ascii="Times New Roman" w:hAnsi="宋体"/>
                <w:color w:val="auto"/>
                <w:sz w:val="18"/>
                <w:szCs w:val="18"/>
              </w:rPr>
              <w:t>审计学</w:t>
            </w:r>
          </w:p>
        </w:tc>
        <w:tc>
          <w:tcPr>
            <w:tcW w:w="318" w:type="dxa"/>
            <w:tcBorders>
              <w:tl2br w:val="nil"/>
              <w:tr2bl w:val="nil"/>
            </w:tcBorders>
            <w:vAlign w:val="center"/>
          </w:tcPr>
          <w:p w14:paraId="7B571128">
            <w:pPr>
              <w:spacing w:line="280" w:lineRule="exact"/>
              <w:jc w:val="center"/>
              <w:rPr>
                <w:rFonts w:ascii="Times New Roman" w:hAnsi="宋体"/>
                <w:color w:val="auto"/>
                <w:sz w:val="18"/>
                <w:szCs w:val="18"/>
              </w:rPr>
            </w:pPr>
            <w:r>
              <w:rPr>
                <w:rFonts w:ascii="Times New Roman" w:hAnsi="宋体"/>
                <w:color w:val="auto"/>
                <w:sz w:val="18"/>
                <w:szCs w:val="18"/>
              </w:rPr>
              <w:t>6</w:t>
            </w:r>
          </w:p>
        </w:tc>
        <w:tc>
          <w:tcPr>
            <w:tcW w:w="430" w:type="dxa"/>
            <w:tcBorders>
              <w:tl2br w:val="nil"/>
              <w:tr2bl w:val="nil"/>
            </w:tcBorders>
            <w:vAlign w:val="center"/>
          </w:tcPr>
          <w:p w14:paraId="317E5086">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1470F7E3">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4CF37CA9">
            <w:pPr>
              <w:spacing w:line="280" w:lineRule="exact"/>
              <w:jc w:val="center"/>
              <w:rPr>
                <w:rFonts w:ascii="Times New Roman" w:hAnsi="宋体"/>
                <w:color w:val="auto"/>
                <w:sz w:val="18"/>
                <w:szCs w:val="18"/>
              </w:rPr>
            </w:pPr>
          </w:p>
        </w:tc>
        <w:tc>
          <w:tcPr>
            <w:tcW w:w="374" w:type="dxa"/>
            <w:tcBorders>
              <w:tl2br w:val="nil"/>
              <w:tr2bl w:val="nil"/>
            </w:tcBorders>
            <w:vAlign w:val="center"/>
          </w:tcPr>
          <w:p w14:paraId="3BD7C516">
            <w:pPr>
              <w:spacing w:line="280" w:lineRule="exact"/>
              <w:jc w:val="center"/>
              <w:rPr>
                <w:rFonts w:ascii="Times New Roman" w:hAnsi="宋体"/>
                <w:color w:val="auto"/>
                <w:sz w:val="18"/>
                <w:szCs w:val="18"/>
              </w:rPr>
            </w:pPr>
          </w:p>
        </w:tc>
        <w:tc>
          <w:tcPr>
            <w:tcW w:w="374" w:type="dxa"/>
            <w:tcBorders>
              <w:tl2br w:val="nil"/>
              <w:tr2bl w:val="nil"/>
            </w:tcBorders>
            <w:vAlign w:val="center"/>
          </w:tcPr>
          <w:p w14:paraId="0F64A79B">
            <w:pPr>
              <w:spacing w:line="280" w:lineRule="exact"/>
              <w:jc w:val="center"/>
              <w:rPr>
                <w:rFonts w:ascii="Times New Roman" w:hAnsi="宋体"/>
                <w:color w:val="auto"/>
                <w:sz w:val="18"/>
                <w:szCs w:val="18"/>
              </w:rPr>
            </w:pPr>
          </w:p>
        </w:tc>
        <w:tc>
          <w:tcPr>
            <w:tcW w:w="374" w:type="dxa"/>
            <w:tcBorders>
              <w:tl2br w:val="nil"/>
              <w:tr2bl w:val="nil"/>
            </w:tcBorders>
            <w:vAlign w:val="center"/>
          </w:tcPr>
          <w:p w14:paraId="5F1E28CE">
            <w:pPr>
              <w:spacing w:line="280" w:lineRule="exact"/>
              <w:jc w:val="center"/>
              <w:rPr>
                <w:rFonts w:ascii="Times New Roman" w:hAnsi="宋体"/>
                <w:color w:val="auto"/>
                <w:sz w:val="18"/>
                <w:szCs w:val="18"/>
              </w:rPr>
            </w:pPr>
          </w:p>
        </w:tc>
        <w:tc>
          <w:tcPr>
            <w:tcW w:w="374" w:type="dxa"/>
            <w:tcBorders>
              <w:tl2br w:val="nil"/>
              <w:tr2bl w:val="nil"/>
            </w:tcBorders>
            <w:vAlign w:val="center"/>
          </w:tcPr>
          <w:p w14:paraId="1B50DD9F">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5" w:type="dxa"/>
            <w:tcBorders>
              <w:tl2br w:val="nil"/>
              <w:tr2bl w:val="nil"/>
            </w:tcBorders>
            <w:vAlign w:val="center"/>
          </w:tcPr>
          <w:p w14:paraId="71127709">
            <w:pPr>
              <w:spacing w:line="280" w:lineRule="exact"/>
              <w:jc w:val="center"/>
              <w:rPr>
                <w:rFonts w:ascii="Times New Roman" w:hAnsi="宋体"/>
                <w:color w:val="auto"/>
                <w:sz w:val="18"/>
                <w:szCs w:val="18"/>
              </w:rPr>
            </w:pPr>
          </w:p>
        </w:tc>
        <w:tc>
          <w:tcPr>
            <w:tcW w:w="375" w:type="dxa"/>
            <w:tcBorders>
              <w:tl2br w:val="nil"/>
              <w:tr2bl w:val="nil"/>
            </w:tcBorders>
            <w:vAlign w:val="center"/>
          </w:tcPr>
          <w:p w14:paraId="5846B659">
            <w:pPr>
              <w:spacing w:line="280" w:lineRule="exact"/>
              <w:jc w:val="center"/>
              <w:rPr>
                <w:rFonts w:ascii="Times New Roman" w:hAnsi="宋体"/>
                <w:color w:val="auto"/>
                <w:sz w:val="18"/>
                <w:szCs w:val="18"/>
              </w:rPr>
            </w:pPr>
          </w:p>
        </w:tc>
        <w:tc>
          <w:tcPr>
            <w:tcW w:w="375" w:type="dxa"/>
            <w:tcBorders>
              <w:tl2br w:val="nil"/>
              <w:tr2bl w:val="nil"/>
            </w:tcBorders>
            <w:vAlign w:val="center"/>
          </w:tcPr>
          <w:p w14:paraId="2E8E87E5">
            <w:pPr>
              <w:spacing w:line="280" w:lineRule="exact"/>
              <w:jc w:val="center"/>
              <w:rPr>
                <w:rFonts w:ascii="Times New Roman" w:hAnsi="宋体"/>
                <w:color w:val="auto"/>
                <w:sz w:val="18"/>
                <w:szCs w:val="18"/>
              </w:rPr>
            </w:pPr>
          </w:p>
        </w:tc>
        <w:tc>
          <w:tcPr>
            <w:tcW w:w="748" w:type="dxa"/>
            <w:tcBorders>
              <w:tl2br w:val="nil"/>
              <w:tr2bl w:val="nil"/>
            </w:tcBorders>
            <w:vAlign w:val="center"/>
          </w:tcPr>
          <w:p w14:paraId="6FCD973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419A17DF">
            <w:pPr>
              <w:spacing w:line="280" w:lineRule="exact"/>
              <w:jc w:val="center"/>
              <w:rPr>
                <w:rFonts w:ascii="Times New Roman" w:hAnsi="宋体"/>
                <w:color w:val="auto"/>
                <w:sz w:val="18"/>
                <w:szCs w:val="18"/>
              </w:rPr>
            </w:pPr>
          </w:p>
        </w:tc>
      </w:tr>
      <w:tr w14:paraId="0A54B7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24" w:type="dxa"/>
            <w:vMerge w:val="continue"/>
            <w:tcBorders>
              <w:tl2br w:val="nil"/>
              <w:tr2bl w:val="nil"/>
            </w:tcBorders>
            <w:vAlign w:val="center"/>
          </w:tcPr>
          <w:p w14:paraId="538636B0">
            <w:pPr>
              <w:spacing w:line="280" w:lineRule="exact"/>
              <w:jc w:val="center"/>
              <w:rPr>
                <w:rFonts w:ascii="Times New Roman" w:hAnsi="宋体"/>
                <w:color w:val="auto"/>
                <w:sz w:val="18"/>
                <w:szCs w:val="18"/>
              </w:rPr>
            </w:pPr>
          </w:p>
        </w:tc>
        <w:tc>
          <w:tcPr>
            <w:tcW w:w="567" w:type="dxa"/>
            <w:tcBorders>
              <w:tl2br w:val="nil"/>
              <w:tr2bl w:val="nil"/>
            </w:tcBorders>
            <w:vAlign w:val="center"/>
          </w:tcPr>
          <w:p w14:paraId="45B744E1">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5</w:t>
            </w:r>
          </w:p>
        </w:tc>
        <w:tc>
          <w:tcPr>
            <w:tcW w:w="992" w:type="dxa"/>
            <w:tcBorders>
              <w:tl2br w:val="nil"/>
              <w:tr2bl w:val="nil"/>
            </w:tcBorders>
            <w:vAlign w:val="center"/>
          </w:tcPr>
          <w:p w14:paraId="66789CF6">
            <w:pPr>
              <w:spacing w:line="280" w:lineRule="exact"/>
              <w:jc w:val="center"/>
              <w:rPr>
                <w:rFonts w:ascii="Times New Roman" w:hAnsi="宋体"/>
                <w:color w:val="auto"/>
                <w:sz w:val="18"/>
                <w:szCs w:val="18"/>
              </w:rPr>
            </w:pPr>
            <w:r>
              <w:rPr>
                <w:rFonts w:ascii="Times New Roman" w:hAnsi="宋体"/>
                <w:color w:val="auto"/>
                <w:sz w:val="18"/>
                <w:szCs w:val="18"/>
              </w:rPr>
              <w:t>JG010006</w:t>
            </w:r>
          </w:p>
        </w:tc>
        <w:tc>
          <w:tcPr>
            <w:tcW w:w="1879" w:type="dxa"/>
            <w:tcBorders>
              <w:tl2br w:val="nil"/>
              <w:tr2bl w:val="nil"/>
            </w:tcBorders>
            <w:vAlign w:val="center"/>
          </w:tcPr>
          <w:p w14:paraId="381158E1">
            <w:pPr>
              <w:spacing w:line="280" w:lineRule="exact"/>
              <w:jc w:val="center"/>
              <w:rPr>
                <w:rFonts w:ascii="Times New Roman" w:hAnsi="宋体"/>
                <w:color w:val="auto"/>
                <w:sz w:val="18"/>
                <w:szCs w:val="18"/>
              </w:rPr>
            </w:pPr>
            <w:r>
              <w:rPr>
                <w:rFonts w:hint="eastAsia" w:ascii="Times New Roman" w:hAnsi="宋体"/>
                <w:color w:val="auto"/>
                <w:sz w:val="18"/>
                <w:szCs w:val="18"/>
              </w:rPr>
              <w:t>管理会计</w:t>
            </w:r>
          </w:p>
        </w:tc>
        <w:tc>
          <w:tcPr>
            <w:tcW w:w="318" w:type="dxa"/>
            <w:tcBorders>
              <w:tl2br w:val="nil"/>
              <w:tr2bl w:val="nil"/>
            </w:tcBorders>
            <w:vAlign w:val="center"/>
          </w:tcPr>
          <w:p w14:paraId="11AF7F56">
            <w:pPr>
              <w:spacing w:line="280" w:lineRule="exact"/>
              <w:jc w:val="center"/>
              <w:rPr>
                <w:rFonts w:ascii="Times New Roman" w:hAnsi="宋体"/>
                <w:color w:val="auto"/>
                <w:sz w:val="18"/>
                <w:szCs w:val="18"/>
              </w:rPr>
            </w:pPr>
            <w:r>
              <w:rPr>
                <w:rFonts w:ascii="Times New Roman" w:hAnsi="宋体"/>
                <w:color w:val="auto"/>
                <w:sz w:val="18"/>
                <w:szCs w:val="18"/>
              </w:rPr>
              <w:t>6</w:t>
            </w:r>
          </w:p>
        </w:tc>
        <w:tc>
          <w:tcPr>
            <w:tcW w:w="430" w:type="dxa"/>
            <w:tcBorders>
              <w:tl2br w:val="nil"/>
              <w:tr2bl w:val="nil"/>
            </w:tcBorders>
            <w:vAlign w:val="center"/>
          </w:tcPr>
          <w:p w14:paraId="2D71EFED">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4BD92BCA">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767CE320">
            <w:pPr>
              <w:spacing w:line="280" w:lineRule="exact"/>
              <w:jc w:val="center"/>
              <w:rPr>
                <w:rFonts w:ascii="Times New Roman" w:hAnsi="宋体"/>
                <w:color w:val="auto"/>
                <w:sz w:val="18"/>
                <w:szCs w:val="18"/>
              </w:rPr>
            </w:pPr>
          </w:p>
        </w:tc>
        <w:tc>
          <w:tcPr>
            <w:tcW w:w="374" w:type="dxa"/>
            <w:tcBorders>
              <w:tl2br w:val="nil"/>
              <w:tr2bl w:val="nil"/>
            </w:tcBorders>
            <w:vAlign w:val="center"/>
          </w:tcPr>
          <w:p w14:paraId="4A3C6250">
            <w:pPr>
              <w:spacing w:line="280" w:lineRule="exact"/>
              <w:jc w:val="center"/>
              <w:rPr>
                <w:rFonts w:ascii="Times New Roman" w:hAnsi="宋体"/>
                <w:color w:val="auto"/>
                <w:sz w:val="18"/>
                <w:szCs w:val="18"/>
              </w:rPr>
            </w:pPr>
          </w:p>
        </w:tc>
        <w:tc>
          <w:tcPr>
            <w:tcW w:w="374" w:type="dxa"/>
            <w:tcBorders>
              <w:tl2br w:val="nil"/>
              <w:tr2bl w:val="nil"/>
            </w:tcBorders>
            <w:vAlign w:val="center"/>
          </w:tcPr>
          <w:p w14:paraId="4D8E77BA">
            <w:pPr>
              <w:spacing w:line="280" w:lineRule="exact"/>
              <w:jc w:val="center"/>
              <w:rPr>
                <w:rFonts w:ascii="Times New Roman" w:hAnsi="宋体"/>
                <w:color w:val="auto"/>
                <w:sz w:val="18"/>
                <w:szCs w:val="18"/>
              </w:rPr>
            </w:pPr>
          </w:p>
        </w:tc>
        <w:tc>
          <w:tcPr>
            <w:tcW w:w="374" w:type="dxa"/>
            <w:tcBorders>
              <w:tl2br w:val="nil"/>
              <w:tr2bl w:val="nil"/>
            </w:tcBorders>
            <w:vAlign w:val="center"/>
          </w:tcPr>
          <w:p w14:paraId="235355C8">
            <w:pPr>
              <w:spacing w:line="280" w:lineRule="exact"/>
              <w:jc w:val="center"/>
              <w:rPr>
                <w:rFonts w:ascii="Times New Roman" w:hAnsi="宋体"/>
                <w:color w:val="auto"/>
                <w:sz w:val="18"/>
                <w:szCs w:val="18"/>
              </w:rPr>
            </w:pPr>
          </w:p>
        </w:tc>
        <w:tc>
          <w:tcPr>
            <w:tcW w:w="374" w:type="dxa"/>
            <w:tcBorders>
              <w:tl2br w:val="nil"/>
              <w:tr2bl w:val="nil"/>
            </w:tcBorders>
            <w:vAlign w:val="center"/>
          </w:tcPr>
          <w:p w14:paraId="3AC7D34A">
            <w:pPr>
              <w:spacing w:line="280" w:lineRule="exact"/>
              <w:jc w:val="center"/>
              <w:rPr>
                <w:rFonts w:ascii="Times New Roman" w:hAnsi="宋体"/>
                <w:color w:val="auto"/>
                <w:sz w:val="18"/>
                <w:szCs w:val="18"/>
              </w:rPr>
            </w:pPr>
          </w:p>
        </w:tc>
        <w:tc>
          <w:tcPr>
            <w:tcW w:w="375" w:type="dxa"/>
            <w:tcBorders>
              <w:tl2br w:val="nil"/>
              <w:tr2bl w:val="nil"/>
            </w:tcBorders>
            <w:vAlign w:val="center"/>
          </w:tcPr>
          <w:p w14:paraId="399CFDDE">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5" w:type="dxa"/>
            <w:tcBorders>
              <w:tl2br w:val="nil"/>
              <w:tr2bl w:val="nil"/>
            </w:tcBorders>
            <w:vAlign w:val="center"/>
          </w:tcPr>
          <w:p w14:paraId="26809B1D">
            <w:pPr>
              <w:spacing w:line="280" w:lineRule="exact"/>
              <w:jc w:val="center"/>
              <w:rPr>
                <w:rFonts w:ascii="Times New Roman" w:hAnsi="宋体"/>
                <w:color w:val="auto"/>
                <w:sz w:val="18"/>
                <w:szCs w:val="18"/>
              </w:rPr>
            </w:pPr>
          </w:p>
        </w:tc>
        <w:tc>
          <w:tcPr>
            <w:tcW w:w="375" w:type="dxa"/>
            <w:tcBorders>
              <w:tl2br w:val="nil"/>
              <w:tr2bl w:val="nil"/>
            </w:tcBorders>
            <w:vAlign w:val="center"/>
          </w:tcPr>
          <w:p w14:paraId="7C75CBE2">
            <w:pPr>
              <w:spacing w:line="280" w:lineRule="exact"/>
              <w:jc w:val="center"/>
              <w:rPr>
                <w:rFonts w:ascii="Times New Roman" w:hAnsi="宋体"/>
                <w:color w:val="auto"/>
                <w:sz w:val="18"/>
                <w:szCs w:val="18"/>
              </w:rPr>
            </w:pPr>
          </w:p>
        </w:tc>
        <w:tc>
          <w:tcPr>
            <w:tcW w:w="748" w:type="dxa"/>
            <w:tcBorders>
              <w:tl2br w:val="nil"/>
              <w:tr2bl w:val="nil"/>
            </w:tcBorders>
            <w:vAlign w:val="center"/>
          </w:tcPr>
          <w:p w14:paraId="7E31B910">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D995142">
            <w:pPr>
              <w:spacing w:line="280" w:lineRule="exact"/>
              <w:jc w:val="center"/>
              <w:rPr>
                <w:rFonts w:ascii="Times New Roman" w:hAnsi="宋体"/>
                <w:color w:val="auto"/>
                <w:sz w:val="18"/>
                <w:szCs w:val="18"/>
              </w:rPr>
            </w:pPr>
          </w:p>
        </w:tc>
      </w:tr>
      <w:tr w14:paraId="71556B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65" w:hRule="exact"/>
        </w:trPr>
        <w:tc>
          <w:tcPr>
            <w:tcW w:w="724" w:type="dxa"/>
            <w:vMerge w:val="restart"/>
            <w:tcBorders>
              <w:tl2br w:val="nil"/>
              <w:tr2bl w:val="nil"/>
            </w:tcBorders>
            <w:vAlign w:val="center"/>
          </w:tcPr>
          <w:p w14:paraId="57C47238">
            <w:pPr>
              <w:spacing w:line="280" w:lineRule="exact"/>
              <w:jc w:val="center"/>
              <w:rPr>
                <w:rFonts w:ascii="Times New Roman" w:hAnsi="宋体"/>
                <w:color w:val="auto"/>
                <w:sz w:val="18"/>
                <w:szCs w:val="18"/>
              </w:rPr>
            </w:pPr>
            <w:r>
              <w:rPr>
                <w:rFonts w:hint="eastAsia" w:ascii="Times New Roman" w:hAnsi="宋体"/>
                <w:color w:val="auto"/>
                <w:sz w:val="18"/>
                <w:szCs w:val="18"/>
              </w:rPr>
              <w:t>职业能力拓展课</w:t>
            </w:r>
          </w:p>
        </w:tc>
        <w:tc>
          <w:tcPr>
            <w:tcW w:w="567" w:type="dxa"/>
            <w:tcBorders>
              <w:tl2br w:val="nil"/>
              <w:tr2bl w:val="nil"/>
            </w:tcBorders>
            <w:vAlign w:val="center"/>
          </w:tcPr>
          <w:p w14:paraId="73BA3CC3">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6</w:t>
            </w:r>
          </w:p>
        </w:tc>
        <w:tc>
          <w:tcPr>
            <w:tcW w:w="992" w:type="dxa"/>
            <w:tcBorders>
              <w:tl2br w:val="nil"/>
              <w:tr2bl w:val="nil"/>
            </w:tcBorders>
            <w:vAlign w:val="center"/>
          </w:tcPr>
          <w:p w14:paraId="5765FA90">
            <w:pPr>
              <w:spacing w:line="280" w:lineRule="exact"/>
              <w:jc w:val="center"/>
              <w:rPr>
                <w:rFonts w:ascii="Times New Roman" w:hAnsi="宋体"/>
                <w:color w:val="auto"/>
                <w:sz w:val="18"/>
                <w:szCs w:val="18"/>
              </w:rPr>
            </w:pPr>
            <w:r>
              <w:rPr>
                <w:rFonts w:ascii="Times New Roman" w:hAnsi="宋体"/>
                <w:color w:val="auto"/>
                <w:sz w:val="18"/>
                <w:szCs w:val="18"/>
              </w:rPr>
              <w:t>JG010007</w:t>
            </w:r>
          </w:p>
        </w:tc>
        <w:tc>
          <w:tcPr>
            <w:tcW w:w="1879" w:type="dxa"/>
            <w:tcBorders>
              <w:tl2br w:val="nil"/>
              <w:tr2bl w:val="nil"/>
            </w:tcBorders>
            <w:vAlign w:val="center"/>
          </w:tcPr>
          <w:p w14:paraId="6BA04054">
            <w:pPr>
              <w:spacing w:line="280" w:lineRule="exact"/>
              <w:jc w:val="center"/>
              <w:rPr>
                <w:rFonts w:ascii="Times New Roman" w:hAnsi="宋体"/>
                <w:color w:val="auto"/>
                <w:sz w:val="18"/>
                <w:szCs w:val="18"/>
              </w:rPr>
            </w:pPr>
            <w:r>
              <w:rPr>
                <w:rFonts w:hint="eastAsia" w:ascii="Times New Roman" w:hAnsi="宋体"/>
                <w:color w:val="auto"/>
                <w:sz w:val="18"/>
                <w:szCs w:val="18"/>
              </w:rPr>
              <w:t>会计电算化</w:t>
            </w:r>
          </w:p>
        </w:tc>
        <w:tc>
          <w:tcPr>
            <w:tcW w:w="318" w:type="dxa"/>
            <w:tcBorders>
              <w:tl2br w:val="nil"/>
              <w:tr2bl w:val="nil"/>
            </w:tcBorders>
            <w:vAlign w:val="center"/>
          </w:tcPr>
          <w:p w14:paraId="28DF68A7">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430" w:type="dxa"/>
            <w:tcBorders>
              <w:tl2br w:val="nil"/>
              <w:tr2bl w:val="nil"/>
            </w:tcBorders>
            <w:vAlign w:val="center"/>
          </w:tcPr>
          <w:p w14:paraId="470CF440">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66E7F8CC">
            <w:pPr>
              <w:spacing w:line="280" w:lineRule="exact"/>
              <w:jc w:val="center"/>
              <w:rPr>
                <w:rFonts w:ascii="Times New Roman" w:hAnsi="宋体"/>
                <w:color w:val="auto"/>
                <w:sz w:val="18"/>
                <w:szCs w:val="18"/>
              </w:rPr>
            </w:pPr>
          </w:p>
        </w:tc>
        <w:tc>
          <w:tcPr>
            <w:tcW w:w="374" w:type="dxa"/>
            <w:tcBorders>
              <w:tl2br w:val="nil"/>
              <w:tr2bl w:val="nil"/>
            </w:tcBorders>
            <w:vAlign w:val="center"/>
          </w:tcPr>
          <w:p w14:paraId="15A5AEDD">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713F206C">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15CB2748">
            <w:pPr>
              <w:spacing w:line="280" w:lineRule="exact"/>
              <w:jc w:val="center"/>
              <w:rPr>
                <w:rFonts w:ascii="Times New Roman" w:hAnsi="宋体"/>
                <w:color w:val="auto"/>
                <w:sz w:val="18"/>
                <w:szCs w:val="18"/>
              </w:rPr>
            </w:pPr>
          </w:p>
        </w:tc>
        <w:tc>
          <w:tcPr>
            <w:tcW w:w="374" w:type="dxa"/>
            <w:tcBorders>
              <w:tl2br w:val="nil"/>
              <w:tr2bl w:val="nil"/>
            </w:tcBorders>
            <w:vAlign w:val="center"/>
          </w:tcPr>
          <w:p w14:paraId="1BE8B4CD">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75B8FA8B">
            <w:pPr>
              <w:spacing w:line="280" w:lineRule="exact"/>
              <w:jc w:val="center"/>
              <w:rPr>
                <w:rFonts w:ascii="Times New Roman" w:hAnsi="宋体"/>
                <w:color w:val="auto"/>
                <w:sz w:val="18"/>
                <w:szCs w:val="18"/>
              </w:rPr>
            </w:pPr>
          </w:p>
        </w:tc>
        <w:tc>
          <w:tcPr>
            <w:tcW w:w="375" w:type="dxa"/>
            <w:tcBorders>
              <w:tl2br w:val="nil"/>
              <w:tr2bl w:val="nil"/>
            </w:tcBorders>
            <w:vAlign w:val="center"/>
          </w:tcPr>
          <w:p w14:paraId="10CC5BBF">
            <w:pPr>
              <w:spacing w:line="280" w:lineRule="exact"/>
              <w:jc w:val="center"/>
              <w:rPr>
                <w:rFonts w:ascii="Times New Roman" w:hAnsi="宋体"/>
                <w:color w:val="auto"/>
                <w:sz w:val="18"/>
                <w:szCs w:val="18"/>
              </w:rPr>
            </w:pPr>
          </w:p>
        </w:tc>
        <w:tc>
          <w:tcPr>
            <w:tcW w:w="375" w:type="dxa"/>
            <w:tcBorders>
              <w:tl2br w:val="nil"/>
              <w:tr2bl w:val="nil"/>
            </w:tcBorders>
            <w:vAlign w:val="center"/>
          </w:tcPr>
          <w:p w14:paraId="6F8E6212">
            <w:pPr>
              <w:spacing w:line="280" w:lineRule="exact"/>
              <w:jc w:val="center"/>
              <w:rPr>
                <w:rFonts w:ascii="Times New Roman" w:hAnsi="宋体"/>
                <w:color w:val="auto"/>
                <w:sz w:val="18"/>
                <w:szCs w:val="18"/>
              </w:rPr>
            </w:pPr>
          </w:p>
        </w:tc>
        <w:tc>
          <w:tcPr>
            <w:tcW w:w="375" w:type="dxa"/>
            <w:tcBorders>
              <w:tl2br w:val="nil"/>
              <w:tr2bl w:val="nil"/>
            </w:tcBorders>
            <w:vAlign w:val="center"/>
          </w:tcPr>
          <w:p w14:paraId="4C54E4B2">
            <w:pPr>
              <w:spacing w:line="280" w:lineRule="exact"/>
              <w:jc w:val="center"/>
              <w:rPr>
                <w:rFonts w:ascii="Times New Roman" w:hAnsi="宋体"/>
                <w:color w:val="auto"/>
                <w:sz w:val="18"/>
                <w:szCs w:val="18"/>
              </w:rPr>
            </w:pPr>
          </w:p>
        </w:tc>
        <w:tc>
          <w:tcPr>
            <w:tcW w:w="748" w:type="dxa"/>
            <w:tcBorders>
              <w:tl2br w:val="nil"/>
              <w:tr2bl w:val="nil"/>
            </w:tcBorders>
            <w:vAlign w:val="center"/>
          </w:tcPr>
          <w:p w14:paraId="06B08689">
            <w:pPr>
              <w:spacing w:line="280" w:lineRule="exact"/>
              <w:jc w:val="center"/>
              <w:rPr>
                <w:rFonts w:ascii="Times New Roman" w:hAnsi="宋体"/>
                <w:color w:val="auto"/>
                <w:sz w:val="18"/>
                <w:szCs w:val="18"/>
              </w:rPr>
            </w:pPr>
          </w:p>
        </w:tc>
        <w:tc>
          <w:tcPr>
            <w:tcW w:w="666" w:type="dxa"/>
            <w:tcBorders>
              <w:tl2br w:val="nil"/>
              <w:tr2bl w:val="nil"/>
            </w:tcBorders>
            <w:vAlign w:val="center"/>
          </w:tcPr>
          <w:p w14:paraId="68D386F8">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63E5E3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9" w:hRule="exact"/>
        </w:trPr>
        <w:tc>
          <w:tcPr>
            <w:tcW w:w="724" w:type="dxa"/>
            <w:vMerge w:val="continue"/>
            <w:tcBorders>
              <w:tl2br w:val="nil"/>
              <w:tr2bl w:val="nil"/>
            </w:tcBorders>
            <w:vAlign w:val="center"/>
          </w:tcPr>
          <w:p w14:paraId="56DC9F9E">
            <w:pPr>
              <w:spacing w:line="280" w:lineRule="exact"/>
              <w:jc w:val="center"/>
              <w:rPr>
                <w:rFonts w:ascii="Times New Roman" w:hAnsi="宋体"/>
                <w:color w:val="auto"/>
                <w:sz w:val="18"/>
                <w:szCs w:val="18"/>
              </w:rPr>
            </w:pPr>
          </w:p>
        </w:tc>
        <w:tc>
          <w:tcPr>
            <w:tcW w:w="567" w:type="dxa"/>
            <w:tcBorders>
              <w:tl2br w:val="nil"/>
              <w:tr2bl w:val="nil"/>
            </w:tcBorders>
            <w:vAlign w:val="center"/>
          </w:tcPr>
          <w:p w14:paraId="5D848D70">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7</w:t>
            </w:r>
          </w:p>
        </w:tc>
        <w:tc>
          <w:tcPr>
            <w:tcW w:w="992" w:type="dxa"/>
            <w:tcBorders>
              <w:tl2br w:val="nil"/>
              <w:tr2bl w:val="nil"/>
            </w:tcBorders>
            <w:vAlign w:val="center"/>
          </w:tcPr>
          <w:p w14:paraId="1F226BC2">
            <w:pPr>
              <w:spacing w:line="280" w:lineRule="exact"/>
              <w:jc w:val="center"/>
              <w:rPr>
                <w:rFonts w:ascii="Times New Roman" w:hAnsi="宋体"/>
                <w:color w:val="auto"/>
                <w:sz w:val="18"/>
                <w:szCs w:val="18"/>
              </w:rPr>
            </w:pPr>
            <w:r>
              <w:rPr>
                <w:rFonts w:ascii="Times New Roman" w:hAnsi="宋体"/>
                <w:color w:val="auto"/>
                <w:sz w:val="18"/>
                <w:szCs w:val="18"/>
              </w:rPr>
              <w:t>JG010008</w:t>
            </w:r>
          </w:p>
        </w:tc>
        <w:tc>
          <w:tcPr>
            <w:tcW w:w="1879" w:type="dxa"/>
            <w:tcBorders>
              <w:tl2br w:val="nil"/>
              <w:tr2bl w:val="nil"/>
            </w:tcBorders>
            <w:vAlign w:val="center"/>
          </w:tcPr>
          <w:p w14:paraId="6D8B9F5A">
            <w:pPr>
              <w:spacing w:line="280" w:lineRule="exact"/>
              <w:jc w:val="center"/>
              <w:rPr>
                <w:rFonts w:ascii="Times New Roman" w:hAnsi="宋体"/>
                <w:color w:val="auto"/>
                <w:sz w:val="18"/>
                <w:szCs w:val="18"/>
              </w:rPr>
            </w:pPr>
            <w:r>
              <w:rPr>
                <w:rFonts w:hint="eastAsia" w:ascii="Times New Roman" w:hAnsi="宋体"/>
                <w:color w:val="auto"/>
                <w:sz w:val="18"/>
                <w:szCs w:val="18"/>
              </w:rPr>
              <w:t>内部审计</w:t>
            </w:r>
          </w:p>
        </w:tc>
        <w:tc>
          <w:tcPr>
            <w:tcW w:w="318" w:type="dxa"/>
            <w:tcBorders>
              <w:tl2br w:val="nil"/>
              <w:tr2bl w:val="nil"/>
            </w:tcBorders>
            <w:vAlign w:val="center"/>
          </w:tcPr>
          <w:p w14:paraId="32C281A0">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430" w:type="dxa"/>
            <w:tcBorders>
              <w:tl2br w:val="nil"/>
              <w:tr2bl w:val="nil"/>
            </w:tcBorders>
            <w:vAlign w:val="center"/>
          </w:tcPr>
          <w:p w14:paraId="68070C71">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1583DECC">
            <w:pPr>
              <w:spacing w:line="280" w:lineRule="exact"/>
              <w:jc w:val="center"/>
              <w:rPr>
                <w:rFonts w:ascii="Times New Roman" w:hAnsi="宋体"/>
                <w:color w:val="auto"/>
                <w:sz w:val="18"/>
                <w:szCs w:val="18"/>
              </w:rPr>
            </w:pPr>
          </w:p>
        </w:tc>
        <w:tc>
          <w:tcPr>
            <w:tcW w:w="374" w:type="dxa"/>
            <w:tcBorders>
              <w:tl2br w:val="nil"/>
              <w:tr2bl w:val="nil"/>
            </w:tcBorders>
            <w:vAlign w:val="center"/>
          </w:tcPr>
          <w:p w14:paraId="4DA4BA36">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4B1B7F49">
            <w:pPr>
              <w:spacing w:line="280" w:lineRule="exact"/>
              <w:jc w:val="center"/>
              <w:rPr>
                <w:rFonts w:ascii="Times New Roman" w:hAnsi="宋体"/>
                <w:color w:val="auto"/>
                <w:sz w:val="18"/>
                <w:szCs w:val="18"/>
              </w:rPr>
            </w:pPr>
            <w:r>
              <w:rPr>
                <w:rFonts w:hint="eastAsia" w:ascii="Times New Roman" w:hAnsi="宋体"/>
                <w:color w:val="auto"/>
                <w:sz w:val="18"/>
                <w:szCs w:val="18"/>
              </w:rPr>
              <w:t>3</w:t>
            </w:r>
            <w:r>
              <w:rPr>
                <w:rFonts w:ascii="Times New Roman" w:hAnsi="宋体"/>
                <w:color w:val="auto"/>
                <w:sz w:val="18"/>
                <w:szCs w:val="18"/>
              </w:rPr>
              <w:t>6</w:t>
            </w:r>
          </w:p>
        </w:tc>
        <w:tc>
          <w:tcPr>
            <w:tcW w:w="374" w:type="dxa"/>
            <w:tcBorders>
              <w:tl2br w:val="nil"/>
              <w:tr2bl w:val="nil"/>
            </w:tcBorders>
            <w:vAlign w:val="center"/>
          </w:tcPr>
          <w:p w14:paraId="23B5EADB">
            <w:pPr>
              <w:spacing w:line="280" w:lineRule="exact"/>
              <w:jc w:val="center"/>
              <w:rPr>
                <w:rFonts w:ascii="Times New Roman" w:hAnsi="宋体"/>
                <w:color w:val="auto"/>
                <w:sz w:val="18"/>
                <w:szCs w:val="18"/>
              </w:rPr>
            </w:pPr>
          </w:p>
        </w:tc>
        <w:tc>
          <w:tcPr>
            <w:tcW w:w="374" w:type="dxa"/>
            <w:tcBorders>
              <w:tl2br w:val="nil"/>
              <w:tr2bl w:val="nil"/>
            </w:tcBorders>
            <w:vAlign w:val="center"/>
          </w:tcPr>
          <w:p w14:paraId="4E39AFD3">
            <w:pPr>
              <w:spacing w:line="280" w:lineRule="exact"/>
              <w:jc w:val="center"/>
              <w:rPr>
                <w:rFonts w:ascii="Times New Roman" w:hAnsi="宋体"/>
                <w:color w:val="auto"/>
                <w:sz w:val="18"/>
                <w:szCs w:val="18"/>
              </w:rPr>
            </w:pPr>
          </w:p>
        </w:tc>
        <w:tc>
          <w:tcPr>
            <w:tcW w:w="374" w:type="dxa"/>
            <w:tcBorders>
              <w:tl2br w:val="nil"/>
              <w:tr2bl w:val="nil"/>
            </w:tcBorders>
            <w:vAlign w:val="center"/>
          </w:tcPr>
          <w:p w14:paraId="3B315136">
            <w:pPr>
              <w:spacing w:line="280" w:lineRule="exact"/>
              <w:jc w:val="center"/>
              <w:rPr>
                <w:rFonts w:ascii="Times New Roman" w:hAnsi="宋体"/>
                <w:color w:val="auto"/>
                <w:sz w:val="18"/>
                <w:szCs w:val="18"/>
              </w:rPr>
            </w:pPr>
          </w:p>
        </w:tc>
        <w:tc>
          <w:tcPr>
            <w:tcW w:w="375" w:type="dxa"/>
            <w:tcBorders>
              <w:tl2br w:val="nil"/>
              <w:tr2bl w:val="nil"/>
            </w:tcBorders>
            <w:vAlign w:val="center"/>
          </w:tcPr>
          <w:p w14:paraId="00AB820C">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5" w:type="dxa"/>
            <w:tcBorders>
              <w:tl2br w:val="nil"/>
              <w:tr2bl w:val="nil"/>
            </w:tcBorders>
            <w:vAlign w:val="center"/>
          </w:tcPr>
          <w:p w14:paraId="5829C8CC">
            <w:pPr>
              <w:spacing w:line="280" w:lineRule="exact"/>
              <w:jc w:val="center"/>
              <w:rPr>
                <w:rFonts w:ascii="Times New Roman" w:hAnsi="宋体"/>
                <w:color w:val="auto"/>
                <w:sz w:val="18"/>
                <w:szCs w:val="18"/>
              </w:rPr>
            </w:pPr>
          </w:p>
        </w:tc>
        <w:tc>
          <w:tcPr>
            <w:tcW w:w="375" w:type="dxa"/>
            <w:tcBorders>
              <w:tl2br w:val="nil"/>
              <w:tr2bl w:val="nil"/>
            </w:tcBorders>
            <w:vAlign w:val="center"/>
          </w:tcPr>
          <w:p w14:paraId="6341A12D">
            <w:pPr>
              <w:spacing w:line="280" w:lineRule="exact"/>
              <w:jc w:val="center"/>
              <w:rPr>
                <w:rFonts w:ascii="Times New Roman" w:hAnsi="宋体"/>
                <w:color w:val="auto"/>
                <w:sz w:val="18"/>
                <w:szCs w:val="18"/>
              </w:rPr>
            </w:pPr>
          </w:p>
        </w:tc>
        <w:tc>
          <w:tcPr>
            <w:tcW w:w="748" w:type="dxa"/>
            <w:tcBorders>
              <w:tl2br w:val="nil"/>
              <w:tr2bl w:val="nil"/>
            </w:tcBorders>
            <w:vAlign w:val="center"/>
          </w:tcPr>
          <w:p w14:paraId="6E81720E">
            <w:pPr>
              <w:spacing w:line="280" w:lineRule="exact"/>
              <w:jc w:val="center"/>
              <w:rPr>
                <w:rFonts w:ascii="Times New Roman" w:hAnsi="宋体"/>
                <w:color w:val="auto"/>
                <w:sz w:val="18"/>
                <w:szCs w:val="18"/>
              </w:rPr>
            </w:pPr>
          </w:p>
        </w:tc>
        <w:tc>
          <w:tcPr>
            <w:tcW w:w="666" w:type="dxa"/>
            <w:tcBorders>
              <w:tl2br w:val="nil"/>
              <w:tr2bl w:val="nil"/>
            </w:tcBorders>
            <w:vAlign w:val="center"/>
          </w:tcPr>
          <w:p w14:paraId="6A9246B0">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37E98C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7" w:hRule="exact"/>
        </w:trPr>
        <w:tc>
          <w:tcPr>
            <w:tcW w:w="724" w:type="dxa"/>
            <w:vMerge w:val="restart"/>
            <w:tcBorders>
              <w:tl2br w:val="nil"/>
              <w:tr2bl w:val="nil"/>
            </w:tcBorders>
            <w:vAlign w:val="center"/>
          </w:tcPr>
          <w:p w14:paraId="65A410EF">
            <w:pPr>
              <w:spacing w:line="280" w:lineRule="exact"/>
              <w:jc w:val="center"/>
              <w:rPr>
                <w:rFonts w:ascii="Times New Roman" w:hAnsi="宋体"/>
                <w:color w:val="auto"/>
                <w:sz w:val="18"/>
                <w:szCs w:val="18"/>
              </w:rPr>
            </w:pPr>
            <w:r>
              <w:rPr>
                <w:rFonts w:ascii="Times New Roman" w:hAnsi="宋体"/>
                <w:color w:val="auto"/>
                <w:sz w:val="18"/>
                <w:szCs w:val="18"/>
              </w:rPr>
              <w:t>实</w:t>
            </w:r>
          </w:p>
          <w:p w14:paraId="032FC90E">
            <w:pPr>
              <w:spacing w:line="280" w:lineRule="exact"/>
              <w:jc w:val="center"/>
              <w:rPr>
                <w:rFonts w:ascii="Times New Roman" w:hAnsi="宋体"/>
                <w:color w:val="auto"/>
                <w:sz w:val="18"/>
                <w:szCs w:val="18"/>
              </w:rPr>
            </w:pPr>
            <w:r>
              <w:rPr>
                <w:rFonts w:ascii="Times New Roman" w:hAnsi="宋体"/>
                <w:color w:val="auto"/>
                <w:sz w:val="18"/>
                <w:szCs w:val="18"/>
              </w:rPr>
              <w:t>践</w:t>
            </w:r>
          </w:p>
          <w:p w14:paraId="10A2E586">
            <w:pPr>
              <w:spacing w:line="280" w:lineRule="exact"/>
              <w:jc w:val="center"/>
              <w:rPr>
                <w:rFonts w:ascii="Times New Roman" w:hAnsi="宋体"/>
                <w:color w:val="auto"/>
                <w:sz w:val="18"/>
                <w:szCs w:val="18"/>
              </w:rPr>
            </w:pPr>
            <w:r>
              <w:rPr>
                <w:rFonts w:hint="eastAsia" w:ascii="Times New Roman" w:hAnsi="宋体"/>
                <w:color w:val="auto"/>
                <w:sz w:val="18"/>
                <w:szCs w:val="18"/>
              </w:rPr>
              <w:t>教</w:t>
            </w:r>
          </w:p>
          <w:p w14:paraId="47A9CBA6">
            <w:pPr>
              <w:spacing w:line="280" w:lineRule="exact"/>
              <w:jc w:val="center"/>
              <w:rPr>
                <w:rFonts w:ascii="Times New Roman" w:hAnsi="宋体"/>
                <w:color w:val="auto"/>
                <w:sz w:val="18"/>
                <w:szCs w:val="18"/>
              </w:rPr>
            </w:pPr>
            <w:r>
              <w:rPr>
                <w:rFonts w:hint="eastAsia" w:ascii="Times New Roman" w:hAnsi="宋体"/>
                <w:color w:val="auto"/>
                <w:sz w:val="18"/>
                <w:szCs w:val="18"/>
              </w:rPr>
              <w:t>学</w:t>
            </w:r>
          </w:p>
          <w:p w14:paraId="02F55E7E">
            <w:pPr>
              <w:spacing w:line="280" w:lineRule="exact"/>
              <w:jc w:val="center"/>
              <w:rPr>
                <w:rFonts w:ascii="Times New Roman" w:hAnsi="宋体"/>
                <w:color w:val="auto"/>
                <w:sz w:val="18"/>
                <w:szCs w:val="18"/>
              </w:rPr>
            </w:pPr>
            <w:r>
              <w:rPr>
                <w:rFonts w:hint="eastAsia" w:ascii="Times New Roman" w:hAnsi="宋体"/>
                <w:color w:val="auto"/>
                <w:sz w:val="18"/>
                <w:szCs w:val="18"/>
              </w:rPr>
              <w:t>环</w:t>
            </w:r>
          </w:p>
          <w:p w14:paraId="015D5F2B">
            <w:pPr>
              <w:spacing w:line="280" w:lineRule="exact"/>
              <w:jc w:val="center"/>
              <w:rPr>
                <w:rFonts w:ascii="Times New Roman" w:hAnsi="宋体"/>
                <w:color w:val="auto"/>
                <w:sz w:val="18"/>
                <w:szCs w:val="18"/>
              </w:rPr>
            </w:pPr>
            <w:r>
              <w:rPr>
                <w:rFonts w:hint="eastAsia" w:ascii="Times New Roman" w:hAnsi="宋体"/>
                <w:color w:val="auto"/>
                <w:sz w:val="18"/>
                <w:szCs w:val="18"/>
              </w:rPr>
              <w:t>节</w:t>
            </w:r>
          </w:p>
        </w:tc>
        <w:tc>
          <w:tcPr>
            <w:tcW w:w="567" w:type="dxa"/>
            <w:tcBorders>
              <w:tl2br w:val="nil"/>
              <w:tr2bl w:val="nil"/>
            </w:tcBorders>
            <w:vAlign w:val="center"/>
          </w:tcPr>
          <w:p w14:paraId="41B2B393">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8</w:t>
            </w:r>
          </w:p>
        </w:tc>
        <w:tc>
          <w:tcPr>
            <w:tcW w:w="992" w:type="dxa"/>
            <w:tcBorders>
              <w:tl2br w:val="nil"/>
              <w:tr2bl w:val="nil"/>
            </w:tcBorders>
            <w:vAlign w:val="center"/>
          </w:tcPr>
          <w:p w14:paraId="62A04A1D">
            <w:pPr>
              <w:spacing w:line="280" w:lineRule="exact"/>
              <w:jc w:val="center"/>
              <w:rPr>
                <w:rFonts w:ascii="Times New Roman" w:hAnsi="宋体"/>
                <w:color w:val="auto"/>
                <w:sz w:val="18"/>
                <w:szCs w:val="18"/>
              </w:rPr>
            </w:pPr>
            <w:r>
              <w:rPr>
                <w:rFonts w:ascii="Times New Roman" w:hAnsi="宋体"/>
                <w:color w:val="auto"/>
                <w:sz w:val="18"/>
                <w:szCs w:val="18"/>
              </w:rPr>
              <w:t>SJ010001</w:t>
            </w:r>
          </w:p>
        </w:tc>
        <w:tc>
          <w:tcPr>
            <w:tcW w:w="1879" w:type="dxa"/>
            <w:tcBorders>
              <w:tl2br w:val="nil"/>
              <w:tr2bl w:val="nil"/>
            </w:tcBorders>
            <w:vAlign w:val="center"/>
          </w:tcPr>
          <w:p w14:paraId="3CF08E29">
            <w:pPr>
              <w:spacing w:line="280" w:lineRule="exact"/>
              <w:jc w:val="center"/>
              <w:rPr>
                <w:rFonts w:ascii="Times New Roman" w:hAnsi="宋体"/>
                <w:color w:val="auto"/>
                <w:sz w:val="18"/>
                <w:szCs w:val="18"/>
              </w:rPr>
            </w:pPr>
            <w:r>
              <w:rPr>
                <w:rFonts w:ascii="Times New Roman" w:hAnsi="宋体"/>
                <w:color w:val="auto"/>
                <w:sz w:val="18"/>
                <w:szCs w:val="18"/>
              </w:rPr>
              <w:t>入学教育</w:t>
            </w:r>
          </w:p>
        </w:tc>
        <w:tc>
          <w:tcPr>
            <w:tcW w:w="318" w:type="dxa"/>
            <w:tcBorders>
              <w:tl2br w:val="nil"/>
              <w:tr2bl w:val="nil"/>
            </w:tcBorders>
            <w:vAlign w:val="center"/>
          </w:tcPr>
          <w:p w14:paraId="69C5B314">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430" w:type="dxa"/>
            <w:tcBorders>
              <w:tl2br w:val="nil"/>
              <w:tr2bl w:val="nil"/>
            </w:tcBorders>
            <w:vAlign w:val="center"/>
          </w:tcPr>
          <w:p w14:paraId="182E0FFE">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151D7E78">
            <w:pPr>
              <w:spacing w:line="280" w:lineRule="exact"/>
              <w:jc w:val="center"/>
              <w:rPr>
                <w:rFonts w:ascii="Times New Roman" w:hAnsi="宋体"/>
                <w:color w:val="auto"/>
                <w:sz w:val="18"/>
                <w:szCs w:val="18"/>
              </w:rPr>
            </w:pPr>
          </w:p>
        </w:tc>
        <w:tc>
          <w:tcPr>
            <w:tcW w:w="374" w:type="dxa"/>
            <w:tcBorders>
              <w:tl2br w:val="nil"/>
              <w:tr2bl w:val="nil"/>
            </w:tcBorders>
            <w:vAlign w:val="center"/>
          </w:tcPr>
          <w:p w14:paraId="4530E64E">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2BA69DAA">
            <w:pPr>
              <w:spacing w:line="280" w:lineRule="exact"/>
              <w:jc w:val="center"/>
              <w:rPr>
                <w:rFonts w:ascii="Times New Roman" w:hAnsi="宋体"/>
                <w:color w:val="auto"/>
                <w:sz w:val="18"/>
                <w:szCs w:val="18"/>
              </w:rPr>
            </w:pPr>
          </w:p>
        </w:tc>
        <w:tc>
          <w:tcPr>
            <w:tcW w:w="374" w:type="dxa"/>
            <w:tcBorders>
              <w:tl2br w:val="nil"/>
              <w:tr2bl w:val="nil"/>
            </w:tcBorders>
            <w:vAlign w:val="center"/>
          </w:tcPr>
          <w:p w14:paraId="58692FDF">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7B868202">
            <w:pPr>
              <w:spacing w:line="280" w:lineRule="exact"/>
              <w:jc w:val="center"/>
              <w:rPr>
                <w:rFonts w:ascii="Times New Roman" w:hAnsi="宋体"/>
                <w:color w:val="auto"/>
                <w:sz w:val="18"/>
                <w:szCs w:val="18"/>
              </w:rPr>
            </w:pPr>
          </w:p>
        </w:tc>
        <w:tc>
          <w:tcPr>
            <w:tcW w:w="374" w:type="dxa"/>
            <w:tcBorders>
              <w:tl2br w:val="nil"/>
              <w:tr2bl w:val="nil"/>
            </w:tcBorders>
            <w:vAlign w:val="center"/>
          </w:tcPr>
          <w:p w14:paraId="6B382081">
            <w:pPr>
              <w:spacing w:line="280" w:lineRule="exact"/>
              <w:jc w:val="center"/>
              <w:rPr>
                <w:rFonts w:ascii="Times New Roman" w:hAnsi="宋体"/>
                <w:color w:val="auto"/>
                <w:sz w:val="18"/>
                <w:szCs w:val="18"/>
              </w:rPr>
            </w:pPr>
          </w:p>
        </w:tc>
        <w:tc>
          <w:tcPr>
            <w:tcW w:w="375" w:type="dxa"/>
            <w:tcBorders>
              <w:tl2br w:val="nil"/>
              <w:tr2bl w:val="nil"/>
            </w:tcBorders>
            <w:vAlign w:val="center"/>
          </w:tcPr>
          <w:p w14:paraId="01A0DA61">
            <w:pPr>
              <w:spacing w:line="280" w:lineRule="exact"/>
              <w:jc w:val="center"/>
              <w:rPr>
                <w:rFonts w:ascii="Times New Roman" w:hAnsi="宋体"/>
                <w:color w:val="auto"/>
                <w:sz w:val="18"/>
                <w:szCs w:val="18"/>
              </w:rPr>
            </w:pPr>
          </w:p>
        </w:tc>
        <w:tc>
          <w:tcPr>
            <w:tcW w:w="375" w:type="dxa"/>
            <w:tcBorders>
              <w:tl2br w:val="nil"/>
              <w:tr2bl w:val="nil"/>
            </w:tcBorders>
            <w:vAlign w:val="center"/>
          </w:tcPr>
          <w:p w14:paraId="0E8F4DC0">
            <w:pPr>
              <w:spacing w:line="280" w:lineRule="exact"/>
              <w:jc w:val="center"/>
              <w:rPr>
                <w:rFonts w:ascii="Times New Roman" w:hAnsi="宋体"/>
                <w:color w:val="auto"/>
                <w:sz w:val="18"/>
                <w:szCs w:val="18"/>
              </w:rPr>
            </w:pPr>
          </w:p>
        </w:tc>
        <w:tc>
          <w:tcPr>
            <w:tcW w:w="375" w:type="dxa"/>
            <w:tcBorders>
              <w:tl2br w:val="nil"/>
              <w:tr2bl w:val="nil"/>
            </w:tcBorders>
            <w:vAlign w:val="center"/>
          </w:tcPr>
          <w:p w14:paraId="12D4926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6D4EB494">
            <w:pPr>
              <w:spacing w:line="280" w:lineRule="exact"/>
              <w:jc w:val="center"/>
              <w:rPr>
                <w:rFonts w:ascii="Times New Roman" w:hAnsi="宋体"/>
                <w:color w:val="auto"/>
                <w:sz w:val="18"/>
                <w:szCs w:val="18"/>
              </w:rPr>
            </w:pPr>
          </w:p>
        </w:tc>
        <w:tc>
          <w:tcPr>
            <w:tcW w:w="666" w:type="dxa"/>
            <w:tcBorders>
              <w:tl2br w:val="nil"/>
              <w:tr2bl w:val="nil"/>
            </w:tcBorders>
            <w:vAlign w:val="center"/>
          </w:tcPr>
          <w:p w14:paraId="14313B15">
            <w:pPr>
              <w:spacing w:line="280" w:lineRule="exact"/>
              <w:jc w:val="center"/>
              <w:rPr>
                <w:rFonts w:ascii="Times New Roman" w:hAnsi="宋体"/>
                <w:color w:val="auto"/>
                <w:sz w:val="18"/>
                <w:szCs w:val="18"/>
              </w:rPr>
            </w:pPr>
          </w:p>
        </w:tc>
      </w:tr>
      <w:tr w14:paraId="43FDF5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3" w:hRule="exact"/>
        </w:trPr>
        <w:tc>
          <w:tcPr>
            <w:tcW w:w="724" w:type="dxa"/>
            <w:vMerge w:val="continue"/>
            <w:tcBorders>
              <w:tl2br w:val="nil"/>
              <w:tr2bl w:val="nil"/>
            </w:tcBorders>
            <w:vAlign w:val="center"/>
          </w:tcPr>
          <w:p w14:paraId="2D6D649C">
            <w:pPr>
              <w:spacing w:line="280" w:lineRule="exact"/>
              <w:jc w:val="center"/>
              <w:rPr>
                <w:rFonts w:ascii="Times New Roman" w:hAnsi="宋体"/>
                <w:color w:val="auto"/>
                <w:sz w:val="18"/>
                <w:szCs w:val="18"/>
              </w:rPr>
            </w:pPr>
          </w:p>
        </w:tc>
        <w:tc>
          <w:tcPr>
            <w:tcW w:w="567" w:type="dxa"/>
            <w:tcBorders>
              <w:tl2br w:val="nil"/>
              <w:tr2bl w:val="nil"/>
            </w:tcBorders>
            <w:vAlign w:val="center"/>
          </w:tcPr>
          <w:p w14:paraId="0D20108E">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9</w:t>
            </w:r>
          </w:p>
        </w:tc>
        <w:tc>
          <w:tcPr>
            <w:tcW w:w="992" w:type="dxa"/>
            <w:tcBorders>
              <w:tl2br w:val="nil"/>
              <w:tr2bl w:val="nil"/>
            </w:tcBorders>
            <w:vAlign w:val="center"/>
          </w:tcPr>
          <w:p w14:paraId="1BF4ADE3">
            <w:pPr>
              <w:spacing w:line="280" w:lineRule="exact"/>
              <w:jc w:val="center"/>
              <w:rPr>
                <w:rFonts w:ascii="Times New Roman" w:hAnsi="宋体"/>
                <w:color w:val="auto"/>
                <w:sz w:val="18"/>
                <w:szCs w:val="18"/>
              </w:rPr>
            </w:pPr>
            <w:r>
              <w:rPr>
                <w:rFonts w:ascii="Times New Roman" w:hAnsi="宋体"/>
                <w:color w:val="auto"/>
                <w:sz w:val="18"/>
                <w:szCs w:val="18"/>
              </w:rPr>
              <w:t>SJ010002</w:t>
            </w:r>
          </w:p>
        </w:tc>
        <w:tc>
          <w:tcPr>
            <w:tcW w:w="1879" w:type="dxa"/>
            <w:tcBorders>
              <w:tl2br w:val="nil"/>
              <w:tr2bl w:val="nil"/>
            </w:tcBorders>
            <w:vAlign w:val="center"/>
          </w:tcPr>
          <w:p w14:paraId="1603FAF8">
            <w:pPr>
              <w:spacing w:line="280" w:lineRule="exact"/>
              <w:jc w:val="center"/>
              <w:rPr>
                <w:rFonts w:ascii="Times New Roman" w:hAnsi="宋体"/>
                <w:color w:val="auto"/>
                <w:sz w:val="18"/>
                <w:szCs w:val="18"/>
              </w:rPr>
            </w:pPr>
            <w:r>
              <w:rPr>
                <w:rFonts w:hint="eastAsia" w:ascii="Times New Roman" w:hAnsi="宋体"/>
                <w:color w:val="auto"/>
                <w:sz w:val="18"/>
                <w:szCs w:val="18"/>
              </w:rPr>
              <w:t>毕业教育</w:t>
            </w:r>
          </w:p>
        </w:tc>
        <w:tc>
          <w:tcPr>
            <w:tcW w:w="318" w:type="dxa"/>
            <w:tcBorders>
              <w:tl2br w:val="nil"/>
              <w:tr2bl w:val="nil"/>
            </w:tcBorders>
            <w:vAlign w:val="center"/>
          </w:tcPr>
          <w:p w14:paraId="423F9260">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430" w:type="dxa"/>
            <w:tcBorders>
              <w:tl2br w:val="nil"/>
              <w:tr2bl w:val="nil"/>
            </w:tcBorders>
            <w:vAlign w:val="center"/>
          </w:tcPr>
          <w:p w14:paraId="5DEAD165">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18375D97">
            <w:pPr>
              <w:spacing w:line="280" w:lineRule="exact"/>
              <w:jc w:val="center"/>
              <w:rPr>
                <w:rFonts w:ascii="Times New Roman" w:hAnsi="宋体"/>
                <w:color w:val="auto"/>
                <w:sz w:val="18"/>
                <w:szCs w:val="18"/>
              </w:rPr>
            </w:pPr>
          </w:p>
        </w:tc>
        <w:tc>
          <w:tcPr>
            <w:tcW w:w="374" w:type="dxa"/>
            <w:tcBorders>
              <w:tl2br w:val="nil"/>
              <w:tr2bl w:val="nil"/>
            </w:tcBorders>
            <w:vAlign w:val="center"/>
          </w:tcPr>
          <w:p w14:paraId="51181E73">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34FF2163">
            <w:pPr>
              <w:spacing w:line="280" w:lineRule="exact"/>
              <w:jc w:val="center"/>
              <w:rPr>
                <w:rFonts w:ascii="Times New Roman" w:hAnsi="宋体"/>
                <w:color w:val="auto"/>
                <w:sz w:val="18"/>
                <w:szCs w:val="18"/>
              </w:rPr>
            </w:pPr>
          </w:p>
        </w:tc>
        <w:tc>
          <w:tcPr>
            <w:tcW w:w="374" w:type="dxa"/>
            <w:tcBorders>
              <w:tl2br w:val="nil"/>
              <w:tr2bl w:val="nil"/>
            </w:tcBorders>
            <w:vAlign w:val="center"/>
          </w:tcPr>
          <w:p w14:paraId="5347FE24">
            <w:pPr>
              <w:spacing w:line="280" w:lineRule="exact"/>
              <w:jc w:val="center"/>
              <w:rPr>
                <w:rFonts w:ascii="Times New Roman" w:hAnsi="宋体"/>
                <w:color w:val="auto"/>
                <w:sz w:val="18"/>
                <w:szCs w:val="18"/>
              </w:rPr>
            </w:pPr>
          </w:p>
        </w:tc>
        <w:tc>
          <w:tcPr>
            <w:tcW w:w="374" w:type="dxa"/>
            <w:tcBorders>
              <w:tl2br w:val="nil"/>
              <w:tr2bl w:val="nil"/>
            </w:tcBorders>
            <w:vAlign w:val="center"/>
          </w:tcPr>
          <w:p w14:paraId="01D9AB8C">
            <w:pPr>
              <w:spacing w:line="280" w:lineRule="exact"/>
              <w:jc w:val="center"/>
              <w:rPr>
                <w:rFonts w:ascii="Times New Roman" w:hAnsi="宋体"/>
                <w:color w:val="auto"/>
                <w:sz w:val="18"/>
                <w:szCs w:val="18"/>
              </w:rPr>
            </w:pPr>
          </w:p>
        </w:tc>
        <w:tc>
          <w:tcPr>
            <w:tcW w:w="374" w:type="dxa"/>
            <w:tcBorders>
              <w:tl2br w:val="nil"/>
              <w:tr2bl w:val="nil"/>
            </w:tcBorders>
            <w:vAlign w:val="center"/>
          </w:tcPr>
          <w:p w14:paraId="15DF8890">
            <w:pPr>
              <w:spacing w:line="280" w:lineRule="exact"/>
              <w:jc w:val="center"/>
              <w:rPr>
                <w:rFonts w:ascii="Times New Roman" w:hAnsi="宋体"/>
                <w:color w:val="auto"/>
                <w:sz w:val="18"/>
                <w:szCs w:val="18"/>
              </w:rPr>
            </w:pPr>
          </w:p>
        </w:tc>
        <w:tc>
          <w:tcPr>
            <w:tcW w:w="375" w:type="dxa"/>
            <w:tcBorders>
              <w:tl2br w:val="nil"/>
              <w:tr2bl w:val="nil"/>
            </w:tcBorders>
            <w:vAlign w:val="center"/>
          </w:tcPr>
          <w:p w14:paraId="08B46F24">
            <w:pPr>
              <w:spacing w:line="280" w:lineRule="exact"/>
              <w:jc w:val="center"/>
              <w:rPr>
                <w:rFonts w:ascii="Times New Roman" w:hAnsi="宋体"/>
                <w:color w:val="auto"/>
                <w:sz w:val="18"/>
                <w:szCs w:val="18"/>
              </w:rPr>
            </w:pPr>
          </w:p>
        </w:tc>
        <w:tc>
          <w:tcPr>
            <w:tcW w:w="375" w:type="dxa"/>
            <w:tcBorders>
              <w:tl2br w:val="nil"/>
              <w:tr2bl w:val="nil"/>
            </w:tcBorders>
            <w:vAlign w:val="center"/>
          </w:tcPr>
          <w:p w14:paraId="75E17EB5">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5" w:type="dxa"/>
            <w:tcBorders>
              <w:tl2br w:val="nil"/>
              <w:tr2bl w:val="nil"/>
            </w:tcBorders>
            <w:vAlign w:val="center"/>
          </w:tcPr>
          <w:p w14:paraId="42AF2FF6">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2C93DDCC">
            <w:pPr>
              <w:spacing w:line="280" w:lineRule="exact"/>
              <w:jc w:val="center"/>
              <w:rPr>
                <w:rFonts w:ascii="Times New Roman" w:hAnsi="宋体"/>
                <w:color w:val="auto"/>
                <w:sz w:val="18"/>
                <w:szCs w:val="18"/>
              </w:rPr>
            </w:pPr>
          </w:p>
        </w:tc>
        <w:tc>
          <w:tcPr>
            <w:tcW w:w="666" w:type="dxa"/>
            <w:tcBorders>
              <w:tl2br w:val="nil"/>
              <w:tr2bl w:val="nil"/>
            </w:tcBorders>
            <w:vAlign w:val="center"/>
          </w:tcPr>
          <w:p w14:paraId="4E6EF315">
            <w:pPr>
              <w:spacing w:line="280" w:lineRule="exact"/>
              <w:jc w:val="center"/>
              <w:rPr>
                <w:rFonts w:ascii="Times New Roman" w:hAnsi="宋体"/>
                <w:color w:val="auto"/>
                <w:sz w:val="18"/>
                <w:szCs w:val="18"/>
              </w:rPr>
            </w:pPr>
          </w:p>
        </w:tc>
      </w:tr>
      <w:tr w14:paraId="086C8D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5" w:hRule="exact"/>
        </w:trPr>
        <w:tc>
          <w:tcPr>
            <w:tcW w:w="724" w:type="dxa"/>
            <w:vMerge w:val="continue"/>
            <w:tcBorders>
              <w:tl2br w:val="nil"/>
              <w:tr2bl w:val="nil"/>
            </w:tcBorders>
            <w:vAlign w:val="center"/>
          </w:tcPr>
          <w:p w14:paraId="6ECE5E94">
            <w:pPr>
              <w:spacing w:line="280" w:lineRule="exact"/>
              <w:jc w:val="center"/>
              <w:rPr>
                <w:rFonts w:ascii="Times New Roman" w:hAnsi="宋体"/>
                <w:color w:val="auto"/>
                <w:sz w:val="18"/>
                <w:szCs w:val="18"/>
              </w:rPr>
            </w:pPr>
          </w:p>
        </w:tc>
        <w:tc>
          <w:tcPr>
            <w:tcW w:w="567" w:type="dxa"/>
            <w:tcBorders>
              <w:tl2br w:val="nil"/>
              <w:tr2bl w:val="nil"/>
            </w:tcBorders>
            <w:vAlign w:val="center"/>
          </w:tcPr>
          <w:p w14:paraId="5F717111">
            <w:pPr>
              <w:spacing w:line="280" w:lineRule="exact"/>
              <w:jc w:val="center"/>
              <w:rPr>
                <w:rFonts w:ascii="Times New Roman" w:hAnsi="宋体"/>
                <w:color w:val="auto"/>
                <w:sz w:val="18"/>
                <w:szCs w:val="18"/>
              </w:rPr>
            </w:pPr>
            <w:r>
              <w:rPr>
                <w:rFonts w:hint="eastAsia" w:ascii="Times New Roman" w:hAnsi="宋体"/>
                <w:color w:val="auto"/>
                <w:sz w:val="18"/>
                <w:szCs w:val="18"/>
              </w:rPr>
              <w:t>2</w:t>
            </w:r>
            <w:r>
              <w:rPr>
                <w:rFonts w:ascii="Times New Roman" w:hAnsi="宋体"/>
                <w:color w:val="auto"/>
                <w:sz w:val="18"/>
                <w:szCs w:val="18"/>
              </w:rPr>
              <w:t>0</w:t>
            </w:r>
          </w:p>
        </w:tc>
        <w:tc>
          <w:tcPr>
            <w:tcW w:w="992" w:type="dxa"/>
            <w:tcBorders>
              <w:tl2br w:val="nil"/>
              <w:tr2bl w:val="nil"/>
            </w:tcBorders>
            <w:vAlign w:val="center"/>
          </w:tcPr>
          <w:p w14:paraId="2A83DEA2">
            <w:pPr>
              <w:spacing w:line="280" w:lineRule="exact"/>
              <w:jc w:val="center"/>
              <w:rPr>
                <w:rFonts w:ascii="Times New Roman" w:hAnsi="宋体"/>
                <w:color w:val="auto"/>
                <w:sz w:val="18"/>
                <w:szCs w:val="18"/>
              </w:rPr>
            </w:pPr>
            <w:r>
              <w:rPr>
                <w:rFonts w:ascii="Times New Roman" w:hAnsi="宋体"/>
                <w:color w:val="auto"/>
                <w:sz w:val="18"/>
                <w:szCs w:val="18"/>
              </w:rPr>
              <w:t>SJ010003</w:t>
            </w:r>
          </w:p>
        </w:tc>
        <w:tc>
          <w:tcPr>
            <w:tcW w:w="1879" w:type="dxa"/>
            <w:tcBorders>
              <w:tl2br w:val="nil"/>
              <w:tr2bl w:val="nil"/>
            </w:tcBorders>
            <w:vAlign w:val="center"/>
          </w:tcPr>
          <w:p w14:paraId="31DE2131">
            <w:pPr>
              <w:spacing w:line="280" w:lineRule="exact"/>
              <w:jc w:val="center"/>
              <w:rPr>
                <w:rFonts w:ascii="Times New Roman" w:hAnsi="宋体"/>
                <w:color w:val="auto"/>
                <w:sz w:val="18"/>
                <w:szCs w:val="18"/>
              </w:rPr>
            </w:pPr>
            <w:r>
              <w:rPr>
                <w:rFonts w:ascii="Times New Roman" w:hAnsi="宋体"/>
                <w:color w:val="auto"/>
                <w:sz w:val="18"/>
                <w:szCs w:val="18"/>
              </w:rPr>
              <w:t>毕业</w:t>
            </w:r>
            <w:r>
              <w:rPr>
                <w:rFonts w:hint="eastAsia" w:ascii="Times New Roman" w:hAnsi="宋体"/>
                <w:color w:val="auto"/>
                <w:sz w:val="18"/>
                <w:szCs w:val="18"/>
              </w:rPr>
              <w:t>论文</w:t>
            </w:r>
          </w:p>
        </w:tc>
        <w:tc>
          <w:tcPr>
            <w:tcW w:w="318" w:type="dxa"/>
            <w:tcBorders>
              <w:tl2br w:val="nil"/>
              <w:tr2bl w:val="nil"/>
            </w:tcBorders>
            <w:vAlign w:val="center"/>
          </w:tcPr>
          <w:p w14:paraId="4629543F">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430" w:type="dxa"/>
            <w:tcBorders>
              <w:tl2br w:val="nil"/>
              <w:tr2bl w:val="nil"/>
            </w:tcBorders>
            <w:vAlign w:val="center"/>
          </w:tcPr>
          <w:p w14:paraId="6E86767E">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10508738">
            <w:pPr>
              <w:spacing w:line="280" w:lineRule="exact"/>
              <w:jc w:val="center"/>
              <w:rPr>
                <w:rFonts w:ascii="Times New Roman" w:hAnsi="宋体"/>
                <w:color w:val="auto"/>
                <w:sz w:val="18"/>
                <w:szCs w:val="18"/>
              </w:rPr>
            </w:pPr>
          </w:p>
        </w:tc>
        <w:tc>
          <w:tcPr>
            <w:tcW w:w="374" w:type="dxa"/>
            <w:tcBorders>
              <w:tl2br w:val="nil"/>
              <w:tr2bl w:val="nil"/>
            </w:tcBorders>
            <w:vAlign w:val="center"/>
          </w:tcPr>
          <w:p w14:paraId="30D4DFDB">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0CDD8A67">
            <w:pPr>
              <w:spacing w:line="280" w:lineRule="exact"/>
              <w:jc w:val="center"/>
              <w:rPr>
                <w:rFonts w:ascii="Times New Roman" w:hAnsi="宋体"/>
                <w:color w:val="auto"/>
                <w:sz w:val="18"/>
                <w:szCs w:val="18"/>
              </w:rPr>
            </w:pPr>
          </w:p>
        </w:tc>
        <w:tc>
          <w:tcPr>
            <w:tcW w:w="374" w:type="dxa"/>
            <w:tcBorders>
              <w:tl2br w:val="nil"/>
              <w:tr2bl w:val="nil"/>
            </w:tcBorders>
            <w:vAlign w:val="center"/>
          </w:tcPr>
          <w:p w14:paraId="3FE8AE72">
            <w:pPr>
              <w:spacing w:line="280" w:lineRule="exact"/>
              <w:jc w:val="center"/>
              <w:rPr>
                <w:rFonts w:ascii="Times New Roman" w:hAnsi="宋体"/>
                <w:color w:val="auto"/>
                <w:sz w:val="18"/>
                <w:szCs w:val="18"/>
              </w:rPr>
            </w:pPr>
          </w:p>
        </w:tc>
        <w:tc>
          <w:tcPr>
            <w:tcW w:w="374" w:type="dxa"/>
            <w:tcBorders>
              <w:tl2br w:val="nil"/>
              <w:tr2bl w:val="nil"/>
            </w:tcBorders>
            <w:vAlign w:val="center"/>
          </w:tcPr>
          <w:p w14:paraId="0D8D3399">
            <w:pPr>
              <w:spacing w:line="280" w:lineRule="exact"/>
              <w:jc w:val="center"/>
              <w:rPr>
                <w:rFonts w:ascii="Times New Roman" w:hAnsi="宋体"/>
                <w:color w:val="auto"/>
                <w:sz w:val="18"/>
                <w:szCs w:val="18"/>
              </w:rPr>
            </w:pPr>
          </w:p>
        </w:tc>
        <w:tc>
          <w:tcPr>
            <w:tcW w:w="374" w:type="dxa"/>
            <w:tcBorders>
              <w:tl2br w:val="nil"/>
              <w:tr2bl w:val="nil"/>
            </w:tcBorders>
            <w:vAlign w:val="center"/>
          </w:tcPr>
          <w:p w14:paraId="209155CD">
            <w:pPr>
              <w:spacing w:line="280" w:lineRule="exact"/>
              <w:jc w:val="center"/>
              <w:rPr>
                <w:rFonts w:ascii="Times New Roman" w:hAnsi="宋体"/>
                <w:color w:val="auto"/>
                <w:sz w:val="18"/>
                <w:szCs w:val="18"/>
              </w:rPr>
            </w:pPr>
          </w:p>
        </w:tc>
        <w:tc>
          <w:tcPr>
            <w:tcW w:w="375" w:type="dxa"/>
            <w:tcBorders>
              <w:tl2br w:val="nil"/>
              <w:tr2bl w:val="nil"/>
            </w:tcBorders>
            <w:vAlign w:val="center"/>
          </w:tcPr>
          <w:p w14:paraId="4915FB02">
            <w:pPr>
              <w:spacing w:line="280" w:lineRule="exact"/>
              <w:jc w:val="center"/>
              <w:rPr>
                <w:rFonts w:ascii="Times New Roman" w:hAnsi="宋体"/>
                <w:color w:val="auto"/>
                <w:sz w:val="18"/>
                <w:szCs w:val="18"/>
              </w:rPr>
            </w:pPr>
          </w:p>
        </w:tc>
        <w:tc>
          <w:tcPr>
            <w:tcW w:w="375" w:type="dxa"/>
            <w:tcBorders>
              <w:tl2br w:val="nil"/>
              <w:tr2bl w:val="nil"/>
            </w:tcBorders>
            <w:vAlign w:val="center"/>
          </w:tcPr>
          <w:p w14:paraId="1F850A3E">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5" w:type="dxa"/>
            <w:tcBorders>
              <w:tl2br w:val="nil"/>
              <w:tr2bl w:val="nil"/>
            </w:tcBorders>
            <w:vAlign w:val="center"/>
          </w:tcPr>
          <w:p w14:paraId="0B85EB98">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63445FA1">
            <w:pPr>
              <w:spacing w:line="280" w:lineRule="exact"/>
              <w:jc w:val="center"/>
              <w:rPr>
                <w:rFonts w:ascii="Times New Roman" w:hAnsi="宋体"/>
                <w:color w:val="auto"/>
                <w:sz w:val="18"/>
                <w:szCs w:val="18"/>
              </w:rPr>
            </w:pPr>
          </w:p>
        </w:tc>
        <w:tc>
          <w:tcPr>
            <w:tcW w:w="666" w:type="dxa"/>
            <w:tcBorders>
              <w:tl2br w:val="nil"/>
              <w:tr2bl w:val="nil"/>
            </w:tcBorders>
            <w:vAlign w:val="center"/>
          </w:tcPr>
          <w:p w14:paraId="70149CEF">
            <w:pPr>
              <w:spacing w:line="280" w:lineRule="exact"/>
              <w:jc w:val="center"/>
              <w:rPr>
                <w:rFonts w:ascii="Times New Roman" w:hAnsi="宋体"/>
                <w:color w:val="auto"/>
                <w:sz w:val="18"/>
                <w:szCs w:val="18"/>
              </w:rPr>
            </w:pPr>
          </w:p>
        </w:tc>
      </w:tr>
      <w:tr w14:paraId="3EEBE9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6" w:hRule="exact"/>
        </w:trPr>
        <w:tc>
          <w:tcPr>
            <w:tcW w:w="724" w:type="dxa"/>
            <w:vMerge w:val="continue"/>
            <w:tcBorders>
              <w:tl2br w:val="nil"/>
              <w:tr2bl w:val="nil"/>
            </w:tcBorders>
            <w:vAlign w:val="center"/>
          </w:tcPr>
          <w:p w14:paraId="38EAEF6E">
            <w:pPr>
              <w:spacing w:line="280" w:lineRule="exact"/>
              <w:jc w:val="center"/>
              <w:rPr>
                <w:rFonts w:ascii="Times New Roman" w:hAnsi="宋体"/>
                <w:color w:val="auto"/>
                <w:sz w:val="18"/>
                <w:szCs w:val="18"/>
              </w:rPr>
            </w:pPr>
          </w:p>
        </w:tc>
        <w:tc>
          <w:tcPr>
            <w:tcW w:w="567" w:type="dxa"/>
            <w:tcBorders>
              <w:tl2br w:val="nil"/>
              <w:tr2bl w:val="nil"/>
            </w:tcBorders>
            <w:vAlign w:val="center"/>
          </w:tcPr>
          <w:p w14:paraId="4279505D">
            <w:pPr>
              <w:spacing w:line="280" w:lineRule="exact"/>
              <w:jc w:val="center"/>
              <w:rPr>
                <w:rFonts w:ascii="Times New Roman" w:hAnsi="宋体"/>
                <w:color w:val="auto"/>
                <w:sz w:val="18"/>
                <w:szCs w:val="18"/>
              </w:rPr>
            </w:pPr>
            <w:r>
              <w:rPr>
                <w:rFonts w:hint="eastAsia" w:ascii="Times New Roman" w:hAnsi="宋体"/>
                <w:color w:val="auto"/>
                <w:sz w:val="18"/>
                <w:szCs w:val="18"/>
              </w:rPr>
              <w:t>2</w:t>
            </w:r>
            <w:r>
              <w:rPr>
                <w:rFonts w:ascii="Times New Roman" w:hAnsi="宋体"/>
                <w:color w:val="auto"/>
                <w:sz w:val="18"/>
                <w:szCs w:val="18"/>
              </w:rPr>
              <w:t>1</w:t>
            </w:r>
          </w:p>
        </w:tc>
        <w:tc>
          <w:tcPr>
            <w:tcW w:w="992" w:type="dxa"/>
            <w:tcBorders>
              <w:tl2br w:val="nil"/>
              <w:tr2bl w:val="nil"/>
            </w:tcBorders>
            <w:vAlign w:val="center"/>
          </w:tcPr>
          <w:p w14:paraId="371B406F">
            <w:pPr>
              <w:spacing w:line="280" w:lineRule="exact"/>
              <w:jc w:val="center"/>
              <w:rPr>
                <w:rFonts w:ascii="Times New Roman" w:hAnsi="宋体"/>
                <w:color w:val="auto"/>
                <w:sz w:val="18"/>
                <w:szCs w:val="18"/>
              </w:rPr>
            </w:pPr>
            <w:r>
              <w:rPr>
                <w:rFonts w:ascii="Times New Roman" w:hAnsi="宋体"/>
                <w:color w:val="auto"/>
                <w:sz w:val="18"/>
                <w:szCs w:val="18"/>
              </w:rPr>
              <w:t>SJ01000</w:t>
            </w:r>
            <w:r>
              <w:rPr>
                <w:rFonts w:hint="eastAsia" w:ascii="Times New Roman" w:hAnsi="宋体"/>
                <w:color w:val="auto"/>
                <w:sz w:val="18"/>
                <w:szCs w:val="18"/>
              </w:rPr>
              <w:t>4</w:t>
            </w:r>
          </w:p>
        </w:tc>
        <w:tc>
          <w:tcPr>
            <w:tcW w:w="1879" w:type="dxa"/>
            <w:tcBorders>
              <w:tl2br w:val="nil"/>
              <w:tr2bl w:val="nil"/>
            </w:tcBorders>
            <w:vAlign w:val="center"/>
          </w:tcPr>
          <w:p w14:paraId="2CBE2AE9">
            <w:pPr>
              <w:spacing w:line="280" w:lineRule="exact"/>
              <w:jc w:val="center"/>
              <w:rPr>
                <w:rFonts w:ascii="Times New Roman" w:hAnsi="宋体"/>
                <w:color w:val="auto"/>
                <w:sz w:val="18"/>
                <w:szCs w:val="18"/>
              </w:rPr>
            </w:pPr>
            <w:r>
              <w:rPr>
                <w:rFonts w:hint="eastAsia" w:ascii="Times New Roman" w:hAnsi="宋体"/>
                <w:color w:val="auto"/>
                <w:sz w:val="18"/>
                <w:szCs w:val="18"/>
              </w:rPr>
              <w:t>毕业实习</w:t>
            </w:r>
          </w:p>
        </w:tc>
        <w:tc>
          <w:tcPr>
            <w:tcW w:w="318" w:type="dxa"/>
            <w:tcBorders>
              <w:tl2br w:val="nil"/>
              <w:tr2bl w:val="nil"/>
            </w:tcBorders>
            <w:vAlign w:val="center"/>
          </w:tcPr>
          <w:p w14:paraId="4A72C1F9">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430" w:type="dxa"/>
            <w:tcBorders>
              <w:tl2br w:val="nil"/>
              <w:tr2bl w:val="nil"/>
            </w:tcBorders>
            <w:vAlign w:val="center"/>
          </w:tcPr>
          <w:p w14:paraId="72CBDF6F">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EBDEECE">
            <w:pPr>
              <w:spacing w:line="280" w:lineRule="exact"/>
              <w:jc w:val="center"/>
              <w:rPr>
                <w:rFonts w:ascii="Times New Roman" w:hAnsi="宋体"/>
                <w:color w:val="auto"/>
                <w:sz w:val="18"/>
                <w:szCs w:val="18"/>
              </w:rPr>
            </w:pPr>
          </w:p>
        </w:tc>
        <w:tc>
          <w:tcPr>
            <w:tcW w:w="374" w:type="dxa"/>
            <w:tcBorders>
              <w:tl2br w:val="nil"/>
              <w:tr2bl w:val="nil"/>
            </w:tcBorders>
            <w:vAlign w:val="center"/>
          </w:tcPr>
          <w:p w14:paraId="2AA71367">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6F7F5102">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C32E7F0">
            <w:pPr>
              <w:spacing w:line="280" w:lineRule="exact"/>
              <w:jc w:val="center"/>
              <w:rPr>
                <w:rFonts w:ascii="Times New Roman" w:hAnsi="宋体"/>
                <w:color w:val="auto"/>
                <w:sz w:val="18"/>
                <w:szCs w:val="18"/>
              </w:rPr>
            </w:pPr>
          </w:p>
        </w:tc>
        <w:tc>
          <w:tcPr>
            <w:tcW w:w="374" w:type="dxa"/>
            <w:tcBorders>
              <w:tl2br w:val="nil"/>
              <w:tr2bl w:val="nil"/>
            </w:tcBorders>
            <w:vAlign w:val="center"/>
          </w:tcPr>
          <w:p w14:paraId="6EB91F88">
            <w:pPr>
              <w:spacing w:line="280" w:lineRule="exact"/>
              <w:jc w:val="center"/>
              <w:rPr>
                <w:rFonts w:ascii="Times New Roman" w:hAnsi="宋体"/>
                <w:color w:val="auto"/>
                <w:sz w:val="18"/>
                <w:szCs w:val="18"/>
              </w:rPr>
            </w:pPr>
          </w:p>
        </w:tc>
        <w:tc>
          <w:tcPr>
            <w:tcW w:w="374" w:type="dxa"/>
            <w:tcBorders>
              <w:tl2br w:val="nil"/>
              <w:tr2bl w:val="nil"/>
            </w:tcBorders>
            <w:vAlign w:val="center"/>
          </w:tcPr>
          <w:p w14:paraId="50CE4C74">
            <w:pPr>
              <w:spacing w:line="280" w:lineRule="exact"/>
              <w:jc w:val="center"/>
              <w:rPr>
                <w:rFonts w:ascii="Times New Roman" w:hAnsi="宋体"/>
                <w:color w:val="auto"/>
                <w:sz w:val="18"/>
                <w:szCs w:val="18"/>
              </w:rPr>
            </w:pPr>
          </w:p>
        </w:tc>
        <w:tc>
          <w:tcPr>
            <w:tcW w:w="375" w:type="dxa"/>
            <w:tcBorders>
              <w:tl2br w:val="nil"/>
              <w:tr2bl w:val="nil"/>
            </w:tcBorders>
            <w:vAlign w:val="center"/>
          </w:tcPr>
          <w:p w14:paraId="068D594B">
            <w:pPr>
              <w:spacing w:line="280" w:lineRule="exact"/>
              <w:jc w:val="center"/>
              <w:rPr>
                <w:rFonts w:ascii="Times New Roman" w:hAnsi="宋体"/>
                <w:color w:val="auto"/>
                <w:sz w:val="18"/>
                <w:szCs w:val="18"/>
              </w:rPr>
            </w:pPr>
          </w:p>
        </w:tc>
        <w:tc>
          <w:tcPr>
            <w:tcW w:w="375" w:type="dxa"/>
            <w:tcBorders>
              <w:tl2br w:val="nil"/>
              <w:tr2bl w:val="nil"/>
            </w:tcBorders>
            <w:vAlign w:val="center"/>
          </w:tcPr>
          <w:p w14:paraId="4900510A">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52EA3734">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23CB64D0">
            <w:pPr>
              <w:spacing w:line="280" w:lineRule="exact"/>
              <w:jc w:val="center"/>
              <w:rPr>
                <w:rFonts w:ascii="Times New Roman" w:hAnsi="宋体"/>
                <w:color w:val="auto"/>
                <w:sz w:val="18"/>
                <w:szCs w:val="18"/>
              </w:rPr>
            </w:pPr>
          </w:p>
        </w:tc>
        <w:tc>
          <w:tcPr>
            <w:tcW w:w="666" w:type="dxa"/>
            <w:tcBorders>
              <w:tl2br w:val="nil"/>
              <w:tr2bl w:val="nil"/>
            </w:tcBorders>
            <w:vAlign w:val="center"/>
          </w:tcPr>
          <w:p w14:paraId="764827DC">
            <w:pPr>
              <w:spacing w:line="280" w:lineRule="exact"/>
              <w:jc w:val="center"/>
              <w:rPr>
                <w:rFonts w:ascii="Times New Roman" w:hAnsi="宋体"/>
                <w:color w:val="auto"/>
                <w:sz w:val="18"/>
                <w:szCs w:val="18"/>
              </w:rPr>
            </w:pPr>
          </w:p>
        </w:tc>
      </w:tr>
      <w:tr w14:paraId="4A29CD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162" w:type="dxa"/>
            <w:gridSpan w:val="4"/>
            <w:tcBorders>
              <w:tl2br w:val="nil"/>
              <w:tr2bl w:val="nil"/>
            </w:tcBorders>
            <w:vAlign w:val="center"/>
          </w:tcPr>
          <w:p w14:paraId="1F06D1EA">
            <w:pPr>
              <w:spacing w:line="280" w:lineRule="exact"/>
              <w:jc w:val="center"/>
              <w:rPr>
                <w:rFonts w:ascii="Times New Roman" w:hAnsi="宋体"/>
                <w:color w:val="auto"/>
                <w:sz w:val="18"/>
                <w:szCs w:val="18"/>
              </w:rPr>
            </w:pPr>
            <w:r>
              <w:rPr>
                <w:rFonts w:hint="eastAsia" w:ascii="Times New Roman" w:hAnsi="宋体"/>
                <w:color w:val="auto"/>
                <w:sz w:val="18"/>
                <w:szCs w:val="18"/>
              </w:rPr>
              <w:t xml:space="preserve">  </w:t>
            </w:r>
            <w:r>
              <w:rPr>
                <w:rFonts w:ascii="Times New Roman" w:hAnsi="宋体"/>
                <w:color w:val="auto"/>
                <w:sz w:val="18"/>
                <w:szCs w:val="18"/>
              </w:rPr>
              <w:t>合  计</w:t>
            </w:r>
          </w:p>
        </w:tc>
        <w:tc>
          <w:tcPr>
            <w:tcW w:w="318" w:type="dxa"/>
            <w:tcBorders>
              <w:tl2br w:val="nil"/>
              <w:tr2bl w:val="nil"/>
            </w:tcBorders>
            <w:vAlign w:val="center"/>
          </w:tcPr>
          <w:p w14:paraId="4FF8C8F4">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430" w:type="dxa"/>
            <w:tcBorders>
              <w:tl2br w:val="nil"/>
              <w:tr2bl w:val="nil"/>
            </w:tcBorders>
            <w:vAlign w:val="center"/>
          </w:tcPr>
          <w:p w14:paraId="5DB55805">
            <w:pPr>
              <w:spacing w:line="280" w:lineRule="exact"/>
              <w:jc w:val="center"/>
              <w:rPr>
                <w:rFonts w:ascii="Times New Roman" w:hAnsi="宋体"/>
                <w:color w:val="auto"/>
                <w:sz w:val="18"/>
                <w:szCs w:val="18"/>
              </w:rPr>
            </w:pPr>
            <w:r>
              <w:rPr>
                <w:rFonts w:hint="eastAsia" w:ascii="Times New Roman" w:hAnsi="宋体"/>
                <w:color w:val="auto"/>
                <w:sz w:val="18"/>
                <w:szCs w:val="18"/>
              </w:rPr>
              <w:t>1620</w:t>
            </w:r>
          </w:p>
        </w:tc>
        <w:tc>
          <w:tcPr>
            <w:tcW w:w="374" w:type="dxa"/>
            <w:tcBorders>
              <w:tl2br w:val="nil"/>
              <w:tr2bl w:val="nil"/>
            </w:tcBorders>
            <w:vAlign w:val="center"/>
          </w:tcPr>
          <w:p w14:paraId="062656FE">
            <w:pPr>
              <w:spacing w:line="280" w:lineRule="exact"/>
              <w:jc w:val="center"/>
              <w:rPr>
                <w:rFonts w:ascii="Times New Roman" w:hAnsi="宋体"/>
                <w:color w:val="auto"/>
                <w:sz w:val="18"/>
                <w:szCs w:val="18"/>
              </w:rPr>
            </w:pPr>
            <w:r>
              <w:rPr>
                <w:rFonts w:ascii="Times New Roman" w:hAnsi="宋体"/>
                <w:color w:val="auto"/>
                <w:sz w:val="18"/>
                <w:szCs w:val="18"/>
              </w:rPr>
              <w:t>1206</w:t>
            </w:r>
          </w:p>
        </w:tc>
        <w:tc>
          <w:tcPr>
            <w:tcW w:w="374" w:type="dxa"/>
            <w:tcBorders>
              <w:tl2br w:val="nil"/>
              <w:tr2bl w:val="nil"/>
            </w:tcBorders>
            <w:vAlign w:val="center"/>
          </w:tcPr>
          <w:p w14:paraId="70700596">
            <w:pPr>
              <w:spacing w:line="280" w:lineRule="exact"/>
              <w:jc w:val="center"/>
              <w:rPr>
                <w:rFonts w:ascii="Times New Roman" w:hAnsi="宋体"/>
                <w:color w:val="auto"/>
                <w:sz w:val="18"/>
                <w:szCs w:val="18"/>
              </w:rPr>
            </w:pPr>
            <w:r>
              <w:rPr>
                <w:rFonts w:ascii="Times New Roman" w:hAnsi="宋体"/>
                <w:color w:val="auto"/>
                <w:sz w:val="18"/>
                <w:szCs w:val="18"/>
              </w:rPr>
              <w:t>414</w:t>
            </w:r>
          </w:p>
        </w:tc>
        <w:tc>
          <w:tcPr>
            <w:tcW w:w="374" w:type="dxa"/>
            <w:tcBorders>
              <w:tl2br w:val="nil"/>
              <w:tr2bl w:val="nil"/>
            </w:tcBorders>
            <w:vAlign w:val="center"/>
          </w:tcPr>
          <w:p w14:paraId="7FA3BC47">
            <w:pPr>
              <w:spacing w:line="280" w:lineRule="exact"/>
              <w:jc w:val="center"/>
              <w:rPr>
                <w:rFonts w:ascii="Times New Roman" w:hAnsi="宋体"/>
                <w:color w:val="auto"/>
                <w:sz w:val="18"/>
                <w:szCs w:val="18"/>
              </w:rPr>
            </w:pPr>
            <w:r>
              <w:rPr>
                <w:rFonts w:ascii="Times New Roman" w:hAnsi="宋体"/>
                <w:color w:val="auto"/>
                <w:sz w:val="18"/>
                <w:szCs w:val="18"/>
              </w:rPr>
              <w:t>162</w:t>
            </w:r>
          </w:p>
        </w:tc>
        <w:tc>
          <w:tcPr>
            <w:tcW w:w="374" w:type="dxa"/>
            <w:tcBorders>
              <w:tl2br w:val="nil"/>
              <w:tr2bl w:val="nil"/>
            </w:tcBorders>
            <w:vAlign w:val="center"/>
          </w:tcPr>
          <w:p w14:paraId="67427E6A">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rPr>
              <w:t>3</w:t>
            </w:r>
            <w:r>
              <w:rPr>
                <w:rFonts w:hint="eastAsia" w:ascii="Times New Roman" w:hAnsi="宋体"/>
                <w:color w:val="auto"/>
                <w:sz w:val="18"/>
                <w:szCs w:val="18"/>
                <w:lang w:val="en-US" w:eastAsia="zh-CN"/>
              </w:rPr>
              <w:t>87</w:t>
            </w:r>
          </w:p>
        </w:tc>
        <w:tc>
          <w:tcPr>
            <w:tcW w:w="374" w:type="dxa"/>
            <w:tcBorders>
              <w:tl2br w:val="nil"/>
              <w:tr2bl w:val="nil"/>
            </w:tcBorders>
            <w:vAlign w:val="center"/>
          </w:tcPr>
          <w:p w14:paraId="31534569">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441</w:t>
            </w:r>
          </w:p>
        </w:tc>
        <w:tc>
          <w:tcPr>
            <w:tcW w:w="374" w:type="dxa"/>
            <w:tcBorders>
              <w:tl2br w:val="nil"/>
              <w:tr2bl w:val="nil"/>
            </w:tcBorders>
            <w:vAlign w:val="center"/>
          </w:tcPr>
          <w:p w14:paraId="2730E9FD">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315</w:t>
            </w:r>
          </w:p>
        </w:tc>
        <w:tc>
          <w:tcPr>
            <w:tcW w:w="375" w:type="dxa"/>
            <w:tcBorders>
              <w:tl2br w:val="nil"/>
              <w:tr2bl w:val="nil"/>
            </w:tcBorders>
            <w:vAlign w:val="center"/>
          </w:tcPr>
          <w:p w14:paraId="4932C7B2">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225</w:t>
            </w:r>
          </w:p>
        </w:tc>
        <w:tc>
          <w:tcPr>
            <w:tcW w:w="375" w:type="dxa"/>
            <w:tcBorders>
              <w:tl2br w:val="nil"/>
              <w:tr2bl w:val="nil"/>
            </w:tcBorders>
            <w:vAlign w:val="center"/>
          </w:tcPr>
          <w:p w14:paraId="0D992AF4">
            <w:pPr>
              <w:spacing w:line="280" w:lineRule="exact"/>
              <w:jc w:val="center"/>
              <w:rPr>
                <w:rFonts w:ascii="Times New Roman" w:hAnsi="宋体"/>
                <w:color w:val="auto"/>
                <w:sz w:val="18"/>
                <w:szCs w:val="18"/>
              </w:rPr>
            </w:pPr>
            <w:r>
              <w:rPr>
                <w:rFonts w:hint="eastAsia" w:ascii="Times New Roman" w:hAnsi="宋体"/>
                <w:color w:val="auto"/>
                <w:sz w:val="18"/>
                <w:szCs w:val="18"/>
              </w:rPr>
              <w:t>2</w:t>
            </w:r>
            <w:r>
              <w:rPr>
                <w:rFonts w:ascii="Times New Roman" w:hAnsi="宋体"/>
                <w:color w:val="auto"/>
                <w:sz w:val="18"/>
                <w:szCs w:val="18"/>
              </w:rPr>
              <w:t>52</w:t>
            </w:r>
          </w:p>
        </w:tc>
        <w:tc>
          <w:tcPr>
            <w:tcW w:w="1789" w:type="dxa"/>
            <w:gridSpan w:val="3"/>
            <w:vMerge w:val="restart"/>
            <w:tcBorders>
              <w:tl2br w:val="nil"/>
              <w:tr2bl w:val="nil"/>
            </w:tcBorders>
            <w:vAlign w:val="center"/>
          </w:tcPr>
          <w:p w14:paraId="494B69C1">
            <w:pPr>
              <w:spacing w:line="280" w:lineRule="exact"/>
              <w:jc w:val="center"/>
              <w:rPr>
                <w:rFonts w:ascii="Times New Roman" w:hAnsi="宋体"/>
                <w:color w:val="auto"/>
                <w:sz w:val="18"/>
                <w:szCs w:val="18"/>
              </w:rPr>
            </w:pPr>
          </w:p>
          <w:p w14:paraId="6C15B14F">
            <w:pPr>
              <w:spacing w:line="280" w:lineRule="exact"/>
              <w:jc w:val="center"/>
              <w:rPr>
                <w:rFonts w:ascii="Times New Roman" w:hAnsi="宋体"/>
                <w:color w:val="auto"/>
                <w:sz w:val="18"/>
                <w:szCs w:val="18"/>
              </w:rPr>
            </w:pPr>
          </w:p>
          <w:p w14:paraId="14AF8159">
            <w:pPr>
              <w:spacing w:line="280" w:lineRule="exact"/>
              <w:jc w:val="center"/>
              <w:rPr>
                <w:rFonts w:ascii="Times New Roman" w:hAnsi="宋体"/>
                <w:color w:val="auto"/>
                <w:sz w:val="18"/>
                <w:szCs w:val="18"/>
              </w:rPr>
            </w:pPr>
          </w:p>
        </w:tc>
      </w:tr>
      <w:tr w14:paraId="14F7FF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910" w:type="dxa"/>
            <w:gridSpan w:val="6"/>
            <w:tcBorders>
              <w:tl2br w:val="nil"/>
              <w:tr2bl w:val="nil"/>
            </w:tcBorders>
            <w:vAlign w:val="center"/>
          </w:tcPr>
          <w:p w14:paraId="0C8919C2">
            <w:pPr>
              <w:spacing w:line="280" w:lineRule="exact"/>
              <w:jc w:val="center"/>
              <w:rPr>
                <w:rFonts w:ascii="Times New Roman" w:hAnsi="宋体"/>
                <w:color w:val="auto"/>
                <w:sz w:val="18"/>
                <w:szCs w:val="18"/>
              </w:rPr>
            </w:pPr>
            <w:r>
              <w:rPr>
                <w:rFonts w:ascii="Times New Roman" w:hAnsi="宋体"/>
                <w:color w:val="auto"/>
                <w:sz w:val="18"/>
                <w:szCs w:val="18"/>
              </w:rPr>
              <w:t>百分比（%）</w:t>
            </w:r>
          </w:p>
        </w:tc>
        <w:tc>
          <w:tcPr>
            <w:tcW w:w="374" w:type="dxa"/>
            <w:tcBorders>
              <w:tl2br w:val="nil"/>
              <w:tr2bl w:val="nil"/>
            </w:tcBorders>
            <w:vAlign w:val="center"/>
          </w:tcPr>
          <w:p w14:paraId="1E92F08C">
            <w:pPr>
              <w:spacing w:line="280" w:lineRule="exact"/>
              <w:jc w:val="center"/>
              <w:rPr>
                <w:rFonts w:ascii="Times New Roman" w:hAnsi="宋体"/>
                <w:color w:val="auto"/>
                <w:sz w:val="18"/>
                <w:szCs w:val="18"/>
              </w:rPr>
            </w:pPr>
            <w:r>
              <w:rPr>
                <w:rFonts w:hint="eastAsia" w:ascii="Times New Roman" w:hAnsi="宋体"/>
                <w:color w:val="auto"/>
                <w:sz w:val="18"/>
                <w:szCs w:val="18"/>
              </w:rPr>
              <w:t>7</w:t>
            </w:r>
            <w:r>
              <w:rPr>
                <w:rFonts w:ascii="Times New Roman" w:hAnsi="宋体"/>
                <w:color w:val="auto"/>
                <w:sz w:val="18"/>
                <w:szCs w:val="18"/>
              </w:rPr>
              <w:t>4.4</w:t>
            </w:r>
          </w:p>
        </w:tc>
        <w:tc>
          <w:tcPr>
            <w:tcW w:w="374" w:type="dxa"/>
            <w:tcBorders>
              <w:tl2br w:val="nil"/>
              <w:tr2bl w:val="nil"/>
            </w:tcBorders>
            <w:vAlign w:val="center"/>
          </w:tcPr>
          <w:p w14:paraId="690FC942">
            <w:pPr>
              <w:spacing w:line="280" w:lineRule="exact"/>
              <w:jc w:val="center"/>
              <w:rPr>
                <w:rFonts w:ascii="Times New Roman" w:hAnsi="宋体"/>
                <w:color w:val="auto"/>
                <w:sz w:val="18"/>
                <w:szCs w:val="18"/>
              </w:rPr>
            </w:pPr>
            <w:r>
              <w:rPr>
                <w:rFonts w:hint="eastAsia" w:ascii="Times New Roman" w:hAnsi="宋体"/>
                <w:color w:val="auto"/>
                <w:sz w:val="18"/>
                <w:szCs w:val="18"/>
              </w:rPr>
              <w:t>2</w:t>
            </w:r>
            <w:r>
              <w:rPr>
                <w:rFonts w:ascii="Times New Roman" w:hAnsi="宋体"/>
                <w:color w:val="auto"/>
                <w:sz w:val="18"/>
                <w:szCs w:val="18"/>
              </w:rPr>
              <w:t>5.6</w:t>
            </w:r>
          </w:p>
        </w:tc>
        <w:tc>
          <w:tcPr>
            <w:tcW w:w="374" w:type="dxa"/>
            <w:tcBorders>
              <w:tl2br w:val="nil"/>
              <w:tr2bl w:val="nil"/>
            </w:tcBorders>
            <w:vAlign w:val="center"/>
          </w:tcPr>
          <w:p w14:paraId="0CFB407A">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w:t>
            </w:r>
          </w:p>
        </w:tc>
        <w:tc>
          <w:tcPr>
            <w:tcW w:w="374" w:type="dxa"/>
            <w:tcBorders>
              <w:tl2br w:val="nil"/>
              <w:tr2bl w:val="nil"/>
            </w:tcBorders>
            <w:vAlign w:val="center"/>
          </w:tcPr>
          <w:p w14:paraId="0CF5762D">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23.9</w:t>
            </w:r>
          </w:p>
        </w:tc>
        <w:tc>
          <w:tcPr>
            <w:tcW w:w="374" w:type="dxa"/>
            <w:tcBorders>
              <w:tl2br w:val="nil"/>
              <w:tr2bl w:val="nil"/>
            </w:tcBorders>
            <w:vAlign w:val="center"/>
          </w:tcPr>
          <w:p w14:paraId="4301C36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27.2</w:t>
            </w:r>
          </w:p>
        </w:tc>
        <w:tc>
          <w:tcPr>
            <w:tcW w:w="374" w:type="dxa"/>
            <w:tcBorders>
              <w:tl2br w:val="nil"/>
              <w:tr2bl w:val="nil"/>
            </w:tcBorders>
            <w:vAlign w:val="center"/>
          </w:tcPr>
          <w:p w14:paraId="095E43FB">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19.4</w:t>
            </w:r>
          </w:p>
        </w:tc>
        <w:tc>
          <w:tcPr>
            <w:tcW w:w="375" w:type="dxa"/>
            <w:tcBorders>
              <w:tl2br w:val="nil"/>
              <w:tr2bl w:val="nil"/>
            </w:tcBorders>
            <w:vAlign w:val="center"/>
          </w:tcPr>
          <w:p w14:paraId="158E3296">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13.9</w:t>
            </w:r>
          </w:p>
        </w:tc>
        <w:tc>
          <w:tcPr>
            <w:tcW w:w="375" w:type="dxa"/>
            <w:tcBorders>
              <w:tl2br w:val="nil"/>
              <w:tr2bl w:val="nil"/>
            </w:tcBorders>
            <w:vAlign w:val="center"/>
          </w:tcPr>
          <w:p w14:paraId="31AD51BC">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5.6</w:t>
            </w:r>
          </w:p>
        </w:tc>
        <w:tc>
          <w:tcPr>
            <w:tcW w:w="1789" w:type="dxa"/>
            <w:gridSpan w:val="3"/>
            <w:vMerge w:val="continue"/>
            <w:tcBorders>
              <w:tl2br w:val="nil"/>
              <w:tr2bl w:val="nil"/>
            </w:tcBorders>
            <w:vAlign w:val="center"/>
          </w:tcPr>
          <w:p w14:paraId="70A69127">
            <w:pPr>
              <w:spacing w:line="280" w:lineRule="exact"/>
              <w:jc w:val="center"/>
              <w:rPr>
                <w:rFonts w:ascii="Times New Roman" w:hAnsi="宋体"/>
                <w:color w:val="auto"/>
                <w:sz w:val="18"/>
                <w:szCs w:val="18"/>
              </w:rPr>
            </w:pPr>
          </w:p>
        </w:tc>
      </w:tr>
    </w:tbl>
    <w:p w14:paraId="3143DB70">
      <w:pPr>
        <w:spacing w:line="280" w:lineRule="exact"/>
        <w:jc w:val="both"/>
        <w:rPr>
          <w:rFonts w:ascii="Times New Roman" w:hAnsi="宋体"/>
          <w:color w:val="auto"/>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98E970"/>
    <w:multiLevelType w:val="singleLevel"/>
    <w:tmpl w:val="6B98E970"/>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GY4YTZlZWJiMDNlZTc1Y2ExODk3MjJjNDZjNTQifQ=="/>
  </w:docVars>
  <w:rsids>
    <w:rsidRoot w:val="00385FBF"/>
    <w:rsid w:val="00033CE9"/>
    <w:rsid w:val="000879A8"/>
    <w:rsid w:val="00092FF9"/>
    <w:rsid w:val="000971B7"/>
    <w:rsid w:val="000C2580"/>
    <w:rsid w:val="0010013B"/>
    <w:rsid w:val="00103DD8"/>
    <w:rsid w:val="00105002"/>
    <w:rsid w:val="00174221"/>
    <w:rsid w:val="001B2D20"/>
    <w:rsid w:val="001B68B1"/>
    <w:rsid w:val="001C0CC4"/>
    <w:rsid w:val="001C7F58"/>
    <w:rsid w:val="002013CD"/>
    <w:rsid w:val="0021145A"/>
    <w:rsid w:val="00211B5C"/>
    <w:rsid w:val="00224B60"/>
    <w:rsid w:val="0024680C"/>
    <w:rsid w:val="00251E4F"/>
    <w:rsid w:val="00273B1D"/>
    <w:rsid w:val="002858B1"/>
    <w:rsid w:val="0029160F"/>
    <w:rsid w:val="002C489B"/>
    <w:rsid w:val="00315DFE"/>
    <w:rsid w:val="0035197F"/>
    <w:rsid w:val="00363C57"/>
    <w:rsid w:val="00366508"/>
    <w:rsid w:val="0037363E"/>
    <w:rsid w:val="00385FBF"/>
    <w:rsid w:val="003B0ED4"/>
    <w:rsid w:val="003B1458"/>
    <w:rsid w:val="003F2BE6"/>
    <w:rsid w:val="00443885"/>
    <w:rsid w:val="004456F2"/>
    <w:rsid w:val="00474C18"/>
    <w:rsid w:val="00493376"/>
    <w:rsid w:val="004B49C0"/>
    <w:rsid w:val="004C773B"/>
    <w:rsid w:val="00553848"/>
    <w:rsid w:val="00553C44"/>
    <w:rsid w:val="005542C6"/>
    <w:rsid w:val="00561A18"/>
    <w:rsid w:val="005813DB"/>
    <w:rsid w:val="005D4CDE"/>
    <w:rsid w:val="005E3836"/>
    <w:rsid w:val="00611E6D"/>
    <w:rsid w:val="00631117"/>
    <w:rsid w:val="006710C1"/>
    <w:rsid w:val="00690FD7"/>
    <w:rsid w:val="00691896"/>
    <w:rsid w:val="006A530C"/>
    <w:rsid w:val="006B30D8"/>
    <w:rsid w:val="006D214D"/>
    <w:rsid w:val="00703DAD"/>
    <w:rsid w:val="00736806"/>
    <w:rsid w:val="00750F72"/>
    <w:rsid w:val="00752ED5"/>
    <w:rsid w:val="007928E5"/>
    <w:rsid w:val="0079548E"/>
    <w:rsid w:val="007C0C15"/>
    <w:rsid w:val="007E4E1F"/>
    <w:rsid w:val="007E6C11"/>
    <w:rsid w:val="00802A8E"/>
    <w:rsid w:val="00810E83"/>
    <w:rsid w:val="00822A4D"/>
    <w:rsid w:val="008547A5"/>
    <w:rsid w:val="008612A2"/>
    <w:rsid w:val="00864F8B"/>
    <w:rsid w:val="00865D47"/>
    <w:rsid w:val="00872C2B"/>
    <w:rsid w:val="00885B70"/>
    <w:rsid w:val="00893ABB"/>
    <w:rsid w:val="008D3696"/>
    <w:rsid w:val="008D64D0"/>
    <w:rsid w:val="0090269B"/>
    <w:rsid w:val="00972068"/>
    <w:rsid w:val="009A37F6"/>
    <w:rsid w:val="009B4CEF"/>
    <w:rsid w:val="009C70DB"/>
    <w:rsid w:val="009E0866"/>
    <w:rsid w:val="009E4E6E"/>
    <w:rsid w:val="009F31B5"/>
    <w:rsid w:val="00A0110E"/>
    <w:rsid w:val="00A02CF3"/>
    <w:rsid w:val="00A04B5C"/>
    <w:rsid w:val="00A065BB"/>
    <w:rsid w:val="00A2560C"/>
    <w:rsid w:val="00A42D5F"/>
    <w:rsid w:val="00A530CA"/>
    <w:rsid w:val="00A570B3"/>
    <w:rsid w:val="00A81235"/>
    <w:rsid w:val="00A86DEA"/>
    <w:rsid w:val="00AB132D"/>
    <w:rsid w:val="00AB15D9"/>
    <w:rsid w:val="00AB42EA"/>
    <w:rsid w:val="00AB6881"/>
    <w:rsid w:val="00AC1F14"/>
    <w:rsid w:val="00B048C4"/>
    <w:rsid w:val="00B20546"/>
    <w:rsid w:val="00B212F3"/>
    <w:rsid w:val="00B452A4"/>
    <w:rsid w:val="00B52168"/>
    <w:rsid w:val="00B63A78"/>
    <w:rsid w:val="00BC1178"/>
    <w:rsid w:val="00BD4C13"/>
    <w:rsid w:val="00BD61DB"/>
    <w:rsid w:val="00C23201"/>
    <w:rsid w:val="00C501B2"/>
    <w:rsid w:val="00C53305"/>
    <w:rsid w:val="00C71597"/>
    <w:rsid w:val="00CE6B29"/>
    <w:rsid w:val="00D243F6"/>
    <w:rsid w:val="00D26EA9"/>
    <w:rsid w:val="00D337CF"/>
    <w:rsid w:val="00D51A8C"/>
    <w:rsid w:val="00D7683E"/>
    <w:rsid w:val="00DA2261"/>
    <w:rsid w:val="00DA73CD"/>
    <w:rsid w:val="00DD1EDC"/>
    <w:rsid w:val="00DE45AD"/>
    <w:rsid w:val="00E34048"/>
    <w:rsid w:val="00E676CD"/>
    <w:rsid w:val="00EB6BDC"/>
    <w:rsid w:val="00ED6051"/>
    <w:rsid w:val="00ED6078"/>
    <w:rsid w:val="00EE77AD"/>
    <w:rsid w:val="00EF3516"/>
    <w:rsid w:val="00F33C87"/>
    <w:rsid w:val="00F74835"/>
    <w:rsid w:val="00FD5C64"/>
    <w:rsid w:val="06D40F19"/>
    <w:rsid w:val="073F2E78"/>
    <w:rsid w:val="0E3B4223"/>
    <w:rsid w:val="144E5314"/>
    <w:rsid w:val="1456775C"/>
    <w:rsid w:val="19862FA5"/>
    <w:rsid w:val="1C0720C9"/>
    <w:rsid w:val="1C33473D"/>
    <w:rsid w:val="1E422AB1"/>
    <w:rsid w:val="1F020E97"/>
    <w:rsid w:val="23A76187"/>
    <w:rsid w:val="243661F8"/>
    <w:rsid w:val="269B185D"/>
    <w:rsid w:val="28450164"/>
    <w:rsid w:val="29BA047A"/>
    <w:rsid w:val="2A54529E"/>
    <w:rsid w:val="2B6215E9"/>
    <w:rsid w:val="2C130E3F"/>
    <w:rsid w:val="351618C1"/>
    <w:rsid w:val="36564104"/>
    <w:rsid w:val="3CF044F4"/>
    <w:rsid w:val="3CF470F4"/>
    <w:rsid w:val="41A17F10"/>
    <w:rsid w:val="4DF17807"/>
    <w:rsid w:val="4F365650"/>
    <w:rsid w:val="52154241"/>
    <w:rsid w:val="53B474E8"/>
    <w:rsid w:val="5BB2091E"/>
    <w:rsid w:val="60F57880"/>
    <w:rsid w:val="66D2634A"/>
    <w:rsid w:val="693F26FB"/>
    <w:rsid w:val="6D4A00F1"/>
    <w:rsid w:val="6F656ECF"/>
    <w:rsid w:val="71C61B30"/>
    <w:rsid w:val="72186B6D"/>
    <w:rsid w:val="746E72F3"/>
    <w:rsid w:val="7C694466"/>
    <w:rsid w:val="7F6D0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Plain Text"/>
    <w:basedOn w:val="1"/>
    <w:link w:val="13"/>
    <w:autoRedefine/>
    <w:qFormat/>
    <w:uiPriority w:val="99"/>
    <w:rPr>
      <w:rFonts w:ascii="宋体" w:hAnsi="Courier New" w:eastAsia="宋体" w:cs="Courier New"/>
      <w:szCs w:val="21"/>
    </w:rPr>
  </w:style>
  <w:style w:type="paragraph" w:styleId="4">
    <w:name w:val="Balloon Text"/>
    <w:basedOn w:val="1"/>
    <w:link w:val="15"/>
    <w:autoRedefine/>
    <w:semiHidden/>
    <w:unhideWhenUsed/>
    <w:qFormat/>
    <w:uiPriority w:val="0"/>
    <w:rPr>
      <w:sz w:val="18"/>
      <w:szCs w:val="18"/>
    </w:rPr>
  </w:style>
  <w:style w:type="paragraph" w:styleId="5">
    <w:name w:val="footer"/>
    <w:basedOn w:val="1"/>
    <w:link w:val="12"/>
    <w:autoRedefine/>
    <w:qFormat/>
    <w:uiPriority w:val="0"/>
    <w:pPr>
      <w:tabs>
        <w:tab w:val="center" w:pos="4153"/>
        <w:tab w:val="right" w:pos="8306"/>
      </w:tabs>
      <w:snapToGrid w:val="0"/>
      <w:jc w:val="left"/>
    </w:pPr>
    <w:rPr>
      <w:sz w:val="18"/>
      <w:szCs w:val="18"/>
    </w:rPr>
  </w:style>
  <w:style w:type="paragraph" w:styleId="6">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4"/>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customStyle="1" w:styleId="10">
    <w:name w:val="0"/>
    <w:basedOn w:val="1"/>
    <w:autoRedefine/>
    <w:qFormat/>
    <w:uiPriority w:val="99"/>
    <w:pPr>
      <w:widowControl/>
      <w:snapToGrid w:val="0"/>
      <w:jc w:val="left"/>
    </w:pPr>
    <w:rPr>
      <w:kern w:val="0"/>
      <w:sz w:val="20"/>
      <w:szCs w:val="20"/>
    </w:rPr>
  </w:style>
  <w:style w:type="character" w:customStyle="1" w:styleId="11">
    <w:name w:val="页眉 字符"/>
    <w:basedOn w:val="9"/>
    <w:link w:val="6"/>
    <w:autoRedefine/>
    <w:qFormat/>
    <w:uiPriority w:val="0"/>
    <w:rPr>
      <w:kern w:val="2"/>
      <w:sz w:val="18"/>
      <w:szCs w:val="18"/>
    </w:rPr>
  </w:style>
  <w:style w:type="character" w:customStyle="1" w:styleId="12">
    <w:name w:val="页脚 字符"/>
    <w:basedOn w:val="9"/>
    <w:link w:val="5"/>
    <w:autoRedefine/>
    <w:qFormat/>
    <w:uiPriority w:val="0"/>
    <w:rPr>
      <w:kern w:val="2"/>
      <w:sz w:val="18"/>
      <w:szCs w:val="18"/>
    </w:rPr>
  </w:style>
  <w:style w:type="character" w:customStyle="1" w:styleId="13">
    <w:name w:val="纯文本 字符"/>
    <w:basedOn w:val="9"/>
    <w:link w:val="3"/>
    <w:autoRedefine/>
    <w:qFormat/>
    <w:uiPriority w:val="99"/>
    <w:rPr>
      <w:rFonts w:ascii="宋体" w:hAnsi="Courier New" w:eastAsia="宋体" w:cs="Courier New"/>
      <w:kern w:val="2"/>
      <w:sz w:val="21"/>
      <w:szCs w:val="21"/>
    </w:rPr>
  </w:style>
  <w:style w:type="character" w:customStyle="1" w:styleId="14">
    <w:name w:val="HTML 预设格式 字符"/>
    <w:basedOn w:val="9"/>
    <w:link w:val="7"/>
    <w:autoRedefine/>
    <w:qFormat/>
    <w:uiPriority w:val="99"/>
    <w:rPr>
      <w:rFonts w:ascii="宋体" w:hAnsi="宋体" w:eastAsia="宋体" w:cs="宋体"/>
      <w:sz w:val="24"/>
      <w:szCs w:val="24"/>
    </w:rPr>
  </w:style>
  <w:style w:type="character" w:customStyle="1" w:styleId="15">
    <w:name w:val="批注框文本 字符"/>
    <w:basedOn w:val="9"/>
    <w:link w:val="4"/>
    <w:autoRedefine/>
    <w:semiHidden/>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5699</Words>
  <Characters>6122</Characters>
  <Lines>61</Lines>
  <Paragraphs>17</Paragraphs>
  <TotalTime>258</TotalTime>
  <ScaleCrop>false</ScaleCrop>
  <LinksUpToDate>false</LinksUpToDate>
  <CharactersWithSpaces>6161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郭克思</cp:lastModifiedBy>
  <cp:lastPrinted>2023-12-04T07:11:00Z</cp:lastPrinted>
  <dcterms:modified xsi:type="dcterms:W3CDTF">2025-02-21T01:06:37Z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0C735D083E1D4916B7874A2A06A8FC45</vt:lpwstr>
  </property>
  <property fmtid="{D5CDD505-2E9C-101B-9397-08002B2CF9AE}" pid="4" name="KSOTemplateDocerSaveRecord">
    <vt:lpwstr>eyJoZGlkIjoiMjljYjFkYzU5YzNlZDNhYzBmNTM2ZTc5ZDE4ZTZmZmUiLCJ1c2VySWQiOiIyMjQwNzAzNDUifQ==</vt:lpwstr>
  </property>
</Properties>
</file>