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80" w:rsidRPr="00E330CA" w:rsidRDefault="00824F80" w:rsidP="00824F80">
      <w:pPr>
        <w:rPr>
          <w:rFonts w:ascii="仿宋_GB2312" w:hint="eastAsia"/>
          <w:sz w:val="30"/>
          <w:szCs w:val="30"/>
        </w:rPr>
      </w:pPr>
      <w:bookmarkStart w:id="0" w:name="_GoBack"/>
      <w:r w:rsidRPr="00E330CA">
        <w:rPr>
          <w:rFonts w:ascii="仿宋_GB2312" w:hint="eastAsia"/>
          <w:sz w:val="30"/>
          <w:szCs w:val="30"/>
        </w:rPr>
        <w:t>附</w:t>
      </w:r>
      <w:r>
        <w:rPr>
          <w:rFonts w:ascii="仿宋_GB2312" w:hint="eastAsia"/>
          <w:sz w:val="30"/>
          <w:szCs w:val="30"/>
        </w:rPr>
        <w:t>件</w:t>
      </w:r>
      <w:r>
        <w:rPr>
          <w:rFonts w:ascii="仿宋_GB2312" w:hint="eastAsia"/>
          <w:sz w:val="30"/>
          <w:szCs w:val="30"/>
        </w:rPr>
        <w:t>1</w:t>
      </w:r>
      <w:bookmarkEnd w:id="0"/>
      <w:r w:rsidRPr="00E330CA">
        <w:rPr>
          <w:rFonts w:ascii="仿宋_GB2312"/>
          <w:sz w:val="30"/>
          <w:szCs w:val="30"/>
        </w:rPr>
        <w:t>：</w:t>
      </w:r>
    </w:p>
    <w:p w:rsidR="00824F80" w:rsidRPr="00DC1DE1" w:rsidRDefault="00824F80" w:rsidP="00824F80">
      <w:pPr>
        <w:rPr>
          <w:rFonts w:hAnsi="宋体" w:hint="eastAsia"/>
          <w:color w:val="000000"/>
        </w:rPr>
      </w:pPr>
    </w:p>
    <w:p w:rsidR="00824F80" w:rsidRPr="00824F80" w:rsidRDefault="00824F80" w:rsidP="00824F80">
      <w:pPr>
        <w:snapToGrid w:val="0"/>
        <w:ind w:leftChars="50" w:left="105"/>
        <w:jc w:val="center"/>
        <w:rPr>
          <w:rFonts w:ascii="方正小标宋简体" w:eastAsia="方正小标宋简体"/>
          <w:sz w:val="32"/>
          <w:szCs w:val="32"/>
        </w:rPr>
      </w:pPr>
      <w:r w:rsidRPr="00824F80">
        <w:rPr>
          <w:rFonts w:ascii="方正小标宋简体" w:eastAsia="方正小标宋简体" w:hint="eastAsia"/>
          <w:sz w:val="32"/>
          <w:szCs w:val="32"/>
        </w:rPr>
        <w:t>河南省人民政府安全生产委员会办公室关于开展第四届安全生产优秀论文征集评选活动暨编纂《安全发展理论与实践》的通知</w:t>
      </w:r>
    </w:p>
    <w:p w:rsidR="00824F80" w:rsidRPr="00D101D2" w:rsidRDefault="00824F80" w:rsidP="00824F80">
      <w:pPr>
        <w:rPr>
          <w:rFonts w:ascii="仿宋_GB2312"/>
          <w:sz w:val="28"/>
          <w:szCs w:val="28"/>
        </w:rPr>
      </w:pPr>
    </w:p>
    <w:p w:rsidR="00824F80" w:rsidRPr="00D101D2" w:rsidRDefault="00824F80" w:rsidP="00824F80">
      <w:pPr>
        <w:spacing w:line="360" w:lineRule="auto"/>
        <w:rPr>
          <w:rFonts w:ascii="仿宋_GB2312"/>
          <w:sz w:val="28"/>
          <w:szCs w:val="28"/>
        </w:rPr>
      </w:pPr>
      <w:r w:rsidRPr="00D101D2">
        <w:rPr>
          <w:rFonts w:ascii="仿宋_GB2312" w:hint="eastAsia"/>
          <w:sz w:val="28"/>
          <w:szCs w:val="28"/>
        </w:rPr>
        <w:t>各省辖市、省直管县（市）人民政府安全生产委员会办公室，省人民政府安全生产委员会各成员单位，中央驻豫和省属企业，各有关企事业单位：</w:t>
      </w:r>
    </w:p>
    <w:p w:rsidR="00824F80" w:rsidRPr="00D101D2" w:rsidRDefault="00824F80" w:rsidP="00824F80">
      <w:pPr>
        <w:spacing w:line="360" w:lineRule="auto"/>
        <w:ind w:firstLine="615"/>
        <w:rPr>
          <w:rFonts w:ascii="仿宋_GB2312"/>
          <w:sz w:val="28"/>
          <w:szCs w:val="28"/>
        </w:rPr>
      </w:pPr>
      <w:r w:rsidRPr="00D101D2">
        <w:rPr>
          <w:rFonts w:ascii="仿宋_GB2312" w:hint="eastAsia"/>
          <w:sz w:val="28"/>
          <w:szCs w:val="28"/>
        </w:rPr>
        <w:t>为深入贯彻落实习近平总书记关于安全生产工作的重要论述精神，以及省委、省政府关于安全生产工作的统一部署，进一步健全安全生产责任体系，强化企业安全生产主体责任落实，汇总并推广全省安全生产理论研究最新成果，为加快实现安全生产形势根本好转提供理论支撑，拟开展第四届安全生产优秀论文征集评选和《安全发展理论与实践》丛书编纂活动，现将有关事项通知如下：</w:t>
      </w:r>
    </w:p>
    <w:p w:rsidR="00824F80" w:rsidRPr="00D101D2" w:rsidRDefault="00824F80" w:rsidP="00824F80">
      <w:pPr>
        <w:spacing w:line="360" w:lineRule="auto"/>
        <w:ind w:firstLine="615"/>
        <w:rPr>
          <w:rFonts w:ascii="黑体" w:eastAsia="黑体"/>
          <w:sz w:val="28"/>
          <w:szCs w:val="28"/>
        </w:rPr>
      </w:pPr>
      <w:r w:rsidRPr="00D101D2">
        <w:rPr>
          <w:rFonts w:ascii="黑体" w:eastAsia="黑体" w:hint="eastAsia"/>
          <w:sz w:val="28"/>
          <w:szCs w:val="28"/>
        </w:rPr>
        <w:t>一、组织机构</w:t>
      </w:r>
    </w:p>
    <w:p w:rsidR="00824F80" w:rsidRPr="00D101D2" w:rsidRDefault="00824F80" w:rsidP="00824F80">
      <w:pPr>
        <w:spacing w:line="360" w:lineRule="auto"/>
        <w:ind w:firstLine="615"/>
        <w:rPr>
          <w:rFonts w:ascii="仿宋_GB2312"/>
          <w:sz w:val="28"/>
          <w:szCs w:val="28"/>
        </w:rPr>
      </w:pPr>
      <w:r w:rsidRPr="00D101D2">
        <w:rPr>
          <w:rFonts w:ascii="仿宋_GB2312" w:hint="eastAsia"/>
          <w:sz w:val="28"/>
          <w:szCs w:val="28"/>
        </w:rPr>
        <w:t>《安全发展理论与实践》编委会办公室设在省安全监管局政策法规处。论文及丛书的征集、评选、编纂、出版、发行等工作由《河南安全》编辑部承办。</w:t>
      </w:r>
    </w:p>
    <w:p w:rsidR="00824F80" w:rsidRPr="00D101D2" w:rsidRDefault="00824F80" w:rsidP="00824F80">
      <w:pPr>
        <w:spacing w:line="360" w:lineRule="auto"/>
        <w:ind w:firstLine="615"/>
        <w:rPr>
          <w:rFonts w:ascii="黑体" w:eastAsia="黑体"/>
          <w:sz w:val="28"/>
          <w:szCs w:val="28"/>
        </w:rPr>
      </w:pPr>
      <w:r w:rsidRPr="00D101D2">
        <w:rPr>
          <w:rFonts w:ascii="黑体" w:eastAsia="黑体" w:hint="eastAsia"/>
          <w:sz w:val="28"/>
          <w:szCs w:val="28"/>
        </w:rPr>
        <w:t>二、论文评选</w:t>
      </w:r>
    </w:p>
    <w:p w:rsidR="00824F80" w:rsidRPr="00D101D2" w:rsidRDefault="00824F80" w:rsidP="00824F80">
      <w:pPr>
        <w:spacing w:line="360" w:lineRule="auto"/>
        <w:ind w:firstLine="615"/>
        <w:rPr>
          <w:rFonts w:ascii="楷体_GB2312" w:eastAsia="楷体_GB2312"/>
          <w:sz w:val="28"/>
          <w:szCs w:val="28"/>
        </w:rPr>
      </w:pPr>
      <w:r w:rsidRPr="00D101D2">
        <w:rPr>
          <w:rFonts w:ascii="楷体_GB2312" w:eastAsia="楷体_GB2312" w:hint="eastAsia"/>
          <w:sz w:val="28"/>
          <w:szCs w:val="28"/>
        </w:rPr>
        <w:t>（一）论文要求</w:t>
      </w:r>
    </w:p>
    <w:p w:rsidR="00824F80" w:rsidRPr="00D101D2" w:rsidRDefault="00824F80" w:rsidP="00824F80">
      <w:pPr>
        <w:spacing w:line="360" w:lineRule="auto"/>
        <w:ind w:firstLine="615"/>
        <w:rPr>
          <w:rFonts w:ascii="仿宋_GB2312"/>
          <w:sz w:val="28"/>
          <w:szCs w:val="28"/>
        </w:rPr>
      </w:pPr>
      <w:r w:rsidRPr="00D101D2">
        <w:rPr>
          <w:rFonts w:ascii="仿宋_GB2312" w:hint="eastAsia"/>
          <w:sz w:val="28"/>
          <w:szCs w:val="28"/>
        </w:rPr>
        <w:t>论文应全面贯彻落实习近平总书记、李克强总理等中央领导关于安全生产工作的重要批示精神，以及《中共中央国务院关于推进安</w:t>
      </w:r>
      <w:r w:rsidRPr="00D101D2">
        <w:rPr>
          <w:rFonts w:ascii="仿宋_GB2312" w:hint="eastAsia"/>
          <w:sz w:val="28"/>
          <w:szCs w:val="28"/>
        </w:rPr>
        <w:lastRenderedPageBreak/>
        <w:t>全生产领域改革发展的意见》，紧紧围绕“红线意识”、“一岗双责、党政同责、失职追责”、“三管三必须”的要求，以防范遏制重特大生产安全事故为重点，坚持“安全第一、预防为主、综合治理”的方针，加强领导、改革创新、协调联动、齐抓共管，着力强化企业安全生产主体责任。论文要求主题鲜明、论点突出、论据充分、内容新颖，具有科学性、实用性，公开发表或未发表过的均可。</w:t>
      </w:r>
    </w:p>
    <w:p w:rsidR="00824F80" w:rsidRPr="00D101D2" w:rsidRDefault="00824F80" w:rsidP="00824F80">
      <w:pPr>
        <w:spacing w:line="360" w:lineRule="auto"/>
        <w:ind w:firstLine="615"/>
        <w:rPr>
          <w:rFonts w:ascii="楷体_GB2312" w:eastAsia="楷体_GB2312"/>
          <w:sz w:val="28"/>
          <w:szCs w:val="28"/>
        </w:rPr>
      </w:pPr>
      <w:r w:rsidRPr="00D101D2">
        <w:rPr>
          <w:rFonts w:ascii="楷体_GB2312" w:eastAsia="楷体_GB2312" w:hint="eastAsia"/>
          <w:sz w:val="28"/>
          <w:szCs w:val="28"/>
        </w:rPr>
        <w:t>（二）论文格式</w:t>
      </w:r>
    </w:p>
    <w:p w:rsidR="00824F80" w:rsidRPr="00D101D2" w:rsidRDefault="00824F80" w:rsidP="00824F80">
      <w:pPr>
        <w:spacing w:line="360" w:lineRule="auto"/>
        <w:ind w:firstLine="615"/>
        <w:rPr>
          <w:rFonts w:ascii="仿宋_GB2312"/>
          <w:sz w:val="28"/>
          <w:szCs w:val="28"/>
        </w:rPr>
      </w:pPr>
      <w:r w:rsidRPr="00D101D2">
        <w:rPr>
          <w:rFonts w:ascii="仿宋_GB2312" w:hint="eastAsia"/>
          <w:sz w:val="28"/>
          <w:szCs w:val="28"/>
        </w:rPr>
        <w:t>论文格式按标准撰写，应包括：标题、作者单位、姓名、摘要、关键词、正文、参考文献等要求；文中标题或层次序号依次为“一、二、三……（一）（二）（三）……</w:t>
      </w:r>
      <w:smartTag w:uri="urn:schemas-microsoft-com:office:smarttags" w:element="chsdate">
        <w:smartTagPr>
          <w:attr w:name="Year" w:val="1899"/>
          <w:attr w:name="Month" w:val="12"/>
          <w:attr w:name="Day" w:val="30"/>
          <w:attr w:name="IsLunarDate" w:val="False"/>
          <w:attr w:name="IsROCDate" w:val="False"/>
        </w:smartTagPr>
        <w:r w:rsidRPr="00D101D2">
          <w:rPr>
            <w:rFonts w:ascii="仿宋_GB2312" w:hint="eastAsia"/>
            <w:sz w:val="28"/>
            <w:szCs w:val="28"/>
          </w:rPr>
          <w:t>1. 2. 3</w:t>
        </w:r>
      </w:smartTag>
      <w:r w:rsidRPr="00D101D2">
        <w:rPr>
          <w:rFonts w:ascii="仿宋_GB2312" w:hint="eastAsia"/>
          <w:sz w:val="28"/>
          <w:szCs w:val="28"/>
        </w:rPr>
        <w:t xml:space="preserve">. </w:t>
      </w:r>
      <w:r w:rsidRPr="00D101D2">
        <w:rPr>
          <w:rFonts w:ascii="仿宋_GB2312" w:hint="eastAsia"/>
          <w:sz w:val="28"/>
          <w:szCs w:val="28"/>
        </w:rPr>
        <w:t>……（</w:t>
      </w:r>
      <w:r w:rsidRPr="00D101D2">
        <w:rPr>
          <w:rFonts w:ascii="仿宋_GB2312" w:hint="eastAsia"/>
          <w:sz w:val="28"/>
          <w:szCs w:val="28"/>
        </w:rPr>
        <w:t>1</w:t>
      </w:r>
      <w:r w:rsidRPr="00D101D2">
        <w:rPr>
          <w:rFonts w:ascii="仿宋_GB2312" w:hint="eastAsia"/>
          <w:sz w:val="28"/>
          <w:szCs w:val="28"/>
        </w:rPr>
        <w:t>）（</w:t>
      </w:r>
      <w:r w:rsidRPr="00D101D2">
        <w:rPr>
          <w:rFonts w:ascii="仿宋_GB2312" w:hint="eastAsia"/>
          <w:sz w:val="28"/>
          <w:szCs w:val="28"/>
        </w:rPr>
        <w:t>2</w:t>
      </w:r>
      <w:r w:rsidRPr="00D101D2">
        <w:rPr>
          <w:rFonts w:ascii="仿宋_GB2312" w:hint="eastAsia"/>
          <w:sz w:val="28"/>
          <w:szCs w:val="28"/>
        </w:rPr>
        <w:t>）（</w:t>
      </w:r>
      <w:r w:rsidRPr="00D101D2">
        <w:rPr>
          <w:rFonts w:ascii="仿宋_GB2312" w:hint="eastAsia"/>
          <w:sz w:val="28"/>
          <w:szCs w:val="28"/>
        </w:rPr>
        <w:t>3</w:t>
      </w:r>
      <w:r w:rsidRPr="00D101D2">
        <w:rPr>
          <w:rFonts w:ascii="仿宋_GB2312" w:hint="eastAsia"/>
          <w:sz w:val="28"/>
          <w:szCs w:val="28"/>
        </w:rPr>
        <w:t>）……”；文后注明文章字数；每篇论文作者不得超过</w:t>
      </w:r>
      <w:r w:rsidRPr="00D101D2">
        <w:rPr>
          <w:rFonts w:ascii="仿宋_GB2312" w:hint="eastAsia"/>
          <w:sz w:val="28"/>
          <w:szCs w:val="28"/>
        </w:rPr>
        <w:t>3</w:t>
      </w:r>
      <w:r w:rsidRPr="00D101D2">
        <w:rPr>
          <w:rFonts w:ascii="仿宋_GB2312" w:hint="eastAsia"/>
          <w:sz w:val="28"/>
          <w:szCs w:val="28"/>
        </w:rPr>
        <w:t>人，附第一作者简介和免冠照片一张（电子版），注明作者单位、联系地址、邮编、电话（包括手机、固定电话）；论文字数</w:t>
      </w:r>
      <w:r w:rsidRPr="00D101D2">
        <w:rPr>
          <w:rFonts w:ascii="仿宋_GB2312" w:hint="eastAsia"/>
          <w:sz w:val="28"/>
          <w:szCs w:val="28"/>
        </w:rPr>
        <w:t>3000</w:t>
      </w:r>
      <w:r w:rsidRPr="00D101D2">
        <w:rPr>
          <w:rFonts w:ascii="仿宋_GB2312" w:hint="eastAsia"/>
          <w:sz w:val="28"/>
          <w:szCs w:val="28"/>
        </w:rPr>
        <w:t>字左右，不超过</w:t>
      </w:r>
      <w:r w:rsidRPr="00D101D2">
        <w:rPr>
          <w:rFonts w:ascii="仿宋_GB2312" w:hint="eastAsia"/>
          <w:sz w:val="28"/>
          <w:szCs w:val="28"/>
        </w:rPr>
        <w:t>5000</w:t>
      </w:r>
      <w:r w:rsidRPr="00D101D2">
        <w:rPr>
          <w:rFonts w:ascii="仿宋_GB2312" w:hint="eastAsia"/>
          <w:sz w:val="28"/>
          <w:szCs w:val="28"/>
        </w:rPr>
        <w:t>字；填写论文参评表。</w:t>
      </w:r>
    </w:p>
    <w:p w:rsidR="00824F80" w:rsidRPr="00D101D2" w:rsidRDefault="00824F80" w:rsidP="00824F80">
      <w:pPr>
        <w:spacing w:line="360" w:lineRule="auto"/>
        <w:ind w:firstLine="615"/>
        <w:rPr>
          <w:rFonts w:ascii="楷体_GB2312" w:eastAsia="楷体_GB2312"/>
          <w:sz w:val="28"/>
          <w:szCs w:val="28"/>
        </w:rPr>
      </w:pPr>
      <w:r w:rsidRPr="00D101D2">
        <w:rPr>
          <w:rFonts w:ascii="楷体_GB2312" w:eastAsia="楷体_GB2312" w:hint="eastAsia"/>
          <w:sz w:val="28"/>
          <w:szCs w:val="28"/>
        </w:rPr>
        <w:t>（三）评选及表彰办法</w:t>
      </w:r>
    </w:p>
    <w:p w:rsidR="00824F80" w:rsidRPr="00D101D2" w:rsidRDefault="00824F80" w:rsidP="00824F80">
      <w:pPr>
        <w:spacing w:line="360" w:lineRule="auto"/>
        <w:ind w:firstLine="615"/>
        <w:rPr>
          <w:rFonts w:ascii="仿宋_GB2312"/>
          <w:sz w:val="28"/>
          <w:szCs w:val="28"/>
        </w:rPr>
      </w:pPr>
      <w:r w:rsidRPr="00D101D2">
        <w:rPr>
          <w:rFonts w:ascii="仿宋_GB2312" w:hint="eastAsia"/>
          <w:sz w:val="28"/>
          <w:szCs w:val="28"/>
        </w:rPr>
        <w:t>论文评选分安全管理、安全技术、安全文化三个组别。每个组别分设一、二、三等奖及优秀奖，其中一等奖占</w:t>
      </w:r>
      <w:r w:rsidRPr="00D101D2">
        <w:rPr>
          <w:rFonts w:ascii="仿宋_GB2312" w:hint="eastAsia"/>
          <w:sz w:val="28"/>
          <w:szCs w:val="28"/>
        </w:rPr>
        <w:t>10%</w:t>
      </w:r>
      <w:r w:rsidRPr="00D101D2">
        <w:rPr>
          <w:rFonts w:ascii="仿宋_GB2312" w:hint="eastAsia"/>
          <w:sz w:val="28"/>
          <w:szCs w:val="28"/>
        </w:rPr>
        <w:t>，二等奖占</w:t>
      </w:r>
      <w:r w:rsidRPr="00D101D2">
        <w:rPr>
          <w:rFonts w:ascii="仿宋_GB2312" w:hint="eastAsia"/>
          <w:sz w:val="28"/>
          <w:szCs w:val="28"/>
        </w:rPr>
        <w:t>20%</w:t>
      </w:r>
      <w:r w:rsidRPr="00D101D2">
        <w:rPr>
          <w:rFonts w:ascii="仿宋_GB2312" w:hint="eastAsia"/>
          <w:sz w:val="28"/>
          <w:szCs w:val="28"/>
        </w:rPr>
        <w:t>，三等奖占</w:t>
      </w:r>
      <w:r w:rsidRPr="00D101D2">
        <w:rPr>
          <w:rFonts w:ascii="仿宋_GB2312" w:hint="eastAsia"/>
          <w:sz w:val="28"/>
          <w:szCs w:val="28"/>
        </w:rPr>
        <w:t>30%</w:t>
      </w:r>
      <w:r w:rsidRPr="00D101D2">
        <w:rPr>
          <w:rFonts w:ascii="仿宋_GB2312" w:hint="eastAsia"/>
          <w:sz w:val="28"/>
          <w:szCs w:val="28"/>
        </w:rPr>
        <w:t>。对组织参评论文数量多、质量高的单位颁发优秀组织奖。获奖个人和优秀组织奖由省政府安委会办公室颁发证书，并选拔参加第四届安全生产发展论坛进行大会交流。获奖名单将在河南安全生产网、《河南安全》杂志等媒体刊登。获奖论文入编《安全发展理论与实践》进行交流学习。</w:t>
      </w:r>
    </w:p>
    <w:p w:rsidR="00824F80" w:rsidRPr="00D101D2" w:rsidRDefault="00824F80" w:rsidP="00824F80">
      <w:pPr>
        <w:spacing w:line="360" w:lineRule="auto"/>
        <w:ind w:firstLine="615"/>
        <w:rPr>
          <w:rFonts w:ascii="黑体" w:eastAsia="黑体"/>
          <w:sz w:val="28"/>
          <w:szCs w:val="28"/>
        </w:rPr>
      </w:pPr>
      <w:r w:rsidRPr="00D101D2">
        <w:rPr>
          <w:rFonts w:ascii="黑体" w:eastAsia="黑体" w:hint="eastAsia"/>
          <w:sz w:val="28"/>
          <w:szCs w:val="28"/>
        </w:rPr>
        <w:lastRenderedPageBreak/>
        <w:t>三、实践经验材料</w:t>
      </w:r>
    </w:p>
    <w:p w:rsidR="00824F80" w:rsidRPr="00D101D2" w:rsidRDefault="00824F80" w:rsidP="00824F80">
      <w:pPr>
        <w:spacing w:line="360" w:lineRule="auto"/>
        <w:ind w:firstLine="615"/>
        <w:rPr>
          <w:rFonts w:ascii="仿宋_GB2312"/>
          <w:sz w:val="28"/>
          <w:szCs w:val="28"/>
        </w:rPr>
      </w:pPr>
      <w:r w:rsidRPr="00D101D2">
        <w:rPr>
          <w:rFonts w:ascii="仿宋_GB2312" w:hint="eastAsia"/>
          <w:sz w:val="28"/>
          <w:szCs w:val="28"/>
        </w:rPr>
        <w:t>实践部分集中展现我省各个行业、各个阶层的先进单位、先进个人工作新做法、新特点、新成效。不断推进安全生产理论创新、制度创新、体制机制创新、科技创新和文化创新，激发全社会创新活力，推动安全生产与经济社会协调发展。《安全发展理论与实践》采用国标大</w:t>
      </w:r>
      <w:r w:rsidRPr="00D101D2">
        <w:rPr>
          <w:rFonts w:ascii="仿宋_GB2312" w:hint="eastAsia"/>
          <w:sz w:val="28"/>
          <w:szCs w:val="28"/>
        </w:rPr>
        <w:t>16K</w:t>
      </w:r>
      <w:r w:rsidRPr="00D101D2">
        <w:rPr>
          <w:rFonts w:ascii="仿宋_GB2312" w:hint="eastAsia"/>
          <w:sz w:val="28"/>
          <w:szCs w:val="28"/>
        </w:rPr>
        <w:t>精装印刷，图文并茂。各地要及时部署，积极认真抓好论文撰写、征集及书籍发行工作。</w:t>
      </w:r>
    </w:p>
    <w:p w:rsidR="00824F80" w:rsidRPr="00D101D2" w:rsidRDefault="00824F80" w:rsidP="00824F80">
      <w:pPr>
        <w:spacing w:line="360" w:lineRule="auto"/>
        <w:ind w:firstLine="615"/>
        <w:rPr>
          <w:rFonts w:ascii="仿宋_GB2312"/>
          <w:sz w:val="28"/>
          <w:szCs w:val="28"/>
        </w:rPr>
      </w:pPr>
    </w:p>
    <w:p w:rsidR="00824F80" w:rsidRPr="00D101D2" w:rsidRDefault="00824F80" w:rsidP="00824F80">
      <w:pPr>
        <w:spacing w:line="360" w:lineRule="auto"/>
        <w:ind w:firstLine="615"/>
        <w:rPr>
          <w:rFonts w:ascii="仿宋_GB2312"/>
          <w:sz w:val="28"/>
          <w:szCs w:val="28"/>
        </w:rPr>
      </w:pPr>
    </w:p>
    <w:p w:rsidR="00824F80" w:rsidRPr="00D101D2" w:rsidRDefault="00824F80" w:rsidP="00824F80">
      <w:pPr>
        <w:spacing w:line="360" w:lineRule="auto"/>
        <w:ind w:firstLineChars="983" w:firstLine="2752"/>
        <w:rPr>
          <w:rFonts w:ascii="仿宋_GB2312"/>
          <w:sz w:val="28"/>
          <w:szCs w:val="28"/>
        </w:rPr>
      </w:pPr>
      <w:r w:rsidRPr="00D101D2">
        <w:rPr>
          <w:rFonts w:ascii="仿宋_GB2312" w:hint="eastAsia"/>
          <w:sz w:val="28"/>
          <w:szCs w:val="28"/>
        </w:rPr>
        <w:t>河南省人民政府安全生产委员会办公室</w:t>
      </w:r>
    </w:p>
    <w:p w:rsidR="00824F80" w:rsidRPr="00D101D2" w:rsidRDefault="00824F80" w:rsidP="00824F80">
      <w:pPr>
        <w:spacing w:line="360" w:lineRule="auto"/>
        <w:ind w:firstLineChars="1618" w:firstLine="4530"/>
        <w:rPr>
          <w:rFonts w:ascii="仿宋_GB2312"/>
          <w:sz w:val="28"/>
          <w:szCs w:val="28"/>
        </w:rPr>
      </w:pPr>
      <w:smartTag w:uri="urn:schemas-microsoft-com:office:smarttags" w:element="chsdate">
        <w:smartTagPr>
          <w:attr w:name="Year" w:val="2017"/>
          <w:attr w:name="Month" w:val="4"/>
          <w:attr w:name="Day" w:val="5"/>
          <w:attr w:name="IsLunarDate" w:val="False"/>
          <w:attr w:name="IsROCDate" w:val="False"/>
        </w:smartTagPr>
        <w:r w:rsidRPr="00D101D2">
          <w:rPr>
            <w:rFonts w:ascii="仿宋_GB2312" w:hint="eastAsia"/>
            <w:sz w:val="28"/>
            <w:szCs w:val="28"/>
          </w:rPr>
          <w:t>2017</w:t>
        </w:r>
        <w:r w:rsidRPr="00D101D2">
          <w:rPr>
            <w:rFonts w:ascii="仿宋_GB2312" w:hint="eastAsia"/>
            <w:sz w:val="28"/>
            <w:szCs w:val="28"/>
          </w:rPr>
          <w:t>年</w:t>
        </w:r>
        <w:r w:rsidRPr="00D101D2">
          <w:rPr>
            <w:rFonts w:ascii="仿宋_GB2312" w:hint="eastAsia"/>
            <w:sz w:val="28"/>
            <w:szCs w:val="28"/>
          </w:rPr>
          <w:t>4</w:t>
        </w:r>
        <w:r w:rsidRPr="00D101D2">
          <w:rPr>
            <w:rFonts w:ascii="仿宋_GB2312" w:hint="eastAsia"/>
            <w:sz w:val="28"/>
            <w:szCs w:val="28"/>
          </w:rPr>
          <w:t>月</w:t>
        </w:r>
        <w:r w:rsidRPr="00D101D2">
          <w:rPr>
            <w:rFonts w:ascii="仿宋_GB2312" w:hint="eastAsia"/>
            <w:sz w:val="28"/>
            <w:szCs w:val="28"/>
          </w:rPr>
          <w:t>5</w:t>
        </w:r>
        <w:r w:rsidRPr="00D101D2">
          <w:rPr>
            <w:rFonts w:ascii="仿宋_GB2312" w:hint="eastAsia"/>
            <w:sz w:val="28"/>
            <w:szCs w:val="28"/>
          </w:rPr>
          <w:t>日</w:t>
        </w:r>
      </w:smartTag>
    </w:p>
    <w:p w:rsidR="00616A49" w:rsidRDefault="00616A49"/>
    <w:sectPr w:rsidR="00616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98F" w:rsidRDefault="0055098F" w:rsidP="00824F80">
      <w:r>
        <w:separator/>
      </w:r>
    </w:p>
  </w:endnote>
  <w:endnote w:type="continuationSeparator" w:id="0">
    <w:p w:rsidR="0055098F" w:rsidRDefault="0055098F" w:rsidP="0082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98F" w:rsidRDefault="0055098F" w:rsidP="00824F80">
      <w:r>
        <w:separator/>
      </w:r>
    </w:p>
  </w:footnote>
  <w:footnote w:type="continuationSeparator" w:id="0">
    <w:p w:rsidR="0055098F" w:rsidRDefault="0055098F" w:rsidP="0082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A8"/>
    <w:rsid w:val="0055098F"/>
    <w:rsid w:val="00616A49"/>
    <w:rsid w:val="006B49A8"/>
    <w:rsid w:val="0082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5C4EC47-E73B-4655-9053-D9E814A6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4F80"/>
    <w:rPr>
      <w:sz w:val="18"/>
      <w:szCs w:val="18"/>
    </w:rPr>
  </w:style>
  <w:style w:type="paragraph" w:styleId="a4">
    <w:name w:val="footer"/>
    <w:basedOn w:val="a"/>
    <w:link w:val="Char0"/>
    <w:uiPriority w:val="99"/>
    <w:unhideWhenUsed/>
    <w:rsid w:val="00824F80"/>
    <w:pPr>
      <w:tabs>
        <w:tab w:val="center" w:pos="4153"/>
        <w:tab w:val="right" w:pos="8306"/>
      </w:tabs>
      <w:snapToGrid w:val="0"/>
      <w:jc w:val="left"/>
    </w:pPr>
    <w:rPr>
      <w:sz w:val="18"/>
      <w:szCs w:val="18"/>
    </w:rPr>
  </w:style>
  <w:style w:type="character" w:customStyle="1" w:styleId="Char0">
    <w:name w:val="页脚 Char"/>
    <w:basedOn w:val="a0"/>
    <w:link w:val="a4"/>
    <w:uiPriority w:val="99"/>
    <w:rsid w:val="00824F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1053</Characters>
  <Application>Microsoft Office Word</Application>
  <DocSecurity>0</DocSecurity>
  <Lines>8</Lines>
  <Paragraphs>2</Paragraphs>
  <ScaleCrop>false</ScaleCrop>
  <Company>Sky123.Org</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2017-04-27T03:59:00Z</dcterms:created>
  <dcterms:modified xsi:type="dcterms:W3CDTF">2017-04-27T04:00:00Z</dcterms:modified>
</cp:coreProperties>
</file>