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D7385">
      <w:pPr>
        <w:spacing w:after="0" w:line="640" w:lineRule="exact"/>
        <w:ind w:left="0" w:leftChars="0" w:firstLine="0" w:firstLineChars="0"/>
        <w:rPr>
          <w:rFonts w:ascii="方正小标宋简体" w:hAnsi="仿宋" w:eastAsia="方正小标宋简体" w:cs="黑体"/>
          <w:bCs/>
          <w:color w:val="auto"/>
          <w:sz w:val="44"/>
          <w:szCs w:val="44"/>
        </w:rPr>
      </w:pPr>
      <w:r>
        <w:rPr>
          <w:rFonts w:hint="eastAsia" w:ascii="方正小标宋简体" w:hAnsi="仿宋" w:eastAsia="方正小标宋简体" w:cs="黑体"/>
          <w:bCs/>
          <w:color w:val="auto"/>
          <w:sz w:val="36"/>
          <w:szCs w:val="44"/>
        </w:rPr>
        <w:t>活动</w:t>
      </w:r>
      <w:r>
        <w:rPr>
          <w:rFonts w:hint="eastAsia" w:ascii="方正小标宋简体" w:hAnsi="仿宋" w:eastAsia="方正小标宋简体" w:cs="黑体"/>
          <w:bCs/>
          <w:color w:val="auto"/>
          <w:sz w:val="36"/>
          <w:szCs w:val="44"/>
          <w:lang w:val="en-US" w:eastAsia="zh-CN"/>
        </w:rPr>
        <w:t>一</w:t>
      </w:r>
      <w:r>
        <w:rPr>
          <w:rFonts w:hint="eastAsia" w:ascii="方正小标宋简体" w:hAnsi="仿宋" w:eastAsia="方正小标宋简体" w:cs="黑体"/>
          <w:bCs/>
          <w:color w:val="auto"/>
          <w:sz w:val="36"/>
          <w:szCs w:val="44"/>
        </w:rPr>
        <w:t>：</w:t>
      </w:r>
    </w:p>
    <w:p w14:paraId="75A0860F">
      <w:pPr>
        <w:spacing w:line="600" w:lineRule="exact"/>
        <w:ind w:firstLine="0" w:firstLineChars="0"/>
        <w:jc w:val="center"/>
        <w:rPr>
          <w:rFonts w:hint="eastAsia" w:ascii="方正小标宋简体" w:hAnsi="方正小标宋简体" w:eastAsia="方正小标宋简体" w:cs="方正小标宋简体"/>
          <w:bCs/>
          <w:color w:val="auto"/>
          <w:kern w:val="56"/>
          <w:sz w:val="44"/>
          <w:szCs w:val="44"/>
        </w:rPr>
      </w:pPr>
      <w:r>
        <w:rPr>
          <w:rFonts w:hint="eastAsia" w:ascii="方正小标宋简体" w:hAnsi="方正小标宋简体" w:eastAsia="方正小标宋简体" w:cs="方正小标宋简体"/>
          <w:bCs/>
          <w:color w:val="auto"/>
          <w:kern w:val="56"/>
          <w:sz w:val="44"/>
          <w:szCs w:val="44"/>
        </w:rPr>
        <w:t>第十七届法律文化节之</w:t>
      </w:r>
    </w:p>
    <w:p w14:paraId="3D9705B0">
      <w:pPr>
        <w:spacing w:line="600" w:lineRule="exact"/>
        <w:ind w:firstLine="0" w:firstLineChars="0"/>
        <w:jc w:val="center"/>
        <w:rPr>
          <w:rFonts w:hint="eastAsia" w:ascii="方正小标宋简体" w:hAnsi="方正小标宋简体" w:eastAsia="方正小标宋简体" w:cs="方正小标宋简体"/>
          <w:bCs/>
          <w:color w:val="auto"/>
          <w:kern w:val="56"/>
          <w:sz w:val="44"/>
          <w:szCs w:val="44"/>
          <w:lang w:eastAsia="zh-CN"/>
        </w:rPr>
      </w:pPr>
      <w:r>
        <w:rPr>
          <w:rFonts w:hint="eastAsia" w:ascii="方正小标宋简体" w:hAnsi="方正小标宋简体" w:eastAsia="方正小标宋简体" w:cs="方正小标宋简体"/>
          <w:bCs/>
          <w:color w:val="auto"/>
          <w:kern w:val="56"/>
          <w:sz w:val="44"/>
          <w:szCs w:val="44"/>
          <w:lang w:eastAsia="zh-CN"/>
        </w:rPr>
        <w:t>“明法杯”</w:t>
      </w:r>
      <w:r>
        <w:rPr>
          <w:rFonts w:hint="eastAsia" w:ascii="方正小标宋简体" w:hAnsi="方正小标宋简体" w:eastAsia="方正小标宋简体" w:cs="方正小标宋简体"/>
          <w:bCs/>
          <w:color w:val="auto"/>
          <w:kern w:val="56"/>
          <w:sz w:val="44"/>
          <w:szCs w:val="44"/>
          <w:lang w:val="en-US" w:eastAsia="zh-CN"/>
        </w:rPr>
        <w:t>法治</w:t>
      </w:r>
      <w:r>
        <w:rPr>
          <w:rFonts w:hint="eastAsia" w:ascii="方正小标宋简体" w:hAnsi="方正小标宋简体" w:eastAsia="方正小标宋简体" w:cs="方正小标宋简体"/>
          <w:bCs/>
          <w:color w:val="auto"/>
          <w:kern w:val="56"/>
          <w:sz w:val="44"/>
          <w:szCs w:val="44"/>
          <w:lang w:eastAsia="zh-CN"/>
        </w:rPr>
        <w:t>辩论赛活动方案</w:t>
      </w:r>
    </w:p>
    <w:p w14:paraId="5F17720E">
      <w:pPr>
        <w:bidi w:val="0"/>
        <w:rPr>
          <w:rFonts w:ascii="Times New Roman" w:hAnsi="Times New Roman" w:eastAsia="仿宋_GB2312" w:cs="Times New Roman"/>
          <w:color w:val="auto"/>
          <w:sz w:val="32"/>
          <w:szCs w:val="32"/>
        </w:rPr>
      </w:pPr>
      <w:r>
        <w:rPr>
          <w:rFonts w:hint="eastAsia"/>
          <w:color w:val="auto"/>
          <w:sz w:val="32"/>
          <w:szCs w:val="32"/>
        </w:rPr>
        <w:t>通过开展法治辩论赛，丰富学生课余生活，培养学生的思辨能力、探索精神和团队协作能力，充分展现我校青年学子对中国式法治现代化的思考和奋进新时代的精神风貌。</w:t>
      </w:r>
    </w:p>
    <w:p w14:paraId="3301DA12">
      <w:pPr>
        <w:spacing w:line="600" w:lineRule="exact"/>
        <w:ind w:firstLine="640"/>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活动</w:t>
      </w:r>
      <w:r>
        <w:rPr>
          <w:rFonts w:hint="eastAsia" w:ascii="黑体" w:hAnsi="黑体" w:eastAsia="黑体" w:cs="黑体"/>
          <w:color w:val="auto"/>
          <w:sz w:val="32"/>
          <w:szCs w:val="32"/>
        </w:rPr>
        <w:t>时间</w:t>
      </w:r>
    </w:p>
    <w:p w14:paraId="07294FD8">
      <w:pPr>
        <w:spacing w:line="600" w:lineRule="exact"/>
        <w:ind w:firstLine="640"/>
        <w:rPr>
          <w:rFonts w:hint="eastAsia" w:ascii="仿宋" w:hAnsi="仿宋" w:cs="仿宋"/>
          <w:color w:val="auto"/>
          <w:sz w:val="32"/>
          <w:szCs w:val="32"/>
        </w:rPr>
      </w:pPr>
      <w:r>
        <w:rPr>
          <w:rFonts w:hint="eastAsia" w:ascii="仿宋" w:hAnsi="仿宋" w:cs="仿宋"/>
          <w:color w:val="auto"/>
          <w:sz w:val="32"/>
          <w:szCs w:val="32"/>
        </w:rPr>
        <w:t>11月</w:t>
      </w:r>
      <w:r>
        <w:rPr>
          <w:rFonts w:hint="eastAsia" w:ascii="仿宋" w:hAnsi="仿宋" w:cs="仿宋"/>
          <w:color w:val="auto"/>
          <w:sz w:val="32"/>
          <w:szCs w:val="32"/>
          <w:lang w:val="en-US" w:eastAsia="zh-CN"/>
        </w:rPr>
        <w:t>10</w:t>
      </w:r>
      <w:bookmarkStart w:id="0" w:name="_GoBack"/>
      <w:bookmarkEnd w:id="0"/>
      <w:r>
        <w:rPr>
          <w:rFonts w:hint="eastAsia" w:ascii="仿宋" w:hAnsi="仿宋" w:cs="仿宋"/>
          <w:color w:val="auto"/>
          <w:sz w:val="32"/>
          <w:szCs w:val="32"/>
        </w:rPr>
        <w:t>日—</w:t>
      </w:r>
      <w:r>
        <w:rPr>
          <w:rFonts w:hint="eastAsia" w:ascii="仿宋" w:hAnsi="仿宋" w:cs="仿宋"/>
          <w:color w:val="auto"/>
          <w:sz w:val="32"/>
          <w:szCs w:val="32"/>
          <w:lang w:val="en-US" w:eastAsia="zh-CN"/>
        </w:rPr>
        <w:t>12</w:t>
      </w:r>
      <w:r>
        <w:rPr>
          <w:rFonts w:hint="eastAsia" w:ascii="仿宋" w:hAnsi="仿宋" w:cs="仿宋"/>
          <w:color w:val="auto"/>
          <w:sz w:val="32"/>
          <w:szCs w:val="32"/>
        </w:rPr>
        <w:t>月</w:t>
      </w:r>
      <w:r>
        <w:rPr>
          <w:rFonts w:hint="eastAsia" w:ascii="仿宋" w:hAnsi="仿宋" w:cs="仿宋"/>
          <w:color w:val="auto"/>
          <w:sz w:val="32"/>
          <w:szCs w:val="32"/>
          <w:lang w:val="en-US" w:eastAsia="zh-CN"/>
        </w:rPr>
        <w:t>4</w:t>
      </w:r>
      <w:r>
        <w:rPr>
          <w:rFonts w:hint="eastAsia" w:ascii="仿宋" w:hAnsi="仿宋" w:cs="仿宋"/>
          <w:color w:val="auto"/>
          <w:sz w:val="32"/>
          <w:szCs w:val="32"/>
        </w:rPr>
        <w:t>日</w:t>
      </w:r>
    </w:p>
    <w:p w14:paraId="13EE2AD6">
      <w:pPr>
        <w:spacing w:line="600" w:lineRule="exact"/>
        <w:ind w:firstLine="640"/>
        <w:rPr>
          <w:rFonts w:hint="eastAsia"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活动地点</w:t>
      </w:r>
    </w:p>
    <w:p w14:paraId="1A291E14">
      <w:pPr>
        <w:bidi w:val="0"/>
        <w:rPr>
          <w:rFonts w:hint="eastAsia"/>
          <w:color w:val="auto"/>
          <w:sz w:val="32"/>
          <w:szCs w:val="32"/>
        </w:rPr>
      </w:pPr>
      <w:r>
        <w:rPr>
          <w:rFonts w:hint="eastAsia"/>
          <w:color w:val="auto"/>
          <w:sz w:val="32"/>
          <w:szCs w:val="32"/>
        </w:rPr>
        <w:t>小组赛、复赛：东区文昌楼</w:t>
      </w:r>
    </w:p>
    <w:p w14:paraId="4478572F">
      <w:pPr>
        <w:bidi w:val="0"/>
        <w:rPr>
          <w:rFonts w:hint="eastAsia"/>
          <w:color w:val="auto"/>
          <w:sz w:val="32"/>
          <w:szCs w:val="32"/>
        </w:rPr>
      </w:pPr>
      <w:r>
        <w:rPr>
          <w:rFonts w:hint="eastAsia"/>
          <w:color w:val="auto"/>
          <w:sz w:val="32"/>
          <w:szCs w:val="32"/>
        </w:rPr>
        <w:t>半决赛：模拟法庭</w:t>
      </w:r>
    </w:p>
    <w:p w14:paraId="56EEE21A">
      <w:pPr>
        <w:bidi w:val="0"/>
        <w:rPr>
          <w:rFonts w:hint="eastAsia"/>
          <w:color w:val="auto"/>
          <w:sz w:val="32"/>
          <w:szCs w:val="32"/>
        </w:rPr>
      </w:pPr>
      <w:r>
        <w:rPr>
          <w:rFonts w:hint="eastAsia"/>
          <w:color w:val="auto"/>
          <w:sz w:val="32"/>
          <w:szCs w:val="32"/>
        </w:rPr>
        <w:t>决赛：模拟法庭</w:t>
      </w:r>
    </w:p>
    <w:p w14:paraId="175583C5">
      <w:pPr>
        <w:spacing w:line="600" w:lineRule="exact"/>
        <w:ind w:firstLine="64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参与人员</w:t>
      </w:r>
    </w:p>
    <w:p w14:paraId="53083954">
      <w:pPr>
        <w:bidi w:val="0"/>
        <w:rPr>
          <w:rFonts w:hint="eastAsia"/>
          <w:color w:val="auto"/>
          <w:sz w:val="32"/>
          <w:szCs w:val="32"/>
        </w:rPr>
      </w:pPr>
      <w:r>
        <w:rPr>
          <w:rFonts w:hint="eastAsia"/>
          <w:color w:val="auto"/>
          <w:sz w:val="32"/>
          <w:szCs w:val="32"/>
        </w:rPr>
        <w:t>河南师范大学全日制本科生</w:t>
      </w:r>
    </w:p>
    <w:p w14:paraId="251CD22B">
      <w:pPr>
        <w:spacing w:line="600" w:lineRule="exact"/>
        <w:ind w:firstLine="64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四、</w:t>
      </w:r>
      <w:r>
        <w:rPr>
          <w:rFonts w:hint="eastAsia" w:ascii="黑体" w:hAnsi="黑体" w:eastAsia="黑体" w:cs="黑体"/>
          <w:color w:val="auto"/>
          <w:sz w:val="32"/>
          <w:szCs w:val="32"/>
          <w:lang w:eastAsia="zh-CN"/>
        </w:rPr>
        <w:t>活动内容</w:t>
      </w:r>
    </w:p>
    <w:p w14:paraId="772C1C49">
      <w:pPr>
        <w:spacing w:line="600" w:lineRule="exact"/>
        <w:ind w:firstLine="640"/>
        <w:rPr>
          <w:rFonts w:hint="eastAsia"/>
          <w:color w:val="auto"/>
          <w:sz w:val="32"/>
          <w:szCs w:val="32"/>
        </w:rPr>
      </w:pPr>
      <w:r>
        <w:rPr>
          <w:rFonts w:hint="eastAsia"/>
          <w:color w:val="auto"/>
          <w:sz w:val="32"/>
          <w:szCs w:val="32"/>
        </w:rPr>
        <w:t>竞赛规则、评分标准及有关事项、评分表及报名表，详见附件一至附件四。</w:t>
      </w:r>
    </w:p>
    <w:p w14:paraId="2F381CE3">
      <w:pPr>
        <w:numPr>
          <w:ilvl w:val="0"/>
          <w:numId w:val="1"/>
        </w:numPr>
        <w:spacing w:line="600" w:lineRule="exact"/>
        <w:ind w:firstLine="64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奖项设置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29"/>
        <w:gridCol w:w="1065"/>
        <w:gridCol w:w="1065"/>
        <w:gridCol w:w="2130"/>
      </w:tblGrid>
      <w:tr w14:paraId="49DB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8" w:type="dxa"/>
            <w:vMerge w:val="restart"/>
            <w:vAlign w:val="center"/>
          </w:tcPr>
          <w:p w14:paraId="279EBCF3">
            <w:pPr>
              <w:numPr>
                <w:ilvl w:val="0"/>
                <w:numId w:val="0"/>
              </w:numPr>
              <w:spacing w:line="600" w:lineRule="exact"/>
              <w:jc w:val="center"/>
              <w:rPr>
                <w:rFonts w:hint="eastAsia"/>
                <w:color w:val="auto"/>
                <w:sz w:val="32"/>
                <w:szCs w:val="32"/>
                <w:vertAlign w:val="baseline"/>
                <w:lang w:eastAsia="zh-CN"/>
              </w:rPr>
            </w:pPr>
            <w:r>
              <w:rPr>
                <w:rFonts w:hint="eastAsia"/>
                <w:color w:val="auto"/>
                <w:sz w:val="32"/>
                <w:szCs w:val="32"/>
                <w:vertAlign w:val="baseline"/>
                <w:lang w:eastAsia="zh-CN"/>
              </w:rPr>
              <w:t>团体奖</w:t>
            </w:r>
          </w:p>
        </w:tc>
        <w:tc>
          <w:tcPr>
            <w:tcW w:w="2129" w:type="dxa"/>
            <w:vAlign w:val="center"/>
          </w:tcPr>
          <w:p w14:paraId="08CE84A1">
            <w:pPr>
              <w:numPr>
                <w:ilvl w:val="0"/>
                <w:numId w:val="0"/>
              </w:numPr>
              <w:spacing w:line="600" w:lineRule="exact"/>
              <w:jc w:val="center"/>
              <w:rPr>
                <w:rFonts w:hint="eastAsia"/>
                <w:color w:val="auto"/>
                <w:sz w:val="32"/>
                <w:szCs w:val="32"/>
                <w:vertAlign w:val="baseline"/>
                <w:lang w:eastAsia="zh-CN"/>
              </w:rPr>
            </w:pPr>
            <w:r>
              <w:rPr>
                <w:rFonts w:hint="eastAsia"/>
                <w:color w:val="auto"/>
                <w:sz w:val="32"/>
                <w:szCs w:val="32"/>
                <w:vertAlign w:val="baseline"/>
                <w:lang w:eastAsia="zh-CN"/>
              </w:rPr>
              <w:t>冠军</w:t>
            </w:r>
          </w:p>
        </w:tc>
        <w:tc>
          <w:tcPr>
            <w:tcW w:w="2130" w:type="dxa"/>
            <w:gridSpan w:val="2"/>
            <w:vAlign w:val="center"/>
          </w:tcPr>
          <w:p w14:paraId="5CC32A0B">
            <w:pPr>
              <w:numPr>
                <w:ilvl w:val="0"/>
                <w:numId w:val="0"/>
              </w:numPr>
              <w:spacing w:line="600" w:lineRule="exact"/>
              <w:jc w:val="center"/>
              <w:rPr>
                <w:rFonts w:hint="eastAsia"/>
                <w:color w:val="auto"/>
                <w:sz w:val="32"/>
                <w:szCs w:val="32"/>
                <w:vertAlign w:val="baseline"/>
                <w:lang w:eastAsia="zh-CN"/>
              </w:rPr>
            </w:pPr>
            <w:r>
              <w:rPr>
                <w:rFonts w:hint="eastAsia"/>
                <w:color w:val="auto"/>
                <w:sz w:val="32"/>
                <w:szCs w:val="32"/>
                <w:vertAlign w:val="baseline"/>
                <w:lang w:eastAsia="zh-CN"/>
              </w:rPr>
              <w:t>亚军</w:t>
            </w:r>
          </w:p>
        </w:tc>
        <w:tc>
          <w:tcPr>
            <w:tcW w:w="2130" w:type="dxa"/>
            <w:vAlign w:val="center"/>
          </w:tcPr>
          <w:p w14:paraId="3EB3EA80">
            <w:pPr>
              <w:numPr>
                <w:ilvl w:val="0"/>
                <w:numId w:val="0"/>
              </w:numPr>
              <w:spacing w:line="600" w:lineRule="exact"/>
              <w:jc w:val="center"/>
              <w:rPr>
                <w:rFonts w:hint="eastAsia" w:eastAsia="仿宋"/>
                <w:color w:val="auto"/>
                <w:sz w:val="32"/>
                <w:szCs w:val="32"/>
                <w:vertAlign w:val="baseline"/>
                <w:lang w:eastAsia="zh-CN"/>
              </w:rPr>
            </w:pPr>
            <w:r>
              <w:rPr>
                <w:rFonts w:hint="eastAsia"/>
                <w:color w:val="auto"/>
                <w:sz w:val="32"/>
                <w:szCs w:val="32"/>
                <w:vertAlign w:val="baseline"/>
                <w:lang w:eastAsia="zh-CN"/>
              </w:rPr>
              <w:t>季军</w:t>
            </w:r>
          </w:p>
        </w:tc>
      </w:tr>
      <w:tr w14:paraId="62FF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vMerge w:val="continue"/>
          </w:tcPr>
          <w:p w14:paraId="315B81E1">
            <w:pPr>
              <w:numPr>
                <w:ilvl w:val="0"/>
                <w:numId w:val="0"/>
              </w:numPr>
              <w:spacing w:line="600" w:lineRule="exact"/>
              <w:rPr>
                <w:rFonts w:hint="eastAsia"/>
                <w:color w:val="auto"/>
                <w:sz w:val="32"/>
                <w:szCs w:val="32"/>
                <w:vertAlign w:val="baseline"/>
                <w:lang w:val="en-US" w:eastAsia="zh-CN"/>
              </w:rPr>
            </w:pPr>
          </w:p>
        </w:tc>
        <w:tc>
          <w:tcPr>
            <w:tcW w:w="2129" w:type="dxa"/>
            <w:vAlign w:val="center"/>
          </w:tcPr>
          <w:p w14:paraId="7C6C85AB">
            <w:pPr>
              <w:numPr>
                <w:ilvl w:val="0"/>
                <w:numId w:val="0"/>
              </w:numPr>
              <w:spacing w:line="600" w:lineRule="exact"/>
              <w:jc w:val="center"/>
              <w:rPr>
                <w:rFonts w:hint="eastAsia"/>
                <w:color w:val="auto"/>
                <w:sz w:val="32"/>
                <w:szCs w:val="32"/>
                <w:vertAlign w:val="baseline"/>
                <w:lang w:val="en-US" w:eastAsia="zh-CN"/>
              </w:rPr>
            </w:pPr>
            <w:r>
              <w:rPr>
                <w:rFonts w:hint="eastAsia"/>
                <w:color w:val="auto"/>
                <w:sz w:val="32"/>
                <w:szCs w:val="32"/>
                <w:vertAlign w:val="baseline"/>
                <w:lang w:val="en-US" w:eastAsia="zh-CN"/>
              </w:rPr>
              <w:t>1组</w:t>
            </w:r>
          </w:p>
        </w:tc>
        <w:tc>
          <w:tcPr>
            <w:tcW w:w="2130" w:type="dxa"/>
            <w:gridSpan w:val="2"/>
            <w:vAlign w:val="center"/>
          </w:tcPr>
          <w:p w14:paraId="5A7DC56D">
            <w:pPr>
              <w:numPr>
                <w:ilvl w:val="0"/>
                <w:numId w:val="0"/>
              </w:numPr>
              <w:spacing w:line="600" w:lineRule="exact"/>
              <w:jc w:val="center"/>
              <w:rPr>
                <w:rFonts w:hint="default"/>
                <w:color w:val="auto"/>
                <w:sz w:val="32"/>
                <w:szCs w:val="32"/>
                <w:vertAlign w:val="baseline"/>
                <w:lang w:val="en-US" w:eastAsia="zh-CN"/>
              </w:rPr>
            </w:pPr>
            <w:r>
              <w:rPr>
                <w:rFonts w:hint="eastAsia"/>
                <w:color w:val="auto"/>
                <w:sz w:val="32"/>
                <w:szCs w:val="32"/>
                <w:vertAlign w:val="baseline"/>
                <w:lang w:val="en-US" w:eastAsia="zh-CN"/>
              </w:rPr>
              <w:t>1组</w:t>
            </w:r>
          </w:p>
        </w:tc>
        <w:tc>
          <w:tcPr>
            <w:tcW w:w="2130" w:type="dxa"/>
            <w:vAlign w:val="center"/>
          </w:tcPr>
          <w:p w14:paraId="508FB708">
            <w:pPr>
              <w:numPr>
                <w:ilvl w:val="0"/>
                <w:numId w:val="0"/>
              </w:numPr>
              <w:spacing w:line="600" w:lineRule="exact"/>
              <w:jc w:val="center"/>
              <w:rPr>
                <w:rFonts w:hint="eastAsia" w:eastAsia="仿宋"/>
                <w:color w:val="auto"/>
                <w:sz w:val="32"/>
                <w:szCs w:val="32"/>
                <w:vertAlign w:val="baseline"/>
                <w:lang w:val="en-US" w:eastAsia="zh-CN"/>
              </w:rPr>
            </w:pPr>
            <w:r>
              <w:rPr>
                <w:rFonts w:hint="eastAsia"/>
                <w:color w:val="auto"/>
                <w:sz w:val="32"/>
                <w:szCs w:val="32"/>
                <w:vertAlign w:val="baseline"/>
                <w:lang w:val="en-US" w:eastAsia="zh-CN"/>
              </w:rPr>
              <w:t>2组</w:t>
            </w:r>
          </w:p>
        </w:tc>
      </w:tr>
      <w:tr w14:paraId="5A30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vMerge w:val="restart"/>
            <w:vAlign w:val="center"/>
          </w:tcPr>
          <w:p w14:paraId="5357BF42">
            <w:pPr>
              <w:numPr>
                <w:ilvl w:val="0"/>
                <w:numId w:val="0"/>
              </w:numPr>
              <w:spacing w:line="600" w:lineRule="exact"/>
              <w:jc w:val="center"/>
              <w:rPr>
                <w:rFonts w:hint="eastAsia"/>
                <w:color w:val="auto"/>
                <w:sz w:val="32"/>
                <w:szCs w:val="32"/>
                <w:vertAlign w:val="baseline"/>
              </w:rPr>
            </w:pPr>
            <w:r>
              <w:rPr>
                <w:rFonts w:hint="eastAsia"/>
                <w:color w:val="auto"/>
                <w:sz w:val="32"/>
                <w:szCs w:val="32"/>
                <w:vertAlign w:val="baseline"/>
                <w:lang w:eastAsia="zh-CN"/>
              </w:rPr>
              <w:t>个人奖</w:t>
            </w:r>
          </w:p>
        </w:tc>
        <w:tc>
          <w:tcPr>
            <w:tcW w:w="3194" w:type="dxa"/>
            <w:gridSpan w:val="2"/>
            <w:vAlign w:val="center"/>
          </w:tcPr>
          <w:p w14:paraId="45EAA593">
            <w:pPr>
              <w:numPr>
                <w:ilvl w:val="0"/>
                <w:numId w:val="0"/>
              </w:numPr>
              <w:spacing w:line="600" w:lineRule="exact"/>
              <w:jc w:val="center"/>
              <w:rPr>
                <w:rFonts w:hint="eastAsia" w:eastAsia="仿宋"/>
                <w:color w:val="auto"/>
                <w:sz w:val="32"/>
                <w:szCs w:val="32"/>
                <w:vertAlign w:val="baseline"/>
                <w:lang w:eastAsia="zh-CN"/>
              </w:rPr>
            </w:pPr>
            <w:r>
              <w:rPr>
                <w:rFonts w:hint="eastAsia"/>
                <w:color w:val="auto"/>
                <w:sz w:val="32"/>
                <w:szCs w:val="32"/>
                <w:vertAlign w:val="baseline"/>
                <w:lang w:eastAsia="zh-CN"/>
              </w:rPr>
              <w:t>最佳辩手</w:t>
            </w:r>
          </w:p>
        </w:tc>
        <w:tc>
          <w:tcPr>
            <w:tcW w:w="3195" w:type="dxa"/>
            <w:gridSpan w:val="2"/>
            <w:vAlign w:val="center"/>
          </w:tcPr>
          <w:p w14:paraId="15A60F86">
            <w:pPr>
              <w:numPr>
                <w:ilvl w:val="0"/>
                <w:numId w:val="0"/>
              </w:numPr>
              <w:spacing w:line="600" w:lineRule="exact"/>
              <w:jc w:val="center"/>
              <w:rPr>
                <w:rFonts w:hint="eastAsia" w:eastAsia="仿宋"/>
                <w:color w:val="auto"/>
                <w:sz w:val="32"/>
                <w:szCs w:val="32"/>
                <w:vertAlign w:val="baseline"/>
                <w:lang w:eastAsia="zh-CN"/>
              </w:rPr>
            </w:pPr>
            <w:r>
              <w:rPr>
                <w:rFonts w:hint="eastAsia"/>
                <w:color w:val="auto"/>
                <w:sz w:val="32"/>
                <w:szCs w:val="32"/>
                <w:vertAlign w:val="baseline"/>
                <w:lang w:eastAsia="zh-CN"/>
              </w:rPr>
              <w:t>优秀辩手</w:t>
            </w:r>
          </w:p>
        </w:tc>
      </w:tr>
      <w:tr w14:paraId="7DED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vMerge w:val="continue"/>
          </w:tcPr>
          <w:p w14:paraId="6FE9A69C">
            <w:pPr>
              <w:numPr>
                <w:ilvl w:val="0"/>
                <w:numId w:val="0"/>
              </w:numPr>
              <w:spacing w:line="600" w:lineRule="exact"/>
              <w:rPr>
                <w:rFonts w:hint="eastAsia"/>
                <w:color w:val="auto"/>
                <w:sz w:val="32"/>
                <w:szCs w:val="32"/>
                <w:vertAlign w:val="baseline"/>
              </w:rPr>
            </w:pPr>
          </w:p>
        </w:tc>
        <w:tc>
          <w:tcPr>
            <w:tcW w:w="3194" w:type="dxa"/>
            <w:gridSpan w:val="2"/>
            <w:vAlign w:val="center"/>
          </w:tcPr>
          <w:p w14:paraId="299F6ADA">
            <w:pPr>
              <w:numPr>
                <w:ilvl w:val="0"/>
                <w:numId w:val="0"/>
              </w:numPr>
              <w:spacing w:line="600" w:lineRule="exact"/>
              <w:jc w:val="center"/>
              <w:rPr>
                <w:rFonts w:hint="eastAsia" w:eastAsia="仿宋"/>
                <w:color w:val="auto"/>
                <w:sz w:val="32"/>
                <w:szCs w:val="32"/>
                <w:vertAlign w:val="baseline"/>
                <w:lang w:val="en-US" w:eastAsia="zh-CN"/>
              </w:rPr>
            </w:pPr>
            <w:r>
              <w:rPr>
                <w:rFonts w:hint="eastAsia"/>
                <w:color w:val="auto"/>
                <w:sz w:val="32"/>
                <w:szCs w:val="32"/>
                <w:vertAlign w:val="baseline"/>
                <w:lang w:val="en-US" w:eastAsia="zh-CN"/>
              </w:rPr>
              <w:t>1名</w:t>
            </w:r>
          </w:p>
        </w:tc>
        <w:tc>
          <w:tcPr>
            <w:tcW w:w="3195" w:type="dxa"/>
            <w:gridSpan w:val="2"/>
            <w:vAlign w:val="center"/>
          </w:tcPr>
          <w:p w14:paraId="47B9E968">
            <w:pPr>
              <w:numPr>
                <w:ilvl w:val="0"/>
                <w:numId w:val="0"/>
              </w:numPr>
              <w:spacing w:line="600" w:lineRule="exact"/>
              <w:jc w:val="center"/>
              <w:rPr>
                <w:rFonts w:hint="default" w:eastAsia="仿宋"/>
                <w:color w:val="auto"/>
                <w:sz w:val="32"/>
                <w:szCs w:val="32"/>
                <w:vertAlign w:val="baseline"/>
                <w:lang w:val="en-US" w:eastAsia="zh-CN"/>
              </w:rPr>
            </w:pPr>
            <w:r>
              <w:rPr>
                <w:rFonts w:hint="eastAsia"/>
                <w:color w:val="auto"/>
                <w:sz w:val="32"/>
                <w:szCs w:val="32"/>
                <w:vertAlign w:val="baseline"/>
                <w:lang w:val="en-US" w:eastAsia="zh-CN"/>
              </w:rPr>
              <w:t>10名</w:t>
            </w:r>
          </w:p>
        </w:tc>
      </w:tr>
    </w:tbl>
    <w:p w14:paraId="09B0C96B">
      <w:pPr>
        <w:numPr>
          <w:ilvl w:val="0"/>
          <w:numId w:val="0"/>
        </w:numPr>
        <w:spacing w:line="600" w:lineRule="exact"/>
        <w:rPr>
          <w:rFonts w:hint="eastAsia" w:ascii="黑体" w:hAnsi="黑体" w:eastAsia="仿宋" w:cs="黑体"/>
          <w:color w:val="auto"/>
          <w:sz w:val="32"/>
          <w:szCs w:val="32"/>
          <w:lang w:eastAsia="zh-CN"/>
        </w:rPr>
      </w:pPr>
      <w:r>
        <w:rPr>
          <w:rFonts w:hint="eastAsia"/>
          <w:color w:val="auto"/>
          <w:sz w:val="32"/>
          <w:szCs w:val="32"/>
        </w:rPr>
        <w:t>注：每场比赛选出1个优秀辩手，得票排名前十获选</w:t>
      </w:r>
      <w:r>
        <w:rPr>
          <w:rFonts w:hint="eastAsia"/>
          <w:color w:val="auto"/>
          <w:sz w:val="32"/>
          <w:szCs w:val="32"/>
          <w:lang w:eastAsia="zh-CN"/>
        </w:rPr>
        <w:t>。</w:t>
      </w:r>
    </w:p>
    <w:p w14:paraId="6AA0E18A">
      <w:pPr>
        <w:spacing w:line="600" w:lineRule="exact"/>
        <w:ind w:firstLine="640"/>
        <w:jc w:val="right"/>
        <w:rPr>
          <w:rFonts w:hint="eastAsia" w:ascii="仿宋" w:hAnsi="仿宋" w:cs="仿宋"/>
          <w:color w:val="auto"/>
          <w:sz w:val="32"/>
          <w:szCs w:val="32"/>
        </w:rPr>
      </w:pPr>
    </w:p>
    <w:p w14:paraId="6C10BB5E">
      <w:pPr>
        <w:spacing w:line="600" w:lineRule="exact"/>
        <w:ind w:firstLine="640"/>
        <w:jc w:val="right"/>
        <w:rPr>
          <w:rFonts w:hint="eastAsia" w:ascii="仿宋" w:hAnsi="仿宋" w:cs="仿宋"/>
          <w:color w:val="auto"/>
          <w:sz w:val="32"/>
          <w:szCs w:val="32"/>
        </w:rPr>
      </w:pPr>
      <w:r>
        <w:rPr>
          <w:rFonts w:hint="eastAsia" w:ascii="仿宋" w:hAnsi="仿宋" w:cs="仿宋"/>
          <w:color w:val="auto"/>
          <w:sz w:val="32"/>
          <w:szCs w:val="32"/>
        </w:rPr>
        <w:t>党委学工部</w:t>
      </w:r>
    </w:p>
    <w:p w14:paraId="1020284E">
      <w:pPr>
        <w:spacing w:line="600" w:lineRule="exact"/>
        <w:ind w:firstLine="640"/>
        <w:jc w:val="right"/>
        <w:rPr>
          <w:rFonts w:hint="eastAsia" w:ascii="仿宋" w:hAnsi="仿宋" w:cs="仿宋"/>
          <w:color w:val="auto"/>
          <w:sz w:val="32"/>
          <w:szCs w:val="32"/>
        </w:rPr>
      </w:pPr>
      <w:r>
        <w:rPr>
          <w:rFonts w:hint="eastAsia" w:ascii="仿宋" w:hAnsi="仿宋" w:cs="仿宋"/>
          <w:color w:val="auto"/>
          <w:sz w:val="32"/>
          <w:szCs w:val="32"/>
        </w:rPr>
        <w:t>法学院</w:t>
      </w:r>
    </w:p>
    <w:p w14:paraId="6C66B91E">
      <w:pPr>
        <w:spacing w:line="600" w:lineRule="exact"/>
        <w:ind w:firstLine="640"/>
        <w:jc w:val="right"/>
        <w:rPr>
          <w:rFonts w:hint="eastAsia" w:ascii="仿宋" w:hAnsi="仿宋" w:cs="仿宋"/>
          <w:color w:val="auto"/>
          <w:sz w:val="32"/>
          <w:szCs w:val="32"/>
        </w:rPr>
      </w:pPr>
      <w:r>
        <w:rPr>
          <w:rFonts w:hint="eastAsia" w:ascii="仿宋" w:hAnsi="仿宋" w:cs="仿宋"/>
          <w:color w:val="auto"/>
          <w:sz w:val="32"/>
          <w:szCs w:val="32"/>
        </w:rPr>
        <w:t>2025年11月</w:t>
      </w:r>
    </w:p>
    <w:p w14:paraId="1B1152A6">
      <w:pPr>
        <w:spacing w:line="600" w:lineRule="exact"/>
        <w:ind w:firstLine="480"/>
        <w:jc w:val="left"/>
        <w:textAlignment w:val="baseline"/>
        <w:rPr>
          <w:rStyle w:val="17"/>
          <w:rFonts w:hint="eastAsia" w:ascii="楷体" w:hAnsi="楷体" w:eastAsia="楷体"/>
          <w:color w:val="auto"/>
          <w:sz w:val="24"/>
          <w:szCs w:val="24"/>
        </w:rPr>
      </w:pPr>
    </w:p>
    <w:p w14:paraId="7E1F13A6">
      <w:pPr>
        <w:spacing w:line="600" w:lineRule="exact"/>
        <w:ind w:firstLine="640"/>
        <w:jc w:val="left"/>
        <w:textAlignment w:val="baseline"/>
        <w:rPr>
          <w:rStyle w:val="17"/>
          <w:rFonts w:hint="eastAsia" w:ascii="仿宋" w:hAnsi="仿宋" w:cs="仿宋"/>
          <w:color w:val="auto"/>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37C1396F">
      <w:pPr>
        <w:spacing w:line="600" w:lineRule="exact"/>
        <w:ind w:left="0" w:leftChars="0" w:firstLine="0" w:firstLineChars="0"/>
        <w:rPr>
          <w:rStyle w:val="17"/>
          <w:rFonts w:hint="eastAsia" w:ascii="仿宋" w:hAnsi="仿宋"/>
          <w:b/>
          <w:bCs/>
          <w:color w:val="auto"/>
          <w:szCs w:val="30"/>
        </w:rPr>
      </w:pPr>
      <w:r>
        <w:rPr>
          <w:rStyle w:val="17"/>
          <w:rFonts w:hint="eastAsia" w:ascii="仿宋" w:hAnsi="仿宋"/>
          <w:b/>
          <w:bCs/>
          <w:color w:val="auto"/>
          <w:szCs w:val="30"/>
        </w:rPr>
        <w:t>附件一：</w:t>
      </w:r>
    </w:p>
    <w:p w14:paraId="77FB03AA">
      <w:pPr>
        <w:spacing w:line="600" w:lineRule="exact"/>
        <w:ind w:left="0" w:leftChars="0" w:firstLine="0" w:firstLineChars="0"/>
        <w:jc w:val="center"/>
        <w:rPr>
          <w:rStyle w:val="17"/>
          <w:rFonts w:hint="eastAsia" w:ascii="仿宋" w:hAnsi="仿宋"/>
          <w:b/>
          <w:bCs/>
          <w:color w:val="auto"/>
          <w:sz w:val="32"/>
          <w:szCs w:val="32"/>
        </w:rPr>
      </w:pPr>
      <w:r>
        <w:rPr>
          <w:rStyle w:val="17"/>
          <w:rFonts w:hint="eastAsia" w:ascii="仿宋" w:hAnsi="仿宋"/>
          <w:b/>
          <w:bCs/>
          <w:color w:val="auto"/>
          <w:sz w:val="32"/>
          <w:szCs w:val="32"/>
        </w:rPr>
        <w:t>“明法杯”竞赛规则</w:t>
      </w:r>
    </w:p>
    <w:p w14:paraId="53CC441D">
      <w:pPr>
        <w:spacing w:line="600" w:lineRule="exact"/>
        <w:ind w:left="0" w:leftChars="0" w:firstLine="0" w:firstLineChars="0"/>
        <w:rPr>
          <w:rStyle w:val="17"/>
          <w:rFonts w:hint="eastAsia" w:ascii="仿宋" w:hAnsi="仿宋"/>
          <w:b/>
          <w:bCs/>
          <w:color w:val="auto"/>
          <w:szCs w:val="30"/>
        </w:rPr>
      </w:pPr>
      <w:r>
        <w:rPr>
          <w:rStyle w:val="17"/>
          <w:rFonts w:hint="eastAsia" w:ascii="仿宋" w:hAnsi="仿宋"/>
          <w:b/>
          <w:bCs/>
          <w:color w:val="auto"/>
          <w:szCs w:val="30"/>
        </w:rPr>
        <w:t>一、分组、分区、赛制、晋级队伍的确定</w:t>
      </w:r>
    </w:p>
    <w:p w14:paraId="2AC2F42C">
      <w:pPr>
        <w:spacing w:line="600" w:lineRule="exact"/>
        <w:rPr>
          <w:rStyle w:val="17"/>
          <w:rFonts w:hint="eastAsia" w:ascii="仿宋" w:hAnsi="仿宋"/>
          <w:color w:val="auto"/>
          <w:szCs w:val="30"/>
        </w:rPr>
      </w:pPr>
      <w:r>
        <w:rPr>
          <w:rStyle w:val="17"/>
          <w:rFonts w:hint="eastAsia" w:ascii="仿宋" w:hAnsi="仿宋"/>
          <w:color w:val="auto"/>
          <w:szCs w:val="30"/>
        </w:rPr>
        <w:t>1.将所有参赛队伍分成A、B、C、D四个小组，队伍分组及所持立场由抽签确定。其中A、B两组为上半区，C、D两组为下半区。</w:t>
      </w:r>
    </w:p>
    <w:p w14:paraId="730D1475">
      <w:pPr>
        <w:spacing w:line="600" w:lineRule="exact"/>
        <w:rPr>
          <w:rStyle w:val="17"/>
          <w:rFonts w:hint="eastAsia" w:ascii="仿宋" w:hAnsi="仿宋"/>
          <w:color w:val="auto"/>
          <w:szCs w:val="30"/>
        </w:rPr>
      </w:pPr>
      <w:r>
        <w:rPr>
          <w:rStyle w:val="17"/>
          <w:rFonts w:hint="eastAsia" w:ascii="仿宋" w:hAnsi="仿宋"/>
          <w:color w:val="auto"/>
          <w:szCs w:val="30"/>
        </w:rPr>
        <w:t>2.竞赛分为小组赛、复赛、半决赛和决赛四个阶段进行。</w:t>
      </w:r>
    </w:p>
    <w:p w14:paraId="29211E09">
      <w:pPr>
        <w:spacing w:line="600" w:lineRule="exact"/>
        <w:rPr>
          <w:rStyle w:val="17"/>
          <w:rFonts w:hint="eastAsia" w:ascii="仿宋" w:hAnsi="仿宋"/>
          <w:color w:val="auto"/>
          <w:szCs w:val="30"/>
        </w:rPr>
      </w:pPr>
      <w:r>
        <w:rPr>
          <w:rStyle w:val="17"/>
          <w:rFonts w:hint="eastAsia" w:ascii="仿宋" w:hAnsi="仿宋"/>
          <w:color w:val="auto"/>
          <w:szCs w:val="30"/>
        </w:rPr>
        <w:t>3.小组赛采取淘汰制，获得优胜的队伍晋级复赛。</w:t>
      </w:r>
    </w:p>
    <w:p w14:paraId="6A3CBDA1">
      <w:pPr>
        <w:spacing w:line="600" w:lineRule="exact"/>
        <w:rPr>
          <w:rStyle w:val="17"/>
          <w:rFonts w:hint="eastAsia" w:ascii="仿宋" w:hAnsi="仿宋"/>
          <w:color w:val="auto"/>
          <w:szCs w:val="30"/>
        </w:rPr>
      </w:pPr>
      <w:r>
        <w:rPr>
          <w:rStyle w:val="17"/>
          <w:rFonts w:hint="eastAsia" w:ascii="仿宋" w:hAnsi="仿宋"/>
          <w:color w:val="auto"/>
          <w:szCs w:val="30"/>
        </w:rPr>
        <w:t>4.复赛采取淘汰制，获得优胜的四支队伍晋级半决赛。</w:t>
      </w:r>
    </w:p>
    <w:p w14:paraId="23CA8E32">
      <w:pPr>
        <w:spacing w:line="600" w:lineRule="exact"/>
        <w:rPr>
          <w:rStyle w:val="17"/>
          <w:rFonts w:hint="eastAsia" w:ascii="仿宋" w:hAnsi="仿宋"/>
          <w:color w:val="auto"/>
          <w:szCs w:val="30"/>
        </w:rPr>
      </w:pPr>
      <w:r>
        <w:rPr>
          <w:rStyle w:val="17"/>
          <w:rFonts w:hint="eastAsia" w:ascii="仿宋" w:hAnsi="仿宋"/>
          <w:color w:val="auto"/>
          <w:szCs w:val="30"/>
        </w:rPr>
        <w:t>5.半决赛采取淘汰制，获得优胜的两支队伍晋级决赛。半决赛淘汰的两支队伍为本次比赛季军。</w:t>
      </w:r>
    </w:p>
    <w:p w14:paraId="7FC9BD9B">
      <w:pPr>
        <w:spacing w:line="600" w:lineRule="exact"/>
        <w:rPr>
          <w:rStyle w:val="17"/>
          <w:rFonts w:hint="eastAsia" w:ascii="仿宋" w:hAnsi="仿宋"/>
          <w:color w:val="auto"/>
          <w:szCs w:val="30"/>
        </w:rPr>
      </w:pPr>
      <w:r>
        <w:rPr>
          <w:rStyle w:val="17"/>
          <w:rFonts w:hint="eastAsia" w:ascii="仿宋" w:hAnsi="仿宋"/>
          <w:color w:val="auto"/>
          <w:szCs w:val="30"/>
        </w:rPr>
        <w:t>6.总决赛评选出冠亚军。</w:t>
      </w:r>
    </w:p>
    <w:p w14:paraId="47565C70">
      <w:pPr>
        <w:spacing w:line="600" w:lineRule="exact"/>
        <w:rPr>
          <w:rStyle w:val="17"/>
          <w:rFonts w:hint="eastAsia" w:ascii="仿宋" w:hAnsi="仿宋"/>
          <w:color w:val="auto"/>
          <w:szCs w:val="30"/>
        </w:rPr>
      </w:pPr>
      <w:r>
        <w:rPr>
          <w:rStyle w:val="17"/>
          <w:rFonts w:hint="eastAsia" w:ascii="仿宋" w:hAnsi="仿宋"/>
          <w:color w:val="auto"/>
          <w:szCs w:val="30"/>
        </w:rPr>
        <w:t>7.小组赛、复赛、半决赛和决赛的胜负，依照当场评判得分确定；当场评判得分相同时，由当场比赛的评委按少数服从多数的原则确定两队的胜负。</w:t>
      </w:r>
    </w:p>
    <w:p w14:paraId="5D3DB819">
      <w:pPr>
        <w:spacing w:line="600" w:lineRule="exact"/>
        <w:ind w:left="0" w:leftChars="0" w:firstLine="0" w:firstLineChars="0"/>
        <w:rPr>
          <w:rStyle w:val="17"/>
          <w:rFonts w:hint="eastAsia" w:ascii="仿宋" w:hAnsi="仿宋"/>
          <w:b/>
          <w:bCs/>
          <w:color w:val="auto"/>
          <w:szCs w:val="30"/>
        </w:rPr>
      </w:pPr>
      <w:r>
        <w:rPr>
          <w:rStyle w:val="17"/>
          <w:rFonts w:hint="eastAsia" w:ascii="仿宋" w:hAnsi="仿宋"/>
          <w:b/>
          <w:bCs/>
          <w:color w:val="auto"/>
          <w:szCs w:val="30"/>
        </w:rPr>
        <w:t>二、对阵双方及其立场的确定</w:t>
      </w:r>
    </w:p>
    <w:p w14:paraId="3918CD14">
      <w:pPr>
        <w:spacing w:line="600" w:lineRule="exact"/>
        <w:rPr>
          <w:rStyle w:val="17"/>
          <w:rFonts w:hint="eastAsia" w:ascii="仿宋" w:hAnsi="仿宋"/>
          <w:color w:val="auto"/>
          <w:szCs w:val="30"/>
        </w:rPr>
      </w:pPr>
      <w:r>
        <w:rPr>
          <w:rStyle w:val="17"/>
          <w:rFonts w:hint="eastAsia" w:ascii="仿宋" w:hAnsi="仿宋"/>
          <w:color w:val="auto"/>
          <w:szCs w:val="30"/>
        </w:rPr>
        <w:t>1.小组赛：队伍分组及所持立场由抽签确定。</w:t>
      </w:r>
    </w:p>
    <w:p w14:paraId="1146E15E">
      <w:pPr>
        <w:spacing w:line="600" w:lineRule="exact"/>
        <w:rPr>
          <w:rStyle w:val="17"/>
          <w:rFonts w:hint="eastAsia" w:ascii="仿宋" w:hAnsi="仿宋"/>
          <w:color w:val="auto"/>
          <w:szCs w:val="30"/>
        </w:rPr>
      </w:pPr>
      <w:r>
        <w:rPr>
          <w:rStyle w:val="17"/>
          <w:rFonts w:hint="eastAsia" w:ascii="仿宋" w:hAnsi="仿宋"/>
          <w:color w:val="auto"/>
          <w:szCs w:val="30"/>
        </w:rPr>
        <w:t>2.复赛：对阵形势为：A组第一名对B组第二名，A组第二名对B组第一名；C组第一名对D组第二名，C组第二名对D组第一名。每支队伍在比赛中所持立场，通过抽签决定。</w:t>
      </w:r>
    </w:p>
    <w:p w14:paraId="20F1A77E">
      <w:pPr>
        <w:spacing w:line="600" w:lineRule="exact"/>
        <w:rPr>
          <w:rStyle w:val="17"/>
          <w:rFonts w:hint="eastAsia" w:ascii="仿宋" w:hAnsi="仿宋"/>
          <w:color w:val="auto"/>
          <w:szCs w:val="30"/>
        </w:rPr>
      </w:pPr>
      <w:r>
        <w:rPr>
          <w:rStyle w:val="17"/>
          <w:rFonts w:hint="eastAsia" w:ascii="仿宋" w:hAnsi="仿宋"/>
          <w:color w:val="auto"/>
          <w:szCs w:val="30"/>
        </w:rPr>
        <w:t>3.半决赛：两场比赛的对阵双方分别为四分之一决赛中上半区的两支优胜队和下半区的两支优胜队。每支队伍在比赛中所持立场，通过抽签决定。</w:t>
      </w:r>
    </w:p>
    <w:p w14:paraId="6AB9A80C">
      <w:pPr>
        <w:spacing w:line="600" w:lineRule="exact"/>
        <w:rPr>
          <w:rStyle w:val="17"/>
          <w:rFonts w:hint="eastAsia" w:ascii="仿宋" w:hAnsi="仿宋"/>
          <w:color w:val="auto"/>
          <w:szCs w:val="30"/>
        </w:rPr>
      </w:pPr>
      <w:r>
        <w:rPr>
          <w:rStyle w:val="17"/>
          <w:rFonts w:hint="eastAsia" w:ascii="仿宋" w:hAnsi="仿宋"/>
          <w:color w:val="auto"/>
          <w:szCs w:val="30"/>
        </w:rPr>
        <w:t>4.决赛：在半决赛的两支优胜队之间进行。双方所持立场，通过抽签决定。</w:t>
      </w:r>
    </w:p>
    <w:p w14:paraId="1B5A24F9">
      <w:pPr>
        <w:spacing w:line="600" w:lineRule="exact"/>
        <w:ind w:left="0" w:leftChars="0" w:firstLine="0" w:firstLineChars="0"/>
        <w:rPr>
          <w:rStyle w:val="17"/>
          <w:rFonts w:hint="eastAsia" w:ascii="仿宋" w:hAnsi="仿宋"/>
          <w:b/>
          <w:bCs/>
          <w:color w:val="auto"/>
          <w:szCs w:val="30"/>
        </w:rPr>
      </w:pPr>
      <w:r>
        <w:rPr>
          <w:rStyle w:val="17"/>
          <w:rFonts w:hint="eastAsia" w:ascii="仿宋" w:hAnsi="仿宋"/>
          <w:b/>
          <w:bCs/>
          <w:color w:val="auto"/>
          <w:szCs w:val="30"/>
        </w:rPr>
        <w:t>三、成绩的计算</w:t>
      </w:r>
    </w:p>
    <w:p w14:paraId="79128C2B">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1.小组赛、复赛阶段，每个场地固定设置裁判4名，</w:t>
      </w:r>
    </w:p>
    <w:p w14:paraId="60D2B9D9">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评委老师1名，组委会从参赛学院（部）邀请学生代表担任裁判，学生代表不参与本院所在小组比赛的裁判工作，各院（部）推荐的学生代表必须具有校级辩论赛参赛经验；组委会邀请专业老师担任评委老师。裁判及评委分别独立填写《评分表》之后，交由工作人员计算本场比赛的成绩。工作人员从每支队伍在本场比赛的5个得分中去掉一个最高分和一个最低分，将剩余三个得分相加后除以3，即为该队在该场比赛中的最后得分。（如两支队伍所得分数相同，由裁判及评委投票得出获胜队伍）。</w:t>
      </w:r>
    </w:p>
    <w:p w14:paraId="68E57714">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2.半决赛设置裁判2名，评委老师</w:t>
      </w:r>
      <w:r>
        <w:rPr>
          <w:rStyle w:val="17"/>
          <w:rFonts w:hint="eastAsia" w:ascii="仿宋" w:hAnsi="仿宋"/>
          <w:color w:val="auto"/>
          <w:szCs w:val="30"/>
          <w:lang w:val="en-US"/>
        </w:rPr>
        <w:t>3</w:t>
      </w:r>
      <w:r>
        <w:rPr>
          <w:rStyle w:val="17"/>
          <w:rFonts w:hint="eastAsia" w:ascii="仿宋" w:hAnsi="仿宋"/>
          <w:color w:val="auto"/>
          <w:szCs w:val="30"/>
        </w:rPr>
        <w:t>名。组委会从参赛学院（部）邀请学生代表担任裁判，学生代表不参与本院所在小组比赛的裁判工作，各院（部）推荐的学生代表必须具有校级辩论赛参赛经验；组委会邀请专业老师担任评委老师。裁判及评委分别独立填写《评分表》之后，交由工作人员计算本场比赛的成绩。</w:t>
      </w:r>
    </w:p>
    <w:p w14:paraId="29BCC128">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工作人员从每支队伍在本场比赛的5个得分中去掉一个最高分和一个最低分，将剩余三个得分相加后除以3，即为该队在该场比赛中的最后得分。（如两支队伍所得分数相同，由裁判及评委投票得出获胜队伍）。</w:t>
      </w:r>
    </w:p>
    <w:p w14:paraId="41AF2A3A">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3.决赛设置评委老师5名。评委分别独立填写《评分表》之后，交由工作人员计算本场比赛的成绩。工作人员从每支队伍在本场比赛的5个得分中去掉一个最高分和一个最低分，将剩余3个得分相加后除以3，即为该队在该场比赛中的最后得分。（如两支队伍所得分数相同，由5名评委投票得出获胜队伍）。</w:t>
      </w:r>
    </w:p>
    <w:p w14:paraId="44734F0D">
      <w:pPr>
        <w:spacing w:line="600" w:lineRule="exact"/>
        <w:ind w:left="0" w:leftChars="0" w:firstLine="0" w:firstLineChars="0"/>
        <w:rPr>
          <w:rStyle w:val="17"/>
          <w:rFonts w:hint="eastAsia" w:ascii="仿宋" w:hAnsi="仿宋"/>
          <w:b/>
          <w:bCs/>
          <w:color w:val="auto"/>
          <w:szCs w:val="30"/>
        </w:rPr>
      </w:pPr>
      <w:r>
        <w:rPr>
          <w:rStyle w:val="17"/>
          <w:rFonts w:hint="eastAsia" w:ascii="仿宋" w:hAnsi="仿宋"/>
          <w:b/>
          <w:bCs/>
          <w:color w:val="auto"/>
          <w:szCs w:val="30"/>
        </w:rPr>
        <w:t>四、比赛基本程序</w:t>
      </w:r>
    </w:p>
    <w:p w14:paraId="2FCFB946">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1.队伍及队员检视。每支参赛队总参赛队员不超过6名，每场参赛队员4名。赛前20分钟，双方领队向赛场工作人员报到，并提供辩手名单，交赛场工作人员检视。</w:t>
      </w:r>
    </w:p>
    <w:p w14:paraId="516DB090">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2.双方就座后，主持人宣布辩题、宣读比赛规则、介绍评委，介绍选手。</w:t>
      </w:r>
    </w:p>
    <w:p w14:paraId="46D68C98">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3.辩论比赛。</w:t>
      </w:r>
    </w:p>
    <w:p w14:paraId="1EDE1665">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4.评委现场填写评分表。</w:t>
      </w:r>
    </w:p>
    <w:p w14:paraId="58A0A19F">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5.评委点评。</w:t>
      </w:r>
    </w:p>
    <w:p w14:paraId="130F342C">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6.主持人宣布本场比赛结果，本场比赛结束。</w:t>
      </w:r>
    </w:p>
    <w:p w14:paraId="2D3AD6FE">
      <w:pPr>
        <w:spacing w:line="600" w:lineRule="exact"/>
        <w:ind w:left="0" w:leftChars="0" w:firstLine="0" w:firstLineChars="0"/>
        <w:rPr>
          <w:rStyle w:val="17"/>
          <w:rFonts w:hint="eastAsia" w:ascii="仿宋" w:hAnsi="仿宋"/>
          <w:b/>
          <w:bCs/>
          <w:color w:val="auto"/>
          <w:szCs w:val="30"/>
        </w:rPr>
      </w:pPr>
      <w:r>
        <w:rPr>
          <w:rStyle w:val="17"/>
          <w:rFonts w:hint="eastAsia" w:ascii="仿宋" w:hAnsi="仿宋"/>
          <w:b/>
          <w:bCs/>
          <w:color w:val="auto"/>
          <w:szCs w:val="30"/>
        </w:rPr>
        <w:t>五、比赛具体环节和时间要求</w:t>
      </w:r>
    </w:p>
    <w:p w14:paraId="6766BAE2">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比赛采用团体对抗的形式进行，正、反双方各派出四名队员分别担任本方第一、第二、第三和第四辩手。</w:t>
      </w:r>
    </w:p>
    <w:p w14:paraId="245B72FB">
      <w:pPr>
        <w:spacing w:line="600" w:lineRule="exact"/>
        <w:ind w:left="0" w:leftChars="0" w:firstLine="600" w:firstLineChars="200"/>
        <w:rPr>
          <w:rStyle w:val="17"/>
          <w:rFonts w:hint="eastAsia" w:ascii="仿宋" w:hAnsi="仿宋"/>
          <w:color w:val="auto"/>
          <w:sz w:val="30"/>
          <w:szCs w:val="30"/>
        </w:rPr>
      </w:pPr>
      <w:r>
        <w:rPr>
          <w:rStyle w:val="17"/>
          <w:rFonts w:hint="eastAsia" w:ascii="仿宋" w:hAnsi="仿宋"/>
          <w:color w:val="auto"/>
          <w:sz w:val="30"/>
          <w:szCs w:val="30"/>
        </w:rPr>
        <w:t>比赛的具体环节和时间要求为：</w:t>
      </w:r>
    </w:p>
    <w:p w14:paraId="1FC24A01">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3"/>
        <w:jc w:val="both"/>
        <w:rPr>
          <w:rStyle w:val="17"/>
          <w:rFonts w:hint="eastAsia" w:ascii="仿宋" w:hAnsi="仿宋"/>
          <w:color w:val="auto"/>
          <w:sz w:val="30"/>
          <w:szCs w:val="30"/>
        </w:rPr>
      </w:pPr>
      <w:r>
        <w:rPr>
          <w:rFonts w:ascii="仿宋" w:hAnsi="仿宋" w:eastAsia="仿宋" w:cs="仿宋"/>
          <w:b/>
          <w:bCs/>
          <w:color w:val="auto"/>
          <w:sz w:val="30"/>
          <w:szCs w:val="30"/>
        </w:rPr>
        <w:t>1.开篇立论：（六分钟）</w:t>
      </w:r>
    </w:p>
    <w:p w14:paraId="43B2DE7C">
      <w:pPr>
        <w:spacing w:line="600" w:lineRule="exact"/>
        <w:ind w:left="0" w:leftChars="0" w:firstLine="600" w:firstLineChars="200"/>
        <w:rPr>
          <w:rStyle w:val="17"/>
          <w:rFonts w:hint="eastAsia" w:ascii="仿宋" w:hAnsi="仿宋"/>
          <w:color w:val="auto"/>
          <w:sz w:val="30"/>
          <w:szCs w:val="30"/>
        </w:rPr>
      </w:pPr>
      <w:r>
        <w:rPr>
          <w:rStyle w:val="17"/>
          <w:rFonts w:hint="eastAsia" w:ascii="仿宋" w:hAnsi="仿宋"/>
          <w:color w:val="auto"/>
          <w:sz w:val="30"/>
          <w:szCs w:val="30"/>
        </w:rPr>
        <w:t>①正方一辩发言，时间为三分钟。</w:t>
      </w:r>
    </w:p>
    <w:p w14:paraId="17FFC255">
      <w:pPr>
        <w:spacing w:line="600" w:lineRule="exact"/>
        <w:ind w:left="0" w:leftChars="0" w:firstLine="600" w:firstLineChars="200"/>
        <w:rPr>
          <w:rStyle w:val="17"/>
          <w:rFonts w:hint="eastAsia" w:ascii="仿宋" w:hAnsi="仿宋"/>
          <w:color w:val="auto"/>
          <w:sz w:val="30"/>
          <w:szCs w:val="30"/>
        </w:rPr>
      </w:pPr>
      <w:r>
        <w:rPr>
          <w:rStyle w:val="17"/>
          <w:rFonts w:hint="eastAsia" w:ascii="仿宋" w:hAnsi="仿宋"/>
          <w:color w:val="auto"/>
          <w:sz w:val="30"/>
          <w:szCs w:val="30"/>
        </w:rPr>
        <w:t>②反方一辩发言，时间为三分钟。</w:t>
      </w:r>
    </w:p>
    <w:p w14:paraId="4A99DFBF">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3"/>
        <w:jc w:val="both"/>
        <w:rPr>
          <w:rStyle w:val="17"/>
          <w:rFonts w:hint="eastAsia" w:ascii="仿宋" w:hAnsi="仿宋"/>
          <w:color w:val="auto"/>
          <w:sz w:val="30"/>
          <w:szCs w:val="30"/>
        </w:rPr>
      </w:pPr>
      <w:r>
        <w:rPr>
          <w:rFonts w:ascii="仿宋" w:hAnsi="仿宋" w:eastAsia="仿宋" w:cs="仿宋"/>
          <w:b/>
          <w:bCs/>
          <w:color w:val="auto"/>
          <w:sz w:val="30"/>
          <w:szCs w:val="30"/>
        </w:rPr>
        <w:t>2.捉对攻辩：（双边计时四分钟）</w:t>
      </w:r>
    </w:p>
    <w:p w14:paraId="00BA93BA">
      <w:pPr>
        <w:spacing w:line="600" w:lineRule="exact"/>
        <w:ind w:left="0" w:leftChars="0" w:firstLine="600" w:firstLineChars="200"/>
        <w:rPr>
          <w:rStyle w:val="17"/>
          <w:rFonts w:hint="eastAsia" w:ascii="仿宋" w:hAnsi="仿宋"/>
          <w:color w:val="auto"/>
          <w:sz w:val="30"/>
          <w:szCs w:val="30"/>
        </w:rPr>
      </w:pPr>
      <w:r>
        <w:rPr>
          <w:rStyle w:val="17"/>
          <w:rFonts w:hint="eastAsia" w:ascii="仿宋" w:hAnsi="仿宋"/>
          <w:color w:val="auto"/>
          <w:sz w:val="30"/>
          <w:szCs w:val="30"/>
        </w:rPr>
        <w:t>①正方二辩或三辩可以选择反方二辩或者三辩进行攻辩，时间为两分钟。答辩方只能作答不能反问，而攻辩方有权在任何时候中止答辩方的发言。</w:t>
      </w:r>
    </w:p>
    <w:p w14:paraId="3D9E0501">
      <w:pPr>
        <w:spacing w:line="600" w:lineRule="exact"/>
        <w:ind w:left="0" w:leftChars="0" w:firstLine="600" w:firstLineChars="200"/>
        <w:rPr>
          <w:rStyle w:val="17"/>
          <w:rFonts w:hint="eastAsia" w:ascii="仿宋" w:hAnsi="仿宋"/>
          <w:color w:val="auto"/>
          <w:sz w:val="30"/>
          <w:szCs w:val="30"/>
        </w:rPr>
      </w:pPr>
      <w:r>
        <w:rPr>
          <w:rStyle w:val="17"/>
          <w:rFonts w:hint="eastAsia" w:ascii="仿宋" w:hAnsi="仿宋"/>
          <w:color w:val="auto"/>
          <w:sz w:val="30"/>
          <w:szCs w:val="30"/>
        </w:rPr>
        <w:t>②反方二辩或三辩可以选择正方二辩或者三辩进行攻辩，时间为两分钟。答辩方只能作答不能反问，而攻辩方有权在任何时候中止答辩方的发言。</w:t>
      </w:r>
    </w:p>
    <w:p w14:paraId="15579BB3">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3"/>
        <w:jc w:val="both"/>
        <w:rPr>
          <w:rStyle w:val="17"/>
          <w:rFonts w:hint="eastAsia" w:ascii="仿宋" w:hAnsi="仿宋"/>
          <w:color w:val="auto"/>
          <w:sz w:val="30"/>
          <w:szCs w:val="30"/>
        </w:rPr>
      </w:pPr>
      <w:r>
        <w:rPr>
          <w:rFonts w:ascii="仿宋" w:hAnsi="仿宋" w:eastAsia="仿宋" w:cs="仿宋"/>
          <w:b/>
          <w:bCs/>
          <w:color w:val="auto"/>
          <w:sz w:val="30"/>
          <w:szCs w:val="30"/>
        </w:rPr>
        <w:t>3.攻辩小结：（三分钟）</w:t>
      </w:r>
    </w:p>
    <w:p w14:paraId="53BFCE08">
      <w:pPr>
        <w:spacing w:line="600" w:lineRule="exact"/>
        <w:ind w:left="0" w:leftChars="0" w:firstLine="600" w:firstLineChars="200"/>
        <w:rPr>
          <w:rStyle w:val="17"/>
          <w:rFonts w:hint="eastAsia" w:ascii="仿宋" w:hAnsi="仿宋"/>
          <w:color w:val="auto"/>
          <w:sz w:val="30"/>
          <w:szCs w:val="30"/>
        </w:rPr>
      </w:pPr>
      <w:r>
        <w:rPr>
          <w:rStyle w:val="17"/>
          <w:rFonts w:hint="eastAsia" w:ascii="仿宋" w:hAnsi="仿宋"/>
          <w:color w:val="auto"/>
          <w:sz w:val="30"/>
          <w:szCs w:val="30"/>
        </w:rPr>
        <w:t>①正方任意一位辩手作攻辩小结，时间为一分三十秒。</w:t>
      </w:r>
    </w:p>
    <w:p w14:paraId="1F6E8113">
      <w:pPr>
        <w:spacing w:line="600" w:lineRule="exact"/>
        <w:ind w:left="0" w:leftChars="0" w:firstLine="600" w:firstLineChars="200"/>
        <w:rPr>
          <w:rStyle w:val="17"/>
          <w:rFonts w:hint="eastAsia" w:ascii="仿宋" w:hAnsi="仿宋"/>
          <w:color w:val="auto"/>
          <w:sz w:val="30"/>
          <w:szCs w:val="30"/>
        </w:rPr>
      </w:pPr>
      <w:r>
        <w:rPr>
          <w:rStyle w:val="17"/>
          <w:rFonts w:hint="eastAsia" w:ascii="仿宋" w:hAnsi="仿宋"/>
          <w:color w:val="auto"/>
          <w:sz w:val="30"/>
          <w:szCs w:val="30"/>
        </w:rPr>
        <w:t>②反方任意一位辩手作攻辩小结，时间为一分三十秒。</w:t>
      </w:r>
    </w:p>
    <w:p w14:paraId="40DD9E8C">
      <w:pPr>
        <w:spacing w:line="600" w:lineRule="exact"/>
        <w:ind w:left="0" w:leftChars="0" w:firstLine="600" w:firstLineChars="200"/>
        <w:rPr>
          <w:rStyle w:val="17"/>
          <w:rFonts w:hint="eastAsia" w:ascii="仿宋" w:hAnsi="仿宋"/>
          <w:color w:val="auto"/>
          <w:sz w:val="30"/>
          <w:szCs w:val="30"/>
        </w:rPr>
      </w:pPr>
      <w:r>
        <w:rPr>
          <w:rStyle w:val="17"/>
          <w:rFonts w:hint="eastAsia" w:ascii="仿宋" w:hAnsi="仿宋"/>
          <w:color w:val="auto"/>
          <w:sz w:val="30"/>
          <w:szCs w:val="30"/>
        </w:rPr>
        <w:t>（每队中的攻辩与小结不能为同一人）</w:t>
      </w:r>
    </w:p>
    <w:p w14:paraId="443263DF">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3"/>
        <w:jc w:val="both"/>
        <w:rPr>
          <w:rStyle w:val="17"/>
          <w:rFonts w:hint="eastAsia" w:ascii="仿宋" w:hAnsi="仿宋"/>
          <w:color w:val="auto"/>
          <w:sz w:val="30"/>
          <w:szCs w:val="30"/>
        </w:rPr>
      </w:pPr>
      <w:r>
        <w:rPr>
          <w:rFonts w:ascii="仿宋" w:hAnsi="仿宋" w:eastAsia="仿宋" w:cs="仿宋"/>
          <w:b/>
          <w:bCs/>
          <w:color w:val="auto"/>
          <w:sz w:val="30"/>
          <w:szCs w:val="30"/>
        </w:rPr>
        <w:t>4.自由辩论：（八分钟）</w:t>
      </w:r>
    </w:p>
    <w:p w14:paraId="1A4C6653">
      <w:pPr>
        <w:spacing w:line="600" w:lineRule="exact"/>
        <w:ind w:left="0" w:leftChars="0" w:firstLine="600" w:firstLineChars="200"/>
        <w:rPr>
          <w:rStyle w:val="17"/>
          <w:rFonts w:hint="eastAsia" w:ascii="仿宋" w:hAnsi="仿宋"/>
          <w:color w:val="auto"/>
          <w:sz w:val="30"/>
          <w:szCs w:val="30"/>
        </w:rPr>
      </w:pPr>
      <w:r>
        <w:rPr>
          <w:rStyle w:val="17"/>
          <w:rFonts w:hint="eastAsia" w:ascii="仿宋" w:hAnsi="仿宋"/>
          <w:color w:val="auto"/>
          <w:sz w:val="30"/>
          <w:szCs w:val="30"/>
        </w:rPr>
        <w:t>正反双方各四分钟。由正方开始发言，此后的发言顺序不受限制。发言辩手落座即视为发言结束，另一方发言的计时开始，另一方辩手必须紧接着发言；若有间隙，计时照常进行。同一方辩手的发言次序不限。</w:t>
      </w:r>
    </w:p>
    <w:p w14:paraId="16C10D7F">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3"/>
        <w:jc w:val="both"/>
        <w:rPr>
          <w:rStyle w:val="17"/>
          <w:rFonts w:hint="eastAsia" w:ascii="仿宋" w:hAnsi="仿宋"/>
          <w:color w:val="auto"/>
          <w:sz w:val="30"/>
          <w:szCs w:val="30"/>
        </w:rPr>
      </w:pPr>
      <w:r>
        <w:rPr>
          <w:rFonts w:ascii="仿宋" w:hAnsi="仿宋" w:eastAsia="仿宋" w:cs="仿宋"/>
          <w:b/>
          <w:bCs/>
          <w:color w:val="auto"/>
          <w:sz w:val="30"/>
          <w:szCs w:val="30"/>
        </w:rPr>
        <w:t>5.总结陈词：（七分钟）</w:t>
      </w:r>
    </w:p>
    <w:p w14:paraId="03B274C9">
      <w:pPr>
        <w:spacing w:line="600" w:lineRule="exact"/>
        <w:ind w:left="0" w:leftChars="0" w:firstLine="600" w:firstLineChars="200"/>
        <w:rPr>
          <w:rStyle w:val="17"/>
          <w:rFonts w:hint="eastAsia" w:ascii="仿宋" w:hAnsi="仿宋"/>
          <w:color w:val="auto"/>
          <w:sz w:val="30"/>
          <w:szCs w:val="30"/>
        </w:rPr>
      </w:pPr>
      <w:r>
        <w:rPr>
          <w:rStyle w:val="17"/>
          <w:rFonts w:hint="eastAsia" w:ascii="仿宋" w:hAnsi="仿宋"/>
          <w:color w:val="auto"/>
          <w:sz w:val="30"/>
          <w:szCs w:val="30"/>
        </w:rPr>
        <w:t>如果一方时间已经用完，另一方可以继续发言，也可向主席示意放弃发言。</w:t>
      </w:r>
    </w:p>
    <w:p w14:paraId="5846CC17">
      <w:pPr>
        <w:spacing w:line="600" w:lineRule="exact"/>
        <w:ind w:left="0" w:leftChars="0" w:firstLine="600" w:firstLineChars="200"/>
        <w:rPr>
          <w:rStyle w:val="17"/>
          <w:rFonts w:hint="eastAsia" w:ascii="仿宋" w:hAnsi="仿宋"/>
          <w:color w:val="auto"/>
          <w:sz w:val="30"/>
          <w:szCs w:val="30"/>
        </w:rPr>
      </w:pPr>
      <w:r>
        <w:rPr>
          <w:rStyle w:val="17"/>
          <w:rFonts w:hint="eastAsia" w:ascii="仿宋" w:hAnsi="仿宋"/>
          <w:color w:val="auto"/>
          <w:sz w:val="30"/>
          <w:szCs w:val="30"/>
        </w:rPr>
        <w:t>①反方四辩总结陈词，时间为三分三十秒。</w:t>
      </w:r>
    </w:p>
    <w:p w14:paraId="523A72EC">
      <w:pPr>
        <w:spacing w:line="600" w:lineRule="exact"/>
        <w:ind w:left="0" w:leftChars="0" w:firstLine="600" w:firstLineChars="200"/>
        <w:rPr>
          <w:rStyle w:val="17"/>
          <w:rFonts w:hint="eastAsia" w:ascii="仿宋" w:hAnsi="仿宋"/>
          <w:color w:val="auto"/>
          <w:sz w:val="30"/>
          <w:szCs w:val="30"/>
        </w:rPr>
      </w:pPr>
      <w:r>
        <w:rPr>
          <w:rStyle w:val="17"/>
          <w:rFonts w:hint="eastAsia" w:ascii="仿宋" w:hAnsi="仿宋"/>
          <w:color w:val="auto"/>
          <w:sz w:val="30"/>
          <w:szCs w:val="30"/>
        </w:rPr>
        <w:t>②正方四辩总结陈词，时间为三分三十秒。</w:t>
      </w:r>
    </w:p>
    <w:p w14:paraId="17AA1D28">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3"/>
        <w:jc w:val="both"/>
        <w:rPr>
          <w:rStyle w:val="17"/>
          <w:rFonts w:hint="eastAsia" w:ascii="仿宋" w:hAnsi="仿宋"/>
          <w:color w:val="auto"/>
          <w:sz w:val="30"/>
          <w:szCs w:val="30"/>
        </w:rPr>
      </w:pPr>
      <w:r>
        <w:rPr>
          <w:rFonts w:ascii="仿宋" w:hAnsi="仿宋" w:eastAsia="仿宋" w:cs="仿宋"/>
          <w:b/>
          <w:bCs/>
          <w:color w:val="auto"/>
          <w:sz w:val="30"/>
          <w:szCs w:val="30"/>
        </w:rPr>
        <w:t>6.评分点评：（十分钟）</w:t>
      </w:r>
    </w:p>
    <w:p w14:paraId="0F35C1AE">
      <w:pPr>
        <w:spacing w:line="600" w:lineRule="exact"/>
        <w:ind w:left="0" w:leftChars="0" w:firstLine="600" w:firstLineChars="200"/>
        <w:rPr>
          <w:rStyle w:val="17"/>
          <w:rFonts w:hint="eastAsia" w:ascii="仿宋" w:hAnsi="仿宋"/>
          <w:color w:val="auto"/>
          <w:sz w:val="30"/>
          <w:szCs w:val="30"/>
        </w:rPr>
      </w:pPr>
      <w:r>
        <w:rPr>
          <w:rStyle w:val="17"/>
          <w:rFonts w:hint="eastAsia" w:ascii="仿宋" w:hAnsi="仿宋"/>
          <w:color w:val="auto"/>
          <w:sz w:val="30"/>
          <w:szCs w:val="30"/>
        </w:rPr>
        <w:t>辩论结束后，评委现场打分，由计分人员收集汇总统计最终分数；评委分数收齐后由裁判长进行本场比赛的点评。</w:t>
      </w:r>
    </w:p>
    <w:p w14:paraId="41447628">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3"/>
        <w:jc w:val="both"/>
        <w:rPr>
          <w:rStyle w:val="17"/>
          <w:rFonts w:hint="eastAsia" w:ascii="仿宋" w:hAnsi="仿宋"/>
          <w:color w:val="auto"/>
          <w:sz w:val="30"/>
          <w:szCs w:val="30"/>
        </w:rPr>
      </w:pPr>
      <w:r>
        <w:rPr>
          <w:rFonts w:ascii="仿宋" w:hAnsi="仿宋" w:eastAsia="仿宋" w:cs="仿宋"/>
          <w:b/>
          <w:bCs/>
          <w:color w:val="auto"/>
          <w:sz w:val="30"/>
          <w:szCs w:val="30"/>
        </w:rPr>
        <w:t>7.宣布本场比赛结果。</w:t>
      </w:r>
    </w:p>
    <w:p w14:paraId="6F2C4625">
      <w:pPr>
        <w:numPr>
          <w:ilvl w:val="0"/>
          <w:numId w:val="0"/>
        </w:numPr>
        <w:tabs>
          <w:tab w:val="left" w:pos="531"/>
        </w:tabs>
        <w:spacing w:line="600" w:lineRule="exact"/>
        <w:jc w:val="both"/>
        <w:rPr>
          <w:rStyle w:val="17"/>
          <w:rFonts w:hint="eastAsia" w:ascii="仿宋" w:hAnsi="仿宋"/>
          <w:b/>
          <w:bCs/>
          <w:color w:val="auto"/>
          <w:szCs w:val="30"/>
        </w:rPr>
      </w:pPr>
      <w:r>
        <w:rPr>
          <w:rStyle w:val="17"/>
          <w:rFonts w:hint="eastAsia" w:ascii="仿宋" w:hAnsi="仿宋"/>
          <w:b/>
          <w:bCs/>
          <w:color w:val="auto"/>
          <w:szCs w:val="30"/>
          <w:lang w:val="en-US"/>
        </w:rPr>
        <w:t>六</w:t>
      </w:r>
      <w:r>
        <w:rPr>
          <w:rStyle w:val="17"/>
          <w:rFonts w:hint="eastAsia" w:ascii="仿宋" w:hAnsi="仿宋"/>
          <w:b/>
          <w:bCs/>
          <w:color w:val="auto"/>
          <w:szCs w:val="30"/>
        </w:rPr>
        <w:t>、选手着装、道具的使用</w:t>
      </w:r>
    </w:p>
    <w:p w14:paraId="1D9BE4D3">
      <w:pPr>
        <w:numPr>
          <w:ilvl w:val="0"/>
          <w:numId w:val="0"/>
        </w:numPr>
        <w:spacing w:line="600" w:lineRule="exact"/>
        <w:ind w:leftChars="200"/>
        <w:rPr>
          <w:rStyle w:val="17"/>
          <w:rFonts w:hint="eastAsia" w:ascii="仿宋" w:hAnsi="仿宋"/>
          <w:color w:val="auto"/>
          <w:szCs w:val="30"/>
        </w:rPr>
      </w:pPr>
      <w:r>
        <w:rPr>
          <w:rStyle w:val="17"/>
          <w:rFonts w:hint="eastAsia" w:ascii="仿宋" w:hAnsi="仿宋"/>
          <w:color w:val="auto"/>
          <w:szCs w:val="30"/>
        </w:rPr>
        <w:t>1.比赛选手应着正装。</w:t>
      </w:r>
    </w:p>
    <w:p w14:paraId="412B7E29">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2.双方选手在竞赛中为了表达自己的观点，可以使用图表、实物等道具，但不得对主持人、对方选手和计时器等造成遮挡。</w:t>
      </w:r>
    </w:p>
    <w:p w14:paraId="3FAE6EC3">
      <w:pPr>
        <w:spacing w:line="600" w:lineRule="exact"/>
        <w:ind w:left="0" w:leftChars="0" w:firstLine="0" w:firstLineChars="0"/>
        <w:rPr>
          <w:rStyle w:val="17"/>
          <w:rFonts w:hint="eastAsia" w:ascii="仿宋" w:hAnsi="仿宋"/>
          <w:b/>
          <w:bCs/>
          <w:color w:val="auto"/>
          <w:szCs w:val="30"/>
        </w:rPr>
      </w:pPr>
      <w:r>
        <w:rPr>
          <w:rStyle w:val="17"/>
          <w:rFonts w:hint="eastAsia" w:ascii="仿宋" w:hAnsi="仿宋"/>
          <w:b/>
          <w:bCs/>
          <w:color w:val="auto"/>
          <w:szCs w:val="30"/>
          <w:lang w:val="en-US"/>
        </w:rPr>
        <w:t>七</w:t>
      </w:r>
      <w:r>
        <w:rPr>
          <w:rStyle w:val="17"/>
          <w:rFonts w:hint="eastAsia" w:ascii="仿宋" w:hAnsi="仿宋"/>
          <w:b/>
          <w:bCs/>
          <w:color w:val="auto"/>
          <w:szCs w:val="30"/>
        </w:rPr>
        <w:t>、竞赛评委</w:t>
      </w:r>
    </w:p>
    <w:p w14:paraId="705F3704">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1.为保障公平，请各参赛学院（部）推荐1名学生代表担任赛事裁判，参与赛事的裁判工作。学生代表不参与本学院（部）相关赛事的裁判工作，各院（部）推荐的学生代表必须具有校级辩论赛参赛经验。</w:t>
      </w:r>
    </w:p>
    <w:p w14:paraId="30D71F1C">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2.竞赛组委会邀请专业老师担任辩论赛评委。</w:t>
      </w:r>
    </w:p>
    <w:p w14:paraId="65E513AE">
      <w:pPr>
        <w:spacing w:line="600" w:lineRule="exact"/>
        <w:ind w:left="0" w:leftChars="0" w:firstLine="0" w:firstLineChars="0"/>
        <w:rPr>
          <w:rStyle w:val="17"/>
          <w:rFonts w:hint="eastAsia" w:ascii="仿宋" w:hAnsi="仿宋"/>
          <w:b/>
          <w:bCs/>
          <w:color w:val="auto"/>
          <w:szCs w:val="30"/>
        </w:rPr>
      </w:pPr>
      <w:r>
        <w:rPr>
          <w:rStyle w:val="17"/>
          <w:rFonts w:hint="eastAsia" w:ascii="仿宋" w:hAnsi="仿宋"/>
          <w:b/>
          <w:bCs/>
          <w:color w:val="auto"/>
          <w:szCs w:val="30"/>
          <w:lang w:val="en-US"/>
        </w:rPr>
        <w:t>八</w:t>
      </w:r>
      <w:r>
        <w:rPr>
          <w:rStyle w:val="17"/>
          <w:rFonts w:hint="eastAsia" w:ascii="仿宋" w:hAnsi="仿宋"/>
          <w:b/>
          <w:bCs/>
          <w:color w:val="auto"/>
          <w:szCs w:val="30"/>
        </w:rPr>
        <w:t>、申诉程序</w:t>
      </w:r>
    </w:p>
    <w:p w14:paraId="6E9A10B9">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1.组委会成立竞赛申诉委员会，负责申诉的受理和裁决。</w:t>
      </w:r>
    </w:p>
    <w:p w14:paraId="00FA13A5">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2.比赛双方对本场比赛程序、评委公正性、分数计算程序和结果有异议的，可以在本场比赛结束后三十分钟内向竞赛组委会办公室提交书面申诉意见。</w:t>
      </w:r>
    </w:p>
    <w:p w14:paraId="2331AE6A">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3.申诉委员会应当在听取申诉方和相关人员的意见后，就申诉意见作出裁决，并在下阶段比赛开始前答复申诉方。申诉委员会的裁决为最终裁决，相关各方不得再次就此问题提出申诉。</w:t>
      </w:r>
    </w:p>
    <w:p w14:paraId="09D1C535">
      <w:pPr>
        <w:spacing w:line="600" w:lineRule="exact"/>
        <w:ind w:left="0" w:leftChars="0" w:firstLine="0" w:firstLineChars="0"/>
        <w:rPr>
          <w:rStyle w:val="17"/>
          <w:rFonts w:hint="eastAsia" w:ascii="仿宋" w:hAnsi="仿宋"/>
          <w:b/>
          <w:bCs/>
          <w:color w:val="auto"/>
          <w:szCs w:val="30"/>
        </w:rPr>
      </w:pPr>
      <w:r>
        <w:rPr>
          <w:rStyle w:val="17"/>
          <w:rFonts w:hint="eastAsia" w:ascii="仿宋" w:hAnsi="仿宋"/>
          <w:b/>
          <w:bCs/>
          <w:color w:val="auto"/>
          <w:szCs w:val="30"/>
          <w:lang w:val="en-US"/>
        </w:rPr>
        <w:t>九</w:t>
      </w:r>
      <w:r>
        <w:rPr>
          <w:rStyle w:val="17"/>
          <w:rFonts w:hint="eastAsia" w:ascii="仿宋" w:hAnsi="仿宋"/>
          <w:b/>
          <w:bCs/>
          <w:color w:val="auto"/>
          <w:szCs w:val="30"/>
        </w:rPr>
        <w:t>、罚则</w:t>
      </w:r>
    </w:p>
    <w:p w14:paraId="15F2846F">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1.参赛方以不正当手段干扰对方比赛、造成对方不能正常发挥的，评委可以给予适当扣分；造成比赛无法进行的，取消其比赛资格，并将该情况通报其所在学院（部）。</w:t>
      </w:r>
    </w:p>
    <w:p w14:paraId="50A30043">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2.参赛方在比赛现场喧闹、侮辱评委或竞赛工作人员的，取消其比赛资格，并将该情况通报其所在学院（部）。</w:t>
      </w:r>
    </w:p>
    <w:p w14:paraId="38A85138">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3.参赛方无正当理由没有按时向检视人员报到的，丧失本场比赛资格，本场比赛的相对方自然获胜。</w:t>
      </w:r>
    </w:p>
    <w:p w14:paraId="769E4B07">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若发现参赛选手有违规情况即取消该选手的参赛资格，名额作废且不再增补，同时所在学院（部）不得参与法律文化节优秀组织奖评选。</w:t>
      </w:r>
    </w:p>
    <w:p w14:paraId="4CB685AB">
      <w:pPr>
        <w:spacing w:line="600" w:lineRule="exact"/>
        <w:ind w:firstLine="600"/>
        <w:rPr>
          <w:rStyle w:val="17"/>
          <w:rFonts w:hint="eastAsia" w:ascii="仿宋" w:hAnsi="仿宋"/>
          <w:color w:val="auto"/>
          <w:szCs w:val="30"/>
        </w:rPr>
      </w:pPr>
    </w:p>
    <w:p w14:paraId="79DB0B4F">
      <w:pPr>
        <w:spacing w:line="600" w:lineRule="exact"/>
        <w:ind w:firstLine="0" w:firstLineChars="0"/>
        <w:rPr>
          <w:rFonts w:hint="eastAsia" w:ascii="仿宋" w:hAnsi="仿宋" w:cs="仿宋"/>
          <w:color w:val="auto"/>
          <w:sz w:val="32"/>
          <w:szCs w:val="32"/>
        </w:rPr>
        <w:sectPr>
          <w:pgSz w:w="11906" w:h="16838"/>
          <w:pgMar w:top="1440" w:right="1800" w:bottom="1440" w:left="1800" w:header="851" w:footer="992" w:gutter="0"/>
          <w:cols w:space="425" w:num="1"/>
          <w:docGrid w:type="lines" w:linePitch="312" w:charSpace="0"/>
        </w:sectPr>
      </w:pPr>
    </w:p>
    <w:p w14:paraId="0BCECF58">
      <w:pPr>
        <w:spacing w:line="600" w:lineRule="exact"/>
        <w:ind w:firstLine="0" w:firstLineChars="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附件二</w:t>
      </w:r>
      <w:r>
        <w:rPr>
          <w:rFonts w:hint="eastAsia" w:ascii="黑体" w:hAnsi="黑体" w:eastAsia="黑体" w:cs="黑体"/>
          <w:color w:val="auto"/>
          <w:sz w:val="32"/>
          <w:szCs w:val="32"/>
          <w:lang w:eastAsia="zh-CN"/>
        </w:rPr>
        <w:t>：</w:t>
      </w:r>
    </w:p>
    <w:p w14:paraId="22B6740D">
      <w:pPr>
        <w:spacing w:line="600" w:lineRule="exact"/>
        <w:ind w:firstLine="0" w:firstLineChars="0"/>
        <w:jc w:val="center"/>
        <w:rPr>
          <w:rStyle w:val="17"/>
          <w:rFonts w:hint="eastAsia" w:ascii="仿宋" w:hAnsi="仿宋"/>
          <w:color w:val="auto"/>
          <w:szCs w:val="30"/>
        </w:rPr>
      </w:pPr>
      <w:r>
        <w:rPr>
          <w:rFonts w:hint="eastAsia" w:ascii="黑体" w:hAnsi="黑体" w:eastAsia="黑体" w:cs="黑体"/>
          <w:color w:val="auto"/>
          <w:sz w:val="32"/>
          <w:szCs w:val="32"/>
          <w:lang w:eastAsia="zh-CN"/>
        </w:rPr>
        <w:t>评分标准及有关事项</w:t>
      </w:r>
    </w:p>
    <w:p w14:paraId="247D3CBB">
      <w:pPr>
        <w:spacing w:line="600" w:lineRule="exact"/>
        <w:ind w:left="0" w:leftChars="0" w:firstLine="0" w:firstLineChars="0"/>
        <w:rPr>
          <w:rStyle w:val="17"/>
          <w:rFonts w:hint="eastAsia" w:ascii="仿宋" w:hAnsi="仿宋"/>
          <w:b/>
          <w:bCs/>
          <w:color w:val="auto"/>
          <w:szCs w:val="30"/>
        </w:rPr>
      </w:pPr>
      <w:r>
        <w:rPr>
          <w:rStyle w:val="17"/>
          <w:rFonts w:hint="eastAsia" w:ascii="仿宋" w:hAnsi="仿宋"/>
          <w:b/>
          <w:bCs/>
          <w:color w:val="auto"/>
          <w:szCs w:val="30"/>
        </w:rPr>
        <w:t>一、评分原则</w:t>
      </w:r>
    </w:p>
    <w:p w14:paraId="1A789812">
      <w:pPr>
        <w:spacing w:line="600" w:lineRule="exact"/>
        <w:ind w:firstLine="600"/>
        <w:rPr>
          <w:rStyle w:val="17"/>
          <w:rFonts w:hint="eastAsia" w:ascii="仿宋" w:hAnsi="仿宋"/>
          <w:color w:val="auto"/>
          <w:szCs w:val="30"/>
        </w:rPr>
      </w:pPr>
      <w:r>
        <w:rPr>
          <w:rStyle w:val="17"/>
          <w:rFonts w:hint="eastAsia" w:ascii="仿宋" w:hAnsi="仿宋"/>
          <w:color w:val="auto"/>
          <w:szCs w:val="30"/>
        </w:rPr>
        <w:t>（一）团体部分</w:t>
      </w:r>
    </w:p>
    <w:p w14:paraId="72DA093A">
      <w:pPr>
        <w:spacing w:line="600" w:lineRule="exact"/>
        <w:ind w:firstLine="600"/>
        <w:rPr>
          <w:rStyle w:val="17"/>
          <w:rFonts w:hint="eastAsia" w:ascii="仿宋" w:hAnsi="仿宋"/>
          <w:color w:val="auto"/>
          <w:szCs w:val="30"/>
        </w:rPr>
      </w:pPr>
      <w:r>
        <w:rPr>
          <w:rStyle w:val="17"/>
          <w:rFonts w:hint="eastAsia" w:ascii="仿宋" w:hAnsi="仿宋"/>
          <w:color w:val="auto"/>
          <w:szCs w:val="30"/>
        </w:rPr>
        <w:t>1.审题准确把握辩题内涵和外延，对所持立场能够多层次、多角度理解，论点鲜明，对本方观点能够有效处理和化解。</w:t>
      </w:r>
    </w:p>
    <w:p w14:paraId="1EBAF9EA">
      <w:pPr>
        <w:spacing w:line="600" w:lineRule="exact"/>
        <w:ind w:firstLine="600"/>
        <w:rPr>
          <w:rStyle w:val="17"/>
          <w:rFonts w:hint="eastAsia" w:ascii="仿宋" w:hAnsi="仿宋"/>
          <w:color w:val="auto"/>
          <w:szCs w:val="30"/>
        </w:rPr>
      </w:pPr>
      <w:r>
        <w:rPr>
          <w:rStyle w:val="17"/>
          <w:rFonts w:hint="eastAsia" w:ascii="仿宋" w:hAnsi="仿宋"/>
          <w:color w:val="auto"/>
          <w:szCs w:val="30"/>
        </w:rPr>
        <w:t>2.展开对辩题的理解和论述能在广度和深度上展开，在深度上推进，整个辩证过程条理清晰，能给人以层层推进的美感。</w:t>
      </w:r>
    </w:p>
    <w:p w14:paraId="7A89AA2D">
      <w:pPr>
        <w:spacing w:line="600" w:lineRule="exact"/>
        <w:ind w:firstLine="600"/>
        <w:rPr>
          <w:rStyle w:val="17"/>
          <w:rFonts w:hint="eastAsia" w:ascii="仿宋" w:hAnsi="仿宋"/>
          <w:color w:val="auto"/>
          <w:szCs w:val="30"/>
        </w:rPr>
      </w:pPr>
      <w:r>
        <w:rPr>
          <w:rStyle w:val="17"/>
          <w:rFonts w:hint="eastAsia" w:ascii="仿宋" w:hAnsi="仿宋"/>
          <w:color w:val="auto"/>
          <w:szCs w:val="30"/>
        </w:rPr>
        <w:t>3.辩驳提问抓住对方要害，问题简洁明了，回答直面问题，有理有据。注重针对辩题正面交锋。</w:t>
      </w:r>
    </w:p>
    <w:p w14:paraId="27E1B839">
      <w:pPr>
        <w:spacing w:line="600" w:lineRule="exact"/>
        <w:ind w:firstLine="600"/>
        <w:rPr>
          <w:rStyle w:val="17"/>
          <w:rFonts w:hint="eastAsia" w:ascii="仿宋" w:hAnsi="仿宋"/>
          <w:color w:val="auto"/>
          <w:szCs w:val="30"/>
        </w:rPr>
      </w:pPr>
      <w:r>
        <w:rPr>
          <w:rStyle w:val="17"/>
          <w:rFonts w:hint="eastAsia" w:ascii="仿宋" w:hAnsi="仿宋"/>
          <w:color w:val="auto"/>
          <w:szCs w:val="30"/>
        </w:rPr>
        <w:t>4.具有团队精神，队员相互支持、配合，论辩衔接流畅、方向统一、攻守兼具，自由辩论时发言错落有致，体现流动的整体意识。</w:t>
      </w:r>
    </w:p>
    <w:p w14:paraId="7FB3D1C0">
      <w:pPr>
        <w:spacing w:line="600" w:lineRule="exact"/>
        <w:ind w:firstLine="600"/>
        <w:rPr>
          <w:rStyle w:val="17"/>
          <w:rFonts w:hint="eastAsia" w:ascii="仿宋" w:hAnsi="仿宋"/>
          <w:color w:val="auto"/>
          <w:szCs w:val="30"/>
        </w:rPr>
      </w:pPr>
      <w:r>
        <w:rPr>
          <w:rStyle w:val="17"/>
          <w:rFonts w:hint="eastAsia" w:ascii="仿宋" w:hAnsi="仿宋"/>
          <w:color w:val="auto"/>
          <w:szCs w:val="30"/>
        </w:rPr>
        <w:t>5.语言普通话标准，语速抑扬顿挫，语言流畅，富有感染力。</w:t>
      </w:r>
    </w:p>
    <w:p w14:paraId="4EA73B23">
      <w:pPr>
        <w:spacing w:line="600" w:lineRule="exact"/>
        <w:ind w:firstLine="600"/>
        <w:rPr>
          <w:rStyle w:val="17"/>
          <w:rFonts w:hint="eastAsia" w:ascii="仿宋" w:hAnsi="仿宋"/>
          <w:color w:val="auto"/>
          <w:szCs w:val="30"/>
        </w:rPr>
      </w:pPr>
      <w:r>
        <w:rPr>
          <w:rStyle w:val="17"/>
          <w:rFonts w:hint="eastAsia" w:ascii="仿宋" w:hAnsi="仿宋"/>
          <w:color w:val="auto"/>
          <w:szCs w:val="30"/>
        </w:rPr>
        <w:t>6.比赛中尊重对手、主席、评委和观众，举止得体，显示出良好的道德修养，敢于创新，勇于表现，具有本队特有的风格，并贯穿全局。</w:t>
      </w:r>
    </w:p>
    <w:p w14:paraId="1650A185">
      <w:pPr>
        <w:spacing w:line="600" w:lineRule="exact"/>
        <w:ind w:firstLine="600"/>
        <w:rPr>
          <w:rStyle w:val="17"/>
          <w:rFonts w:hint="eastAsia" w:ascii="仿宋" w:hAnsi="仿宋"/>
          <w:color w:val="auto"/>
          <w:szCs w:val="30"/>
        </w:rPr>
      </w:pPr>
      <w:r>
        <w:rPr>
          <w:rStyle w:val="17"/>
          <w:rFonts w:hint="eastAsia" w:ascii="仿宋" w:hAnsi="仿宋"/>
          <w:color w:val="auto"/>
          <w:szCs w:val="30"/>
        </w:rPr>
        <w:t>7.形象着装整齐，仪表大方，体现出良好的风度和气质。</w:t>
      </w:r>
    </w:p>
    <w:p w14:paraId="46A239BB">
      <w:pPr>
        <w:spacing w:line="600" w:lineRule="exact"/>
        <w:ind w:left="0" w:leftChars="0" w:firstLine="600" w:firstLineChars="200"/>
        <w:rPr>
          <w:rStyle w:val="17"/>
          <w:rFonts w:hint="eastAsia" w:ascii="仿宋" w:hAnsi="仿宋"/>
          <w:color w:val="auto"/>
          <w:szCs w:val="30"/>
        </w:rPr>
      </w:pPr>
      <w:r>
        <w:rPr>
          <w:rStyle w:val="17"/>
          <w:rFonts w:hint="eastAsia" w:ascii="仿宋" w:hAnsi="仿宋"/>
          <w:color w:val="auto"/>
          <w:szCs w:val="30"/>
        </w:rPr>
        <w:t>（二）个人部分（由评委根据每位辩手在整场比赛中的表现给出分数）</w:t>
      </w:r>
    </w:p>
    <w:p w14:paraId="62A43203">
      <w:pPr>
        <w:spacing w:line="600" w:lineRule="exact"/>
        <w:ind w:firstLine="600"/>
        <w:rPr>
          <w:rStyle w:val="17"/>
          <w:rFonts w:hint="eastAsia" w:ascii="仿宋" w:hAnsi="仿宋"/>
          <w:color w:val="auto"/>
          <w:szCs w:val="30"/>
        </w:rPr>
      </w:pPr>
      <w:r>
        <w:rPr>
          <w:rStyle w:val="17"/>
          <w:rFonts w:hint="eastAsia" w:ascii="仿宋" w:hAnsi="仿宋"/>
          <w:color w:val="auto"/>
          <w:szCs w:val="30"/>
        </w:rPr>
        <w:t>1.陈词流畅，说理通透，用语得体。</w:t>
      </w:r>
    </w:p>
    <w:p w14:paraId="13425A1D">
      <w:pPr>
        <w:spacing w:line="600" w:lineRule="exact"/>
        <w:ind w:firstLine="600"/>
        <w:rPr>
          <w:rStyle w:val="17"/>
          <w:rFonts w:hint="eastAsia" w:ascii="仿宋" w:hAnsi="仿宋"/>
          <w:color w:val="auto"/>
          <w:szCs w:val="30"/>
        </w:rPr>
      </w:pPr>
      <w:r>
        <w:rPr>
          <w:rStyle w:val="17"/>
          <w:rFonts w:hint="eastAsia" w:ascii="仿宋" w:hAnsi="仿宋"/>
          <w:color w:val="auto"/>
          <w:szCs w:val="30"/>
        </w:rPr>
        <w:t>2.提问合适，回答中肯，反驳有力，反应机敏。二、评分标准</w:t>
      </w:r>
    </w:p>
    <w:p w14:paraId="27E692F0">
      <w:pPr>
        <w:spacing w:line="600" w:lineRule="exact"/>
        <w:ind w:left="0" w:leftChars="0" w:firstLine="0" w:firstLineChars="0"/>
        <w:rPr>
          <w:rStyle w:val="17"/>
          <w:rFonts w:hint="eastAsia" w:ascii="仿宋" w:hAnsi="仿宋"/>
          <w:b/>
          <w:bCs/>
          <w:color w:val="auto"/>
          <w:szCs w:val="30"/>
        </w:rPr>
      </w:pPr>
      <w:r>
        <w:rPr>
          <w:rStyle w:val="17"/>
          <w:rFonts w:hint="eastAsia" w:ascii="仿宋" w:hAnsi="仿宋"/>
          <w:b/>
          <w:bCs/>
          <w:color w:val="auto"/>
          <w:szCs w:val="30"/>
        </w:rPr>
        <w:t>二、评分标准</w:t>
      </w:r>
    </w:p>
    <w:p w14:paraId="7294D0C6">
      <w:pPr>
        <w:spacing w:line="600" w:lineRule="exact"/>
        <w:ind w:firstLine="600"/>
        <w:rPr>
          <w:rStyle w:val="17"/>
          <w:rFonts w:hint="eastAsia" w:ascii="仿宋" w:hAnsi="仿宋"/>
          <w:color w:val="auto"/>
          <w:szCs w:val="30"/>
        </w:rPr>
      </w:pPr>
      <w:r>
        <w:rPr>
          <w:rStyle w:val="17"/>
          <w:rFonts w:hint="eastAsia" w:ascii="仿宋" w:hAnsi="仿宋"/>
          <w:color w:val="auto"/>
          <w:szCs w:val="30"/>
        </w:rPr>
        <w:t xml:space="preserve">（一）团体部分  共 100 分 </w:t>
      </w:r>
    </w:p>
    <w:p w14:paraId="3A91E606">
      <w:pPr>
        <w:spacing w:line="600" w:lineRule="exact"/>
        <w:ind w:firstLine="600"/>
        <w:rPr>
          <w:rStyle w:val="17"/>
          <w:rFonts w:hint="default" w:ascii="仿宋" w:hAnsi="仿宋"/>
          <w:color w:val="auto"/>
          <w:szCs w:val="30"/>
          <w:lang w:val="en-US"/>
        </w:rPr>
      </w:pPr>
      <w:r>
        <w:rPr>
          <w:rStyle w:val="17"/>
          <w:rFonts w:hint="eastAsia" w:ascii="仿宋" w:hAnsi="仿宋"/>
          <w:color w:val="auto"/>
          <w:szCs w:val="30"/>
        </w:rPr>
        <w:t>1.按辩论阶段分</w:t>
      </w:r>
      <w:r>
        <w:rPr>
          <w:rStyle w:val="17"/>
          <w:rFonts w:hint="eastAsia" w:ascii="仿宋" w:hAnsi="仿宋"/>
          <w:color w:val="auto"/>
          <w:szCs w:val="30"/>
          <w:lang w:val="en-US"/>
        </w:rPr>
        <w:t xml:space="preserve"> 共80分</w:t>
      </w:r>
    </w:p>
    <w:p w14:paraId="002DBF71">
      <w:pPr>
        <w:spacing w:line="600" w:lineRule="exact"/>
        <w:ind w:firstLine="600"/>
        <w:rPr>
          <w:rStyle w:val="17"/>
          <w:rFonts w:hint="eastAsia" w:ascii="仿宋" w:hAnsi="仿宋"/>
          <w:color w:val="auto"/>
          <w:szCs w:val="30"/>
        </w:rPr>
      </w:pPr>
      <w:r>
        <w:rPr>
          <w:rStyle w:val="17"/>
          <w:rFonts w:hint="eastAsia" w:ascii="仿宋" w:hAnsi="仿宋"/>
          <w:color w:val="auto"/>
          <w:szCs w:val="30"/>
        </w:rPr>
        <w:t>（1）陈词阶段 15 分</w:t>
      </w:r>
    </w:p>
    <w:p w14:paraId="60384C9C">
      <w:pPr>
        <w:spacing w:line="600" w:lineRule="exact"/>
        <w:ind w:firstLine="600"/>
        <w:rPr>
          <w:rStyle w:val="17"/>
          <w:rFonts w:hint="eastAsia" w:ascii="仿宋" w:hAnsi="仿宋"/>
          <w:color w:val="auto"/>
          <w:szCs w:val="30"/>
        </w:rPr>
      </w:pPr>
      <w:r>
        <w:rPr>
          <w:rStyle w:val="17"/>
          <w:rFonts w:hint="eastAsia" w:ascii="仿宋" w:hAnsi="仿宋"/>
          <w:color w:val="auto"/>
          <w:szCs w:val="30"/>
        </w:rPr>
        <w:t>（2）攻辩阶段 20 分</w:t>
      </w:r>
    </w:p>
    <w:p w14:paraId="33F50AFD">
      <w:pPr>
        <w:spacing w:line="600" w:lineRule="exact"/>
        <w:ind w:firstLine="600"/>
        <w:rPr>
          <w:rStyle w:val="17"/>
          <w:rFonts w:hint="eastAsia" w:ascii="仿宋" w:hAnsi="仿宋"/>
          <w:color w:val="auto"/>
          <w:szCs w:val="30"/>
        </w:rPr>
      </w:pPr>
      <w:r>
        <w:rPr>
          <w:rStyle w:val="17"/>
          <w:rFonts w:hint="eastAsia" w:ascii="仿宋" w:hAnsi="仿宋"/>
          <w:color w:val="auto"/>
          <w:szCs w:val="30"/>
        </w:rPr>
        <w:t>（3）攻辩小结 10 分</w:t>
      </w:r>
    </w:p>
    <w:p w14:paraId="1F13C6A9">
      <w:pPr>
        <w:spacing w:line="600" w:lineRule="exact"/>
        <w:ind w:firstLine="600"/>
        <w:rPr>
          <w:rStyle w:val="17"/>
          <w:rFonts w:hint="eastAsia" w:ascii="仿宋" w:hAnsi="仿宋"/>
          <w:color w:val="auto"/>
          <w:szCs w:val="30"/>
        </w:rPr>
      </w:pPr>
      <w:r>
        <w:rPr>
          <w:rStyle w:val="17"/>
          <w:rFonts w:hint="eastAsia" w:ascii="仿宋" w:hAnsi="仿宋"/>
          <w:color w:val="auto"/>
          <w:szCs w:val="30"/>
        </w:rPr>
        <w:t>（4）自由辩论 20 分</w:t>
      </w:r>
    </w:p>
    <w:p w14:paraId="6158EF2F">
      <w:pPr>
        <w:spacing w:line="600" w:lineRule="exact"/>
        <w:ind w:firstLine="600"/>
        <w:rPr>
          <w:rStyle w:val="17"/>
          <w:rFonts w:hint="eastAsia" w:ascii="仿宋" w:hAnsi="仿宋"/>
          <w:color w:val="auto"/>
          <w:szCs w:val="30"/>
        </w:rPr>
      </w:pPr>
      <w:r>
        <w:rPr>
          <w:rStyle w:val="17"/>
          <w:rFonts w:hint="eastAsia" w:ascii="仿宋" w:hAnsi="仿宋"/>
          <w:color w:val="auto"/>
          <w:szCs w:val="30"/>
        </w:rPr>
        <w:t>（5）总结陈词 15 分</w:t>
      </w:r>
    </w:p>
    <w:p w14:paraId="3ADB1A1C">
      <w:pPr>
        <w:spacing w:line="600" w:lineRule="exact"/>
        <w:ind w:firstLine="600"/>
        <w:rPr>
          <w:rStyle w:val="17"/>
          <w:rFonts w:hint="default" w:ascii="仿宋" w:hAnsi="仿宋"/>
          <w:color w:val="auto"/>
          <w:szCs w:val="30"/>
          <w:lang w:val="en-US"/>
        </w:rPr>
      </w:pPr>
      <w:r>
        <w:rPr>
          <w:rStyle w:val="17"/>
          <w:rFonts w:hint="eastAsia" w:ascii="仿宋" w:hAnsi="仿宋"/>
          <w:color w:val="auto"/>
          <w:szCs w:val="30"/>
        </w:rPr>
        <w:t>2.综合得分</w:t>
      </w:r>
      <w:r>
        <w:rPr>
          <w:rStyle w:val="17"/>
          <w:rFonts w:hint="eastAsia" w:ascii="仿宋" w:hAnsi="仿宋"/>
          <w:color w:val="auto"/>
          <w:szCs w:val="30"/>
          <w:lang w:val="en-US"/>
        </w:rPr>
        <w:t xml:space="preserve"> 共20分</w:t>
      </w:r>
    </w:p>
    <w:p w14:paraId="2BBA0C7D">
      <w:pPr>
        <w:spacing w:line="600" w:lineRule="exact"/>
        <w:ind w:firstLine="600"/>
        <w:rPr>
          <w:rStyle w:val="17"/>
          <w:rFonts w:hint="eastAsia" w:ascii="仿宋" w:hAnsi="仿宋"/>
          <w:color w:val="auto"/>
          <w:szCs w:val="30"/>
        </w:rPr>
      </w:pPr>
      <w:r>
        <w:rPr>
          <w:rStyle w:val="17"/>
          <w:rFonts w:hint="eastAsia" w:ascii="仿宋" w:hAnsi="仿宋"/>
          <w:color w:val="auto"/>
          <w:szCs w:val="30"/>
        </w:rPr>
        <w:t>（1）语言气度 5 分</w:t>
      </w:r>
    </w:p>
    <w:p w14:paraId="75AD04F5">
      <w:pPr>
        <w:spacing w:line="600" w:lineRule="exact"/>
        <w:ind w:firstLine="600"/>
        <w:rPr>
          <w:rStyle w:val="17"/>
          <w:rFonts w:hint="eastAsia" w:ascii="仿宋" w:hAnsi="仿宋"/>
          <w:color w:val="auto"/>
          <w:szCs w:val="30"/>
        </w:rPr>
      </w:pPr>
      <w:r>
        <w:rPr>
          <w:rStyle w:val="17"/>
          <w:rFonts w:hint="eastAsia" w:ascii="仿宋" w:hAnsi="仿宋"/>
          <w:color w:val="auto"/>
          <w:szCs w:val="30"/>
        </w:rPr>
        <w:t>（2）临场应对 5 分</w:t>
      </w:r>
    </w:p>
    <w:p w14:paraId="26481204">
      <w:pPr>
        <w:spacing w:line="600" w:lineRule="exact"/>
        <w:ind w:firstLine="600"/>
        <w:rPr>
          <w:rStyle w:val="17"/>
          <w:rFonts w:hint="eastAsia" w:ascii="仿宋" w:hAnsi="仿宋"/>
          <w:color w:val="auto"/>
          <w:szCs w:val="30"/>
        </w:rPr>
      </w:pPr>
      <w:r>
        <w:rPr>
          <w:rStyle w:val="17"/>
          <w:rFonts w:hint="eastAsia" w:ascii="仿宋" w:hAnsi="仿宋"/>
          <w:color w:val="auto"/>
          <w:szCs w:val="30"/>
        </w:rPr>
        <w:t>（3）团体配合 5 分</w:t>
      </w:r>
    </w:p>
    <w:p w14:paraId="09EEDE79">
      <w:pPr>
        <w:spacing w:line="600" w:lineRule="exact"/>
        <w:ind w:firstLine="600"/>
        <w:rPr>
          <w:rStyle w:val="17"/>
          <w:rFonts w:hint="eastAsia" w:ascii="仿宋" w:hAnsi="仿宋"/>
          <w:color w:val="auto"/>
          <w:szCs w:val="30"/>
        </w:rPr>
      </w:pPr>
      <w:r>
        <w:rPr>
          <w:rStyle w:val="17"/>
          <w:rFonts w:hint="eastAsia" w:ascii="仿宋" w:hAnsi="仿宋"/>
          <w:color w:val="auto"/>
          <w:szCs w:val="30"/>
        </w:rPr>
        <w:t>（4）着装风貌 5 分</w:t>
      </w:r>
    </w:p>
    <w:p w14:paraId="6CF28602">
      <w:pPr>
        <w:spacing w:line="600" w:lineRule="exact"/>
        <w:ind w:firstLine="600"/>
        <w:rPr>
          <w:rStyle w:val="17"/>
          <w:rFonts w:hint="eastAsia" w:ascii="仿宋" w:hAnsi="仿宋"/>
          <w:color w:val="auto"/>
          <w:szCs w:val="30"/>
        </w:rPr>
      </w:pPr>
      <w:r>
        <w:rPr>
          <w:rStyle w:val="17"/>
          <w:rFonts w:hint="eastAsia" w:ascii="仿宋" w:hAnsi="仿宋"/>
          <w:color w:val="auto"/>
          <w:szCs w:val="30"/>
        </w:rPr>
        <w:t>（二）辩手个人得分 共 50 分</w:t>
      </w:r>
    </w:p>
    <w:p w14:paraId="09051815">
      <w:pPr>
        <w:spacing w:line="600" w:lineRule="exact"/>
        <w:ind w:firstLine="600"/>
        <w:rPr>
          <w:rStyle w:val="17"/>
          <w:rFonts w:hint="eastAsia" w:ascii="仿宋" w:hAnsi="仿宋"/>
          <w:color w:val="auto"/>
          <w:szCs w:val="30"/>
        </w:rPr>
      </w:pPr>
      <w:r>
        <w:rPr>
          <w:rStyle w:val="17"/>
          <w:rFonts w:hint="eastAsia" w:ascii="仿宋" w:hAnsi="仿宋"/>
          <w:color w:val="auto"/>
          <w:szCs w:val="30"/>
        </w:rPr>
        <w:t>1.语言表达 10 分</w:t>
      </w:r>
    </w:p>
    <w:p w14:paraId="3A6322D2">
      <w:pPr>
        <w:spacing w:line="600" w:lineRule="exact"/>
        <w:ind w:firstLine="600"/>
        <w:rPr>
          <w:rStyle w:val="17"/>
          <w:rFonts w:hint="eastAsia" w:ascii="仿宋" w:hAnsi="仿宋"/>
          <w:color w:val="auto"/>
          <w:szCs w:val="30"/>
        </w:rPr>
      </w:pPr>
      <w:r>
        <w:rPr>
          <w:rStyle w:val="17"/>
          <w:rFonts w:hint="eastAsia" w:ascii="仿宋" w:hAnsi="仿宋"/>
          <w:color w:val="auto"/>
          <w:szCs w:val="30"/>
        </w:rPr>
        <w:t>2.整体意识 10 分</w:t>
      </w:r>
    </w:p>
    <w:p w14:paraId="5C1F6655">
      <w:pPr>
        <w:spacing w:line="600" w:lineRule="exact"/>
        <w:ind w:firstLine="600"/>
        <w:rPr>
          <w:rStyle w:val="17"/>
          <w:rFonts w:hint="eastAsia" w:ascii="仿宋" w:hAnsi="仿宋"/>
          <w:color w:val="auto"/>
          <w:szCs w:val="30"/>
        </w:rPr>
      </w:pPr>
      <w:r>
        <w:rPr>
          <w:rStyle w:val="17"/>
          <w:rFonts w:hint="eastAsia" w:ascii="仿宋" w:hAnsi="仿宋"/>
          <w:color w:val="auto"/>
          <w:szCs w:val="30"/>
        </w:rPr>
        <w:t>3.辩驳能力 10 分</w:t>
      </w:r>
    </w:p>
    <w:p w14:paraId="469787AE">
      <w:pPr>
        <w:spacing w:line="600" w:lineRule="exact"/>
        <w:ind w:firstLine="600"/>
        <w:rPr>
          <w:rStyle w:val="17"/>
          <w:rFonts w:hint="eastAsia" w:ascii="仿宋" w:hAnsi="仿宋"/>
          <w:color w:val="auto"/>
          <w:szCs w:val="30"/>
        </w:rPr>
      </w:pPr>
      <w:r>
        <w:rPr>
          <w:rStyle w:val="17"/>
          <w:rFonts w:hint="eastAsia" w:ascii="仿宋" w:hAnsi="仿宋"/>
          <w:color w:val="auto"/>
          <w:szCs w:val="30"/>
        </w:rPr>
        <w:t>4.语言风度 10 分</w:t>
      </w:r>
    </w:p>
    <w:p w14:paraId="5A39A87A">
      <w:pPr>
        <w:spacing w:line="600" w:lineRule="exact"/>
        <w:ind w:firstLine="600"/>
        <w:rPr>
          <w:rStyle w:val="17"/>
          <w:rFonts w:hint="eastAsia" w:ascii="仿宋" w:hAnsi="仿宋"/>
          <w:color w:val="auto"/>
          <w:szCs w:val="30"/>
        </w:rPr>
      </w:pPr>
      <w:r>
        <w:rPr>
          <w:rStyle w:val="17"/>
          <w:rFonts w:hint="eastAsia" w:ascii="仿宋" w:hAnsi="仿宋"/>
          <w:color w:val="auto"/>
          <w:szCs w:val="30"/>
        </w:rPr>
        <w:t>5.综合印象 10分</w:t>
      </w:r>
    </w:p>
    <w:p w14:paraId="3CB585D3">
      <w:pPr>
        <w:spacing w:line="600" w:lineRule="exact"/>
        <w:ind w:left="0" w:leftChars="0" w:firstLine="0" w:firstLineChars="0"/>
        <w:rPr>
          <w:rStyle w:val="17"/>
          <w:rFonts w:hint="eastAsia" w:ascii="仿宋" w:hAnsi="仿宋"/>
          <w:b/>
          <w:bCs/>
          <w:color w:val="auto"/>
          <w:szCs w:val="30"/>
        </w:rPr>
      </w:pPr>
      <w:r>
        <w:rPr>
          <w:rStyle w:val="17"/>
          <w:rFonts w:hint="eastAsia" w:ascii="仿宋" w:hAnsi="仿宋"/>
          <w:b/>
          <w:bCs/>
          <w:color w:val="auto"/>
          <w:szCs w:val="30"/>
        </w:rPr>
        <w:t>三、胜负判定</w:t>
      </w:r>
    </w:p>
    <w:p w14:paraId="65480A08">
      <w:pPr>
        <w:spacing w:line="600" w:lineRule="exact"/>
        <w:ind w:firstLine="600"/>
        <w:rPr>
          <w:rStyle w:val="17"/>
          <w:rFonts w:hint="eastAsia" w:ascii="仿宋" w:hAnsi="仿宋"/>
          <w:color w:val="auto"/>
          <w:szCs w:val="30"/>
        </w:rPr>
      </w:pPr>
      <w:r>
        <w:rPr>
          <w:rStyle w:val="17"/>
          <w:rFonts w:hint="eastAsia" w:ascii="仿宋" w:hAnsi="仿宋"/>
          <w:color w:val="auto"/>
          <w:szCs w:val="30"/>
        </w:rPr>
        <w:t>1.每场比赛的胜负判断由评委的综合评定决定，分数高者获胜。（评委的打分中去掉一个最高分，去掉一个最低分，将其余分数相加取平均值为该队得分）。</w:t>
      </w:r>
    </w:p>
    <w:p w14:paraId="485AC8C2">
      <w:pPr>
        <w:spacing w:line="600" w:lineRule="exact"/>
        <w:ind w:firstLine="600"/>
        <w:rPr>
          <w:rStyle w:val="17"/>
          <w:rFonts w:hint="eastAsia" w:ascii="仿宋" w:hAnsi="仿宋"/>
          <w:color w:val="auto"/>
          <w:szCs w:val="30"/>
        </w:rPr>
      </w:pPr>
      <w:r>
        <w:rPr>
          <w:rStyle w:val="17"/>
          <w:rFonts w:hint="eastAsia" w:ascii="仿宋" w:hAnsi="仿宋"/>
          <w:color w:val="auto"/>
          <w:szCs w:val="30"/>
        </w:rPr>
        <w:t>2.如果两队得分相同，则由评判团另行投票，决定胜负。</w:t>
      </w:r>
    </w:p>
    <w:p w14:paraId="204D2B23">
      <w:pPr>
        <w:spacing w:line="600" w:lineRule="exact"/>
        <w:ind w:firstLine="600"/>
        <w:rPr>
          <w:rStyle w:val="17"/>
          <w:rFonts w:hint="eastAsia" w:ascii="仿宋" w:hAnsi="仿宋"/>
          <w:color w:val="auto"/>
          <w:szCs w:val="30"/>
        </w:rPr>
      </w:pPr>
      <w:r>
        <w:rPr>
          <w:rStyle w:val="17"/>
          <w:rFonts w:hint="eastAsia" w:ascii="仿宋" w:hAnsi="仿宋"/>
          <w:color w:val="auto"/>
          <w:szCs w:val="30"/>
        </w:rPr>
        <w:t>3.优秀辩手和最佳辩手只作为个人奖项的评审依据，与每场胜负无关。</w:t>
      </w:r>
    </w:p>
    <w:p w14:paraId="736E1FB2">
      <w:pPr>
        <w:spacing w:line="600" w:lineRule="exact"/>
        <w:ind w:firstLine="600"/>
        <w:rPr>
          <w:rStyle w:val="17"/>
          <w:rFonts w:hint="eastAsia" w:ascii="仿宋" w:hAnsi="仿宋"/>
          <w:color w:val="auto"/>
          <w:szCs w:val="30"/>
        </w:rPr>
      </w:pPr>
      <w:r>
        <w:rPr>
          <w:rStyle w:val="17"/>
          <w:rFonts w:hint="eastAsia" w:ascii="仿宋" w:hAnsi="仿宋"/>
          <w:color w:val="auto"/>
          <w:szCs w:val="30"/>
        </w:rPr>
        <w:t>4.裁判及评委老师需填写辩手得分作为评选优秀辩手和最佳辩手的依据，如不填写，评分表作废。</w:t>
      </w:r>
    </w:p>
    <w:p w14:paraId="3102B448">
      <w:pPr>
        <w:spacing w:line="600" w:lineRule="exact"/>
        <w:ind w:left="0" w:leftChars="0" w:firstLine="0" w:firstLineChars="0"/>
        <w:rPr>
          <w:rStyle w:val="17"/>
          <w:rFonts w:hint="eastAsia" w:ascii="仿宋" w:hAnsi="仿宋"/>
          <w:b/>
          <w:bCs/>
          <w:color w:val="auto"/>
          <w:szCs w:val="30"/>
        </w:rPr>
      </w:pPr>
      <w:r>
        <w:rPr>
          <w:rStyle w:val="17"/>
          <w:rFonts w:hint="eastAsia" w:ascii="仿宋" w:hAnsi="仿宋"/>
          <w:b/>
          <w:bCs/>
          <w:color w:val="auto"/>
          <w:szCs w:val="30"/>
        </w:rPr>
        <w:t>四、评判及点评参考</w:t>
      </w:r>
    </w:p>
    <w:p w14:paraId="521301F7">
      <w:pPr>
        <w:spacing w:line="600" w:lineRule="exact"/>
        <w:ind w:firstLine="600"/>
        <w:rPr>
          <w:rStyle w:val="17"/>
          <w:rFonts w:hint="eastAsia" w:ascii="仿宋" w:hAnsi="仿宋"/>
          <w:color w:val="auto"/>
          <w:szCs w:val="30"/>
        </w:rPr>
      </w:pPr>
      <w:r>
        <w:rPr>
          <w:rStyle w:val="17"/>
          <w:rFonts w:hint="eastAsia" w:ascii="仿宋" w:hAnsi="仿宋"/>
          <w:color w:val="auto"/>
          <w:szCs w:val="30"/>
        </w:rPr>
        <w:t>1.本次比赛评委由组委会聘请和指定。</w:t>
      </w:r>
    </w:p>
    <w:p w14:paraId="068CE919">
      <w:pPr>
        <w:spacing w:line="600" w:lineRule="exact"/>
        <w:ind w:firstLine="600"/>
        <w:rPr>
          <w:rStyle w:val="17"/>
          <w:rFonts w:hint="eastAsia" w:ascii="仿宋" w:hAnsi="仿宋"/>
          <w:color w:val="auto"/>
          <w:szCs w:val="30"/>
        </w:rPr>
      </w:pPr>
      <w:r>
        <w:rPr>
          <w:rStyle w:val="17"/>
          <w:rFonts w:hint="eastAsia" w:ascii="仿宋" w:hAnsi="仿宋"/>
          <w:color w:val="auto"/>
          <w:szCs w:val="30"/>
        </w:rPr>
        <w:t>2.评委概括比赛态势的发展轨迹、评析参赛队整体表现，对辩手个人表现作点评。</w:t>
      </w:r>
    </w:p>
    <w:p w14:paraId="04032DF4">
      <w:pPr>
        <w:spacing w:line="600" w:lineRule="exact"/>
        <w:ind w:firstLine="600"/>
        <w:rPr>
          <w:rStyle w:val="17"/>
          <w:rFonts w:hint="eastAsia" w:ascii="仿宋" w:hAnsi="仿宋"/>
          <w:color w:val="auto"/>
          <w:szCs w:val="30"/>
        </w:rPr>
      </w:pPr>
      <w:r>
        <w:rPr>
          <w:rStyle w:val="17"/>
          <w:rFonts w:hint="eastAsia" w:ascii="仿宋" w:hAnsi="仿宋"/>
          <w:color w:val="auto"/>
          <w:szCs w:val="30"/>
        </w:rPr>
        <w:t>3.评委评分是对辩手和辩论队的辩才、辩论素质、辩论技巧和辩论效果的判断，不涉及比赛观点的立场。</w:t>
      </w:r>
    </w:p>
    <w:p w14:paraId="392BD55D">
      <w:pPr>
        <w:spacing w:line="600" w:lineRule="exact"/>
        <w:ind w:left="0" w:leftChars="0" w:firstLine="0" w:firstLineChars="0"/>
        <w:rPr>
          <w:rStyle w:val="17"/>
          <w:rFonts w:hint="eastAsia" w:ascii="仿宋" w:hAnsi="仿宋"/>
          <w:b/>
          <w:bCs/>
          <w:color w:val="auto"/>
          <w:szCs w:val="30"/>
        </w:rPr>
      </w:pPr>
      <w:r>
        <w:rPr>
          <w:rStyle w:val="17"/>
          <w:rFonts w:hint="eastAsia" w:ascii="仿宋" w:hAnsi="仿宋"/>
          <w:b/>
          <w:bCs/>
          <w:color w:val="auto"/>
          <w:szCs w:val="30"/>
        </w:rPr>
        <w:t>五、参赛须知</w:t>
      </w:r>
    </w:p>
    <w:p w14:paraId="36A8E65B">
      <w:pPr>
        <w:spacing w:line="600" w:lineRule="exact"/>
        <w:ind w:firstLine="600"/>
        <w:rPr>
          <w:rStyle w:val="17"/>
          <w:rFonts w:hint="eastAsia" w:ascii="仿宋" w:hAnsi="仿宋"/>
          <w:color w:val="auto"/>
          <w:szCs w:val="30"/>
        </w:rPr>
      </w:pPr>
      <w:r>
        <w:rPr>
          <w:rStyle w:val="17"/>
          <w:rFonts w:hint="eastAsia" w:ascii="仿宋" w:hAnsi="仿宋"/>
          <w:color w:val="auto"/>
          <w:szCs w:val="30"/>
        </w:rPr>
        <w:t>1.各参赛队伍领队、队员仔细阅读本次辩论赛策划案，熟悉有关赛程安排。</w:t>
      </w:r>
    </w:p>
    <w:p w14:paraId="0B7DCB32">
      <w:pPr>
        <w:spacing w:line="600" w:lineRule="exact"/>
        <w:ind w:firstLine="600"/>
        <w:rPr>
          <w:rStyle w:val="17"/>
          <w:rFonts w:hint="eastAsia" w:ascii="仿宋" w:hAnsi="仿宋"/>
          <w:color w:val="auto"/>
          <w:szCs w:val="30"/>
        </w:rPr>
      </w:pPr>
      <w:r>
        <w:rPr>
          <w:rStyle w:val="17"/>
          <w:rFonts w:hint="eastAsia" w:ascii="仿宋" w:hAnsi="仿宋"/>
          <w:color w:val="auto"/>
          <w:szCs w:val="30"/>
        </w:rPr>
        <w:t>2.各参赛队于比赛前 20 分钟到达比赛现场，以利于组委会对赛程的统筹安排和各场比赛的顺利进行。</w:t>
      </w:r>
    </w:p>
    <w:p w14:paraId="225059EF">
      <w:pPr>
        <w:spacing w:line="600" w:lineRule="exact"/>
        <w:ind w:firstLine="600"/>
        <w:rPr>
          <w:rStyle w:val="17"/>
          <w:rFonts w:hint="eastAsia" w:ascii="仿宋" w:hAnsi="仿宋"/>
          <w:color w:val="auto"/>
          <w:szCs w:val="30"/>
        </w:rPr>
      </w:pPr>
      <w:r>
        <w:rPr>
          <w:rStyle w:val="17"/>
          <w:rFonts w:hint="eastAsia" w:ascii="仿宋" w:hAnsi="仿宋"/>
          <w:color w:val="auto"/>
          <w:szCs w:val="30"/>
        </w:rPr>
        <w:t>3.各参赛队在比赛前做好充分准备，以便于辩手在比赛中发挥自己的最佳水平。</w:t>
      </w:r>
    </w:p>
    <w:p w14:paraId="1EF60671">
      <w:pPr>
        <w:spacing w:line="600" w:lineRule="exact"/>
        <w:ind w:firstLine="600"/>
        <w:rPr>
          <w:rStyle w:val="17"/>
          <w:rFonts w:hint="eastAsia" w:ascii="仿宋" w:hAnsi="仿宋"/>
          <w:color w:val="auto"/>
          <w:szCs w:val="30"/>
        </w:rPr>
      </w:pPr>
      <w:r>
        <w:rPr>
          <w:rStyle w:val="17"/>
          <w:rFonts w:hint="eastAsia" w:ascii="仿宋" w:hAnsi="仿宋"/>
          <w:color w:val="auto"/>
          <w:szCs w:val="30"/>
        </w:rPr>
        <w:t>4.各参赛队遵守比赛纪律和比赛规则，服从比赛工作人员安排，尊重评委评判，如有意见，请赛后与组委会联系。</w:t>
      </w:r>
    </w:p>
    <w:p w14:paraId="55059029">
      <w:pPr>
        <w:spacing w:line="600" w:lineRule="exact"/>
        <w:ind w:firstLine="600"/>
        <w:rPr>
          <w:rStyle w:val="17"/>
          <w:rFonts w:hint="eastAsia" w:ascii="仿宋" w:hAnsi="仿宋"/>
          <w:color w:val="auto"/>
          <w:szCs w:val="30"/>
        </w:rPr>
      </w:pPr>
      <w:r>
        <w:rPr>
          <w:rStyle w:val="17"/>
          <w:rFonts w:hint="eastAsia" w:ascii="仿宋" w:hAnsi="仿宋"/>
          <w:color w:val="auto"/>
          <w:szCs w:val="30"/>
        </w:rPr>
        <w:t>各参赛队遵守赛事各项时间安排，如有特殊情况，请及时与组委会联系，以便协调安排，确保赛事的顺利进行。</w:t>
      </w:r>
    </w:p>
    <w:p w14:paraId="09B71D55">
      <w:pPr>
        <w:spacing w:line="600" w:lineRule="exact"/>
        <w:ind w:firstLine="0" w:firstLineChars="0"/>
        <w:rPr>
          <w:rStyle w:val="17"/>
          <w:rFonts w:hint="default" w:ascii="仿宋" w:hAnsi="仿宋"/>
          <w:color w:val="auto"/>
          <w:szCs w:val="30"/>
          <w:lang w:val="en-US"/>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eastAsia="zh-CN"/>
        </w:rPr>
        <w:t>三：第十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lang w:eastAsia="zh-CN"/>
        </w:rPr>
        <w:t>届法律文化节之“明法杯”法治辩论赛评分表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91"/>
        <w:gridCol w:w="1491"/>
        <w:gridCol w:w="1491"/>
        <w:gridCol w:w="1492"/>
        <w:gridCol w:w="1492"/>
      </w:tblGrid>
      <w:tr w14:paraId="736A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91" w:type="dxa"/>
            <w:vAlign w:val="center"/>
          </w:tcPr>
          <w:p w14:paraId="3AB51725">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比赛时间</w:t>
            </w:r>
          </w:p>
        </w:tc>
        <w:tc>
          <w:tcPr>
            <w:tcW w:w="2982" w:type="dxa"/>
            <w:gridSpan w:val="2"/>
          </w:tcPr>
          <w:p w14:paraId="2D0682F0">
            <w:pPr>
              <w:spacing w:line="600" w:lineRule="exact"/>
              <w:rPr>
                <w:rStyle w:val="17"/>
                <w:rFonts w:hint="eastAsia" w:ascii="仿宋" w:hAnsi="仿宋"/>
                <w:color w:val="auto"/>
                <w:szCs w:val="30"/>
                <w:vertAlign w:val="baseline"/>
              </w:rPr>
            </w:pPr>
          </w:p>
        </w:tc>
        <w:tc>
          <w:tcPr>
            <w:tcW w:w="1491" w:type="dxa"/>
            <w:vAlign w:val="center"/>
          </w:tcPr>
          <w:p w14:paraId="0AE95400">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比赛地点</w:t>
            </w:r>
          </w:p>
        </w:tc>
        <w:tc>
          <w:tcPr>
            <w:tcW w:w="1492" w:type="dxa"/>
          </w:tcPr>
          <w:p w14:paraId="01B1EC6F">
            <w:pPr>
              <w:spacing w:line="600" w:lineRule="exact"/>
              <w:rPr>
                <w:rStyle w:val="17"/>
                <w:rFonts w:hint="eastAsia" w:ascii="仿宋" w:hAnsi="仿宋"/>
                <w:color w:val="auto"/>
                <w:szCs w:val="30"/>
                <w:vertAlign w:val="baseline"/>
              </w:rPr>
            </w:pPr>
          </w:p>
        </w:tc>
        <w:tc>
          <w:tcPr>
            <w:tcW w:w="1492" w:type="dxa"/>
          </w:tcPr>
          <w:p w14:paraId="1C69EAEB">
            <w:pPr>
              <w:spacing w:line="600" w:lineRule="exact"/>
              <w:rPr>
                <w:rStyle w:val="17"/>
                <w:rFonts w:hint="eastAsia" w:ascii="仿宋" w:hAnsi="仿宋"/>
                <w:color w:val="auto"/>
                <w:szCs w:val="30"/>
                <w:vertAlign w:val="baseline"/>
              </w:rPr>
            </w:pPr>
          </w:p>
        </w:tc>
      </w:tr>
      <w:tr w14:paraId="3BC6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91" w:type="dxa"/>
            <w:vAlign w:val="center"/>
          </w:tcPr>
          <w:p w14:paraId="40902C6E">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正方</w:t>
            </w:r>
          </w:p>
        </w:tc>
        <w:tc>
          <w:tcPr>
            <w:tcW w:w="2982" w:type="dxa"/>
            <w:gridSpan w:val="2"/>
          </w:tcPr>
          <w:p w14:paraId="1C7427C9">
            <w:pPr>
              <w:spacing w:line="600" w:lineRule="exact"/>
              <w:rPr>
                <w:rStyle w:val="17"/>
                <w:rFonts w:hint="eastAsia" w:ascii="仿宋" w:hAnsi="仿宋"/>
                <w:color w:val="auto"/>
                <w:szCs w:val="30"/>
                <w:vertAlign w:val="baseline"/>
              </w:rPr>
            </w:pPr>
          </w:p>
        </w:tc>
        <w:tc>
          <w:tcPr>
            <w:tcW w:w="1491" w:type="dxa"/>
            <w:vAlign w:val="center"/>
          </w:tcPr>
          <w:p w14:paraId="591F1040">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反方</w:t>
            </w:r>
          </w:p>
        </w:tc>
        <w:tc>
          <w:tcPr>
            <w:tcW w:w="1492" w:type="dxa"/>
          </w:tcPr>
          <w:p w14:paraId="4165B8A6">
            <w:pPr>
              <w:spacing w:line="600" w:lineRule="exact"/>
              <w:rPr>
                <w:rStyle w:val="17"/>
                <w:rFonts w:hint="eastAsia" w:ascii="仿宋" w:hAnsi="仿宋"/>
                <w:color w:val="auto"/>
                <w:szCs w:val="30"/>
                <w:vertAlign w:val="baseline"/>
              </w:rPr>
            </w:pPr>
          </w:p>
        </w:tc>
        <w:tc>
          <w:tcPr>
            <w:tcW w:w="1492" w:type="dxa"/>
          </w:tcPr>
          <w:p w14:paraId="4816352F">
            <w:pPr>
              <w:spacing w:line="600" w:lineRule="exact"/>
              <w:rPr>
                <w:rStyle w:val="17"/>
                <w:rFonts w:hint="eastAsia" w:ascii="仿宋" w:hAnsi="仿宋"/>
                <w:color w:val="auto"/>
                <w:szCs w:val="30"/>
                <w:vertAlign w:val="baseline"/>
              </w:rPr>
            </w:pPr>
          </w:p>
        </w:tc>
      </w:tr>
      <w:tr w14:paraId="3DA3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473" w:type="dxa"/>
            <w:gridSpan w:val="3"/>
            <w:vAlign w:val="center"/>
          </w:tcPr>
          <w:p w14:paraId="10BFC392">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评分项目</w:t>
            </w:r>
          </w:p>
        </w:tc>
        <w:tc>
          <w:tcPr>
            <w:tcW w:w="1491" w:type="dxa"/>
            <w:vAlign w:val="center"/>
          </w:tcPr>
          <w:p w14:paraId="6E0D192E">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满分</w:t>
            </w:r>
          </w:p>
        </w:tc>
        <w:tc>
          <w:tcPr>
            <w:tcW w:w="1492" w:type="dxa"/>
          </w:tcPr>
          <w:p w14:paraId="5F146280">
            <w:pPr>
              <w:spacing w:line="600" w:lineRule="exact"/>
              <w:ind w:left="0" w:leftChars="0" w:firstLine="0" w:firstLineChars="0"/>
              <w:rPr>
                <w:rStyle w:val="17"/>
                <w:rFonts w:hint="eastAsia" w:ascii="仿宋" w:hAnsi="仿宋"/>
                <w:color w:val="auto"/>
                <w:szCs w:val="30"/>
                <w:vertAlign w:val="baseline"/>
              </w:rPr>
            </w:pPr>
            <w:r>
              <w:rPr>
                <w:rStyle w:val="17"/>
                <w:rFonts w:hint="eastAsia" w:ascii="仿宋" w:hAnsi="仿宋"/>
                <w:color w:val="auto"/>
                <w:szCs w:val="30"/>
                <w:vertAlign w:val="baseline"/>
              </w:rPr>
              <w:t>正方得分</w:t>
            </w:r>
          </w:p>
        </w:tc>
        <w:tc>
          <w:tcPr>
            <w:tcW w:w="1492" w:type="dxa"/>
          </w:tcPr>
          <w:p w14:paraId="7FBC245A">
            <w:pPr>
              <w:spacing w:line="600" w:lineRule="exact"/>
              <w:ind w:left="0" w:leftChars="0" w:firstLine="0" w:firstLineChars="0"/>
              <w:rPr>
                <w:rStyle w:val="17"/>
                <w:rFonts w:hint="eastAsia" w:ascii="仿宋" w:hAnsi="仿宋"/>
                <w:color w:val="auto"/>
                <w:szCs w:val="30"/>
                <w:vertAlign w:val="baseline"/>
              </w:rPr>
            </w:pPr>
            <w:r>
              <w:rPr>
                <w:rStyle w:val="17"/>
                <w:rFonts w:hint="eastAsia" w:ascii="仿宋" w:hAnsi="仿宋"/>
                <w:color w:val="auto"/>
                <w:szCs w:val="30"/>
                <w:vertAlign w:val="baseline"/>
              </w:rPr>
              <w:t>反方得分</w:t>
            </w:r>
          </w:p>
        </w:tc>
      </w:tr>
      <w:tr w14:paraId="4CE6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91" w:type="dxa"/>
            <w:vMerge w:val="restart"/>
            <w:vAlign w:val="center"/>
          </w:tcPr>
          <w:p w14:paraId="27C9217A">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阶段评分</w:t>
            </w:r>
          </w:p>
          <w:p w14:paraId="76DD0B22">
            <w:pPr>
              <w:spacing w:line="600" w:lineRule="exact"/>
              <w:ind w:left="0" w:leftChars="0" w:firstLine="0" w:firstLineChars="0"/>
              <w:jc w:val="center"/>
              <w:rPr>
                <w:rStyle w:val="17"/>
                <w:rFonts w:hint="default" w:ascii="仿宋" w:hAnsi="仿宋"/>
                <w:color w:val="auto"/>
                <w:szCs w:val="30"/>
                <w:vertAlign w:val="baseline"/>
                <w:lang w:val="en-US"/>
              </w:rPr>
            </w:pPr>
            <w:r>
              <w:rPr>
                <w:rStyle w:val="17"/>
                <w:rFonts w:hint="eastAsia" w:ascii="仿宋" w:hAnsi="仿宋"/>
                <w:color w:val="auto"/>
                <w:szCs w:val="30"/>
                <w:vertAlign w:val="baseline"/>
              </w:rPr>
              <w:t>（</w:t>
            </w:r>
            <w:r>
              <w:rPr>
                <w:rStyle w:val="17"/>
                <w:rFonts w:hint="eastAsia" w:ascii="仿宋" w:hAnsi="仿宋"/>
                <w:color w:val="auto"/>
                <w:szCs w:val="30"/>
                <w:vertAlign w:val="baseline"/>
                <w:lang w:val="en-US"/>
              </w:rPr>
              <w:t>80分）</w:t>
            </w:r>
          </w:p>
        </w:tc>
        <w:tc>
          <w:tcPr>
            <w:tcW w:w="1491" w:type="dxa"/>
          </w:tcPr>
          <w:p w14:paraId="4E1CCBC1">
            <w:pPr>
              <w:spacing w:line="600" w:lineRule="exact"/>
              <w:ind w:left="0" w:leftChars="0" w:firstLine="0" w:firstLineChars="0"/>
              <w:rPr>
                <w:rStyle w:val="17"/>
                <w:rFonts w:hint="eastAsia" w:ascii="仿宋" w:hAnsi="仿宋"/>
                <w:color w:val="auto"/>
                <w:szCs w:val="30"/>
                <w:vertAlign w:val="baseline"/>
              </w:rPr>
            </w:pPr>
            <w:r>
              <w:rPr>
                <w:rStyle w:val="17"/>
                <w:rFonts w:hint="eastAsia" w:ascii="仿宋" w:hAnsi="仿宋"/>
                <w:color w:val="auto"/>
                <w:szCs w:val="30"/>
                <w:vertAlign w:val="baseline"/>
              </w:rPr>
              <w:t>开篇陈词</w:t>
            </w:r>
          </w:p>
        </w:tc>
        <w:tc>
          <w:tcPr>
            <w:tcW w:w="1491" w:type="dxa"/>
            <w:vAlign w:val="center"/>
          </w:tcPr>
          <w:p w14:paraId="051C7266">
            <w:pPr>
              <w:spacing w:line="600" w:lineRule="exact"/>
              <w:ind w:left="0" w:leftChars="0" w:firstLine="0" w:firstLineChars="0"/>
              <w:jc w:val="center"/>
              <w:rPr>
                <w:rStyle w:val="17"/>
                <w:rFonts w:hint="default" w:ascii="仿宋" w:hAnsi="仿宋"/>
                <w:color w:val="auto"/>
                <w:szCs w:val="30"/>
                <w:vertAlign w:val="baseline"/>
                <w:lang w:val="en-US"/>
              </w:rPr>
            </w:pPr>
          </w:p>
        </w:tc>
        <w:tc>
          <w:tcPr>
            <w:tcW w:w="1491" w:type="dxa"/>
            <w:vAlign w:val="center"/>
          </w:tcPr>
          <w:p w14:paraId="7ACB06C9">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lang w:val="en-US"/>
              </w:rPr>
              <w:t>15分</w:t>
            </w:r>
          </w:p>
        </w:tc>
        <w:tc>
          <w:tcPr>
            <w:tcW w:w="1492" w:type="dxa"/>
          </w:tcPr>
          <w:p w14:paraId="65975512">
            <w:pPr>
              <w:spacing w:line="600" w:lineRule="exact"/>
              <w:rPr>
                <w:rStyle w:val="17"/>
                <w:rFonts w:hint="eastAsia" w:ascii="仿宋" w:hAnsi="仿宋"/>
                <w:color w:val="auto"/>
                <w:szCs w:val="30"/>
                <w:vertAlign w:val="baseline"/>
              </w:rPr>
            </w:pPr>
          </w:p>
        </w:tc>
        <w:tc>
          <w:tcPr>
            <w:tcW w:w="1492" w:type="dxa"/>
          </w:tcPr>
          <w:p w14:paraId="041A4EB0">
            <w:pPr>
              <w:spacing w:line="600" w:lineRule="exact"/>
              <w:rPr>
                <w:rStyle w:val="17"/>
                <w:rFonts w:hint="eastAsia" w:ascii="仿宋" w:hAnsi="仿宋"/>
                <w:color w:val="auto"/>
                <w:szCs w:val="30"/>
                <w:vertAlign w:val="baseline"/>
              </w:rPr>
            </w:pPr>
          </w:p>
        </w:tc>
      </w:tr>
      <w:tr w14:paraId="030E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91" w:type="dxa"/>
            <w:vMerge w:val="continue"/>
          </w:tcPr>
          <w:p w14:paraId="462A45DF">
            <w:pPr>
              <w:spacing w:line="600" w:lineRule="exact"/>
              <w:rPr>
                <w:rStyle w:val="17"/>
                <w:rFonts w:hint="eastAsia" w:ascii="仿宋" w:hAnsi="仿宋"/>
                <w:color w:val="auto"/>
                <w:szCs w:val="30"/>
                <w:vertAlign w:val="baseline"/>
              </w:rPr>
            </w:pPr>
          </w:p>
        </w:tc>
        <w:tc>
          <w:tcPr>
            <w:tcW w:w="1491" w:type="dxa"/>
          </w:tcPr>
          <w:p w14:paraId="1D9684FE">
            <w:pPr>
              <w:spacing w:line="600" w:lineRule="exact"/>
              <w:ind w:left="0" w:leftChars="0" w:firstLine="0" w:firstLineChars="0"/>
              <w:rPr>
                <w:rStyle w:val="17"/>
                <w:rFonts w:hint="eastAsia" w:ascii="仿宋" w:hAnsi="仿宋"/>
                <w:color w:val="auto"/>
                <w:szCs w:val="30"/>
                <w:vertAlign w:val="baseline"/>
              </w:rPr>
            </w:pPr>
            <w:r>
              <w:rPr>
                <w:rStyle w:val="17"/>
                <w:rFonts w:hint="eastAsia" w:ascii="仿宋" w:hAnsi="仿宋"/>
                <w:color w:val="auto"/>
                <w:szCs w:val="30"/>
                <w:vertAlign w:val="baseline"/>
              </w:rPr>
              <w:t>攻辩</w:t>
            </w:r>
          </w:p>
        </w:tc>
        <w:tc>
          <w:tcPr>
            <w:tcW w:w="1491" w:type="dxa"/>
            <w:vAlign w:val="center"/>
          </w:tcPr>
          <w:p w14:paraId="14BE97D2">
            <w:pPr>
              <w:spacing w:line="600" w:lineRule="exact"/>
              <w:ind w:left="0" w:leftChars="0" w:firstLine="0" w:firstLineChars="0"/>
              <w:jc w:val="center"/>
              <w:rPr>
                <w:rStyle w:val="17"/>
                <w:rFonts w:hint="default" w:ascii="仿宋" w:hAnsi="仿宋"/>
                <w:color w:val="auto"/>
                <w:szCs w:val="30"/>
                <w:vertAlign w:val="baseline"/>
                <w:lang w:val="en-US"/>
              </w:rPr>
            </w:pPr>
          </w:p>
        </w:tc>
        <w:tc>
          <w:tcPr>
            <w:tcW w:w="1491" w:type="dxa"/>
            <w:vAlign w:val="center"/>
          </w:tcPr>
          <w:p w14:paraId="731CC326">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lang w:val="en-US"/>
              </w:rPr>
              <w:t>20分</w:t>
            </w:r>
          </w:p>
        </w:tc>
        <w:tc>
          <w:tcPr>
            <w:tcW w:w="1492" w:type="dxa"/>
          </w:tcPr>
          <w:p w14:paraId="03B20638">
            <w:pPr>
              <w:spacing w:line="600" w:lineRule="exact"/>
              <w:rPr>
                <w:rStyle w:val="17"/>
                <w:rFonts w:hint="eastAsia" w:ascii="仿宋" w:hAnsi="仿宋"/>
                <w:color w:val="auto"/>
                <w:szCs w:val="30"/>
                <w:vertAlign w:val="baseline"/>
              </w:rPr>
            </w:pPr>
          </w:p>
        </w:tc>
        <w:tc>
          <w:tcPr>
            <w:tcW w:w="1492" w:type="dxa"/>
          </w:tcPr>
          <w:p w14:paraId="4DF38AC6">
            <w:pPr>
              <w:spacing w:line="600" w:lineRule="exact"/>
              <w:rPr>
                <w:rStyle w:val="17"/>
                <w:rFonts w:hint="eastAsia" w:ascii="仿宋" w:hAnsi="仿宋"/>
                <w:color w:val="auto"/>
                <w:szCs w:val="30"/>
                <w:vertAlign w:val="baseline"/>
              </w:rPr>
            </w:pPr>
          </w:p>
        </w:tc>
      </w:tr>
      <w:tr w14:paraId="7FEE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91" w:type="dxa"/>
            <w:vMerge w:val="continue"/>
          </w:tcPr>
          <w:p w14:paraId="29FE02A5">
            <w:pPr>
              <w:spacing w:line="600" w:lineRule="exact"/>
              <w:rPr>
                <w:rStyle w:val="17"/>
                <w:rFonts w:hint="eastAsia" w:ascii="仿宋" w:hAnsi="仿宋"/>
                <w:color w:val="auto"/>
                <w:szCs w:val="30"/>
                <w:vertAlign w:val="baseline"/>
              </w:rPr>
            </w:pPr>
          </w:p>
        </w:tc>
        <w:tc>
          <w:tcPr>
            <w:tcW w:w="1491" w:type="dxa"/>
          </w:tcPr>
          <w:p w14:paraId="4015A3AC">
            <w:pPr>
              <w:spacing w:line="600" w:lineRule="exact"/>
              <w:ind w:left="0" w:leftChars="0" w:firstLine="0" w:firstLineChars="0"/>
              <w:rPr>
                <w:rStyle w:val="17"/>
                <w:rFonts w:hint="eastAsia" w:ascii="仿宋" w:hAnsi="仿宋"/>
                <w:color w:val="auto"/>
                <w:szCs w:val="30"/>
                <w:vertAlign w:val="baseline"/>
              </w:rPr>
            </w:pPr>
            <w:r>
              <w:rPr>
                <w:rStyle w:val="17"/>
                <w:rFonts w:hint="eastAsia" w:ascii="仿宋" w:hAnsi="仿宋"/>
                <w:color w:val="auto"/>
                <w:szCs w:val="30"/>
                <w:vertAlign w:val="baseline"/>
              </w:rPr>
              <w:t>攻辩小结</w:t>
            </w:r>
          </w:p>
        </w:tc>
        <w:tc>
          <w:tcPr>
            <w:tcW w:w="1491" w:type="dxa"/>
            <w:vAlign w:val="center"/>
          </w:tcPr>
          <w:p w14:paraId="6B6A3BF5">
            <w:pPr>
              <w:spacing w:line="600" w:lineRule="exact"/>
              <w:ind w:left="0" w:leftChars="0" w:firstLine="0" w:firstLineChars="0"/>
              <w:jc w:val="center"/>
              <w:rPr>
                <w:rStyle w:val="17"/>
                <w:rFonts w:hint="default" w:ascii="仿宋" w:hAnsi="仿宋"/>
                <w:color w:val="auto"/>
                <w:szCs w:val="30"/>
                <w:vertAlign w:val="baseline"/>
                <w:lang w:val="en-US"/>
              </w:rPr>
            </w:pPr>
          </w:p>
        </w:tc>
        <w:tc>
          <w:tcPr>
            <w:tcW w:w="1491" w:type="dxa"/>
            <w:vAlign w:val="center"/>
          </w:tcPr>
          <w:p w14:paraId="37E2CB09">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lang w:val="en-US"/>
              </w:rPr>
              <w:t>10分</w:t>
            </w:r>
          </w:p>
        </w:tc>
        <w:tc>
          <w:tcPr>
            <w:tcW w:w="1492" w:type="dxa"/>
          </w:tcPr>
          <w:p w14:paraId="47E83F64">
            <w:pPr>
              <w:spacing w:line="600" w:lineRule="exact"/>
              <w:rPr>
                <w:rStyle w:val="17"/>
                <w:rFonts w:hint="eastAsia" w:ascii="仿宋" w:hAnsi="仿宋"/>
                <w:color w:val="auto"/>
                <w:szCs w:val="30"/>
                <w:vertAlign w:val="baseline"/>
              </w:rPr>
            </w:pPr>
          </w:p>
        </w:tc>
        <w:tc>
          <w:tcPr>
            <w:tcW w:w="1492" w:type="dxa"/>
          </w:tcPr>
          <w:p w14:paraId="0083844E">
            <w:pPr>
              <w:spacing w:line="600" w:lineRule="exact"/>
              <w:rPr>
                <w:rStyle w:val="17"/>
                <w:rFonts w:hint="eastAsia" w:ascii="仿宋" w:hAnsi="仿宋"/>
                <w:color w:val="auto"/>
                <w:szCs w:val="30"/>
                <w:vertAlign w:val="baseline"/>
              </w:rPr>
            </w:pPr>
          </w:p>
        </w:tc>
      </w:tr>
      <w:tr w14:paraId="5113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91" w:type="dxa"/>
            <w:vMerge w:val="continue"/>
          </w:tcPr>
          <w:p w14:paraId="7855A467">
            <w:pPr>
              <w:spacing w:line="600" w:lineRule="exact"/>
              <w:rPr>
                <w:rStyle w:val="17"/>
                <w:rFonts w:hint="eastAsia" w:ascii="仿宋" w:hAnsi="仿宋"/>
                <w:color w:val="auto"/>
                <w:szCs w:val="30"/>
                <w:vertAlign w:val="baseline"/>
              </w:rPr>
            </w:pPr>
          </w:p>
        </w:tc>
        <w:tc>
          <w:tcPr>
            <w:tcW w:w="1491" w:type="dxa"/>
          </w:tcPr>
          <w:p w14:paraId="643794F9">
            <w:pPr>
              <w:spacing w:line="600" w:lineRule="exact"/>
              <w:ind w:left="0" w:leftChars="0" w:firstLine="0" w:firstLineChars="0"/>
              <w:rPr>
                <w:rStyle w:val="17"/>
                <w:rFonts w:hint="eastAsia" w:ascii="仿宋" w:hAnsi="仿宋"/>
                <w:color w:val="auto"/>
                <w:szCs w:val="30"/>
                <w:vertAlign w:val="baseline"/>
              </w:rPr>
            </w:pPr>
            <w:r>
              <w:rPr>
                <w:rStyle w:val="17"/>
                <w:rFonts w:hint="eastAsia" w:ascii="仿宋" w:hAnsi="仿宋"/>
                <w:color w:val="auto"/>
                <w:szCs w:val="30"/>
                <w:vertAlign w:val="baseline"/>
              </w:rPr>
              <w:t>自由辩论</w:t>
            </w:r>
          </w:p>
        </w:tc>
        <w:tc>
          <w:tcPr>
            <w:tcW w:w="1491" w:type="dxa"/>
            <w:vAlign w:val="center"/>
          </w:tcPr>
          <w:p w14:paraId="0AD6D075">
            <w:pPr>
              <w:spacing w:line="600" w:lineRule="exact"/>
              <w:ind w:left="0" w:leftChars="0" w:firstLine="0" w:firstLineChars="0"/>
              <w:jc w:val="center"/>
              <w:rPr>
                <w:rStyle w:val="17"/>
                <w:rFonts w:hint="default" w:ascii="仿宋" w:hAnsi="仿宋"/>
                <w:color w:val="auto"/>
                <w:szCs w:val="30"/>
                <w:vertAlign w:val="baseline"/>
                <w:lang w:val="en-US"/>
              </w:rPr>
            </w:pPr>
          </w:p>
        </w:tc>
        <w:tc>
          <w:tcPr>
            <w:tcW w:w="1491" w:type="dxa"/>
            <w:vAlign w:val="center"/>
          </w:tcPr>
          <w:p w14:paraId="4C6C82E9">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lang w:val="en-US"/>
              </w:rPr>
              <w:t>20分</w:t>
            </w:r>
          </w:p>
        </w:tc>
        <w:tc>
          <w:tcPr>
            <w:tcW w:w="1492" w:type="dxa"/>
          </w:tcPr>
          <w:p w14:paraId="509B6C67">
            <w:pPr>
              <w:spacing w:line="600" w:lineRule="exact"/>
              <w:rPr>
                <w:rStyle w:val="17"/>
                <w:rFonts w:hint="eastAsia" w:ascii="仿宋" w:hAnsi="仿宋"/>
                <w:color w:val="auto"/>
                <w:szCs w:val="30"/>
                <w:vertAlign w:val="baseline"/>
              </w:rPr>
            </w:pPr>
          </w:p>
        </w:tc>
        <w:tc>
          <w:tcPr>
            <w:tcW w:w="1492" w:type="dxa"/>
          </w:tcPr>
          <w:p w14:paraId="55692B8B">
            <w:pPr>
              <w:spacing w:line="600" w:lineRule="exact"/>
              <w:rPr>
                <w:rStyle w:val="17"/>
                <w:rFonts w:hint="eastAsia" w:ascii="仿宋" w:hAnsi="仿宋"/>
                <w:color w:val="auto"/>
                <w:szCs w:val="30"/>
                <w:vertAlign w:val="baseline"/>
              </w:rPr>
            </w:pPr>
          </w:p>
        </w:tc>
      </w:tr>
      <w:tr w14:paraId="2360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91" w:type="dxa"/>
            <w:vMerge w:val="continue"/>
          </w:tcPr>
          <w:p w14:paraId="351C8685">
            <w:pPr>
              <w:spacing w:line="600" w:lineRule="exact"/>
              <w:rPr>
                <w:rStyle w:val="17"/>
                <w:rFonts w:hint="eastAsia" w:ascii="仿宋" w:hAnsi="仿宋"/>
                <w:color w:val="auto"/>
                <w:szCs w:val="30"/>
                <w:vertAlign w:val="baseline"/>
              </w:rPr>
            </w:pPr>
          </w:p>
        </w:tc>
        <w:tc>
          <w:tcPr>
            <w:tcW w:w="1491" w:type="dxa"/>
          </w:tcPr>
          <w:p w14:paraId="7D584333">
            <w:pPr>
              <w:spacing w:line="600" w:lineRule="exact"/>
              <w:ind w:left="0" w:leftChars="0" w:firstLine="0" w:firstLineChars="0"/>
              <w:rPr>
                <w:rStyle w:val="17"/>
                <w:rFonts w:hint="eastAsia" w:ascii="仿宋" w:hAnsi="仿宋"/>
                <w:color w:val="auto"/>
                <w:szCs w:val="30"/>
                <w:vertAlign w:val="baseline"/>
              </w:rPr>
            </w:pPr>
            <w:r>
              <w:rPr>
                <w:rStyle w:val="17"/>
                <w:rFonts w:hint="eastAsia" w:ascii="仿宋" w:hAnsi="仿宋"/>
                <w:color w:val="auto"/>
                <w:szCs w:val="30"/>
                <w:vertAlign w:val="baseline"/>
              </w:rPr>
              <w:t>总结陈词</w:t>
            </w:r>
          </w:p>
        </w:tc>
        <w:tc>
          <w:tcPr>
            <w:tcW w:w="1491" w:type="dxa"/>
            <w:vAlign w:val="center"/>
          </w:tcPr>
          <w:p w14:paraId="1A30B2CE">
            <w:pPr>
              <w:spacing w:line="600" w:lineRule="exact"/>
              <w:ind w:left="0" w:leftChars="0" w:firstLine="0" w:firstLineChars="0"/>
              <w:jc w:val="center"/>
              <w:rPr>
                <w:rStyle w:val="17"/>
                <w:rFonts w:hint="default" w:ascii="仿宋" w:hAnsi="仿宋"/>
                <w:color w:val="auto"/>
                <w:szCs w:val="30"/>
                <w:vertAlign w:val="baseline"/>
                <w:lang w:val="en-US"/>
              </w:rPr>
            </w:pPr>
          </w:p>
        </w:tc>
        <w:tc>
          <w:tcPr>
            <w:tcW w:w="1491" w:type="dxa"/>
            <w:vAlign w:val="center"/>
          </w:tcPr>
          <w:p w14:paraId="29F7DFFC">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lang w:val="en-US"/>
              </w:rPr>
              <w:t>15分</w:t>
            </w:r>
          </w:p>
        </w:tc>
        <w:tc>
          <w:tcPr>
            <w:tcW w:w="1492" w:type="dxa"/>
          </w:tcPr>
          <w:p w14:paraId="6B319F1E">
            <w:pPr>
              <w:spacing w:line="600" w:lineRule="exact"/>
              <w:rPr>
                <w:rStyle w:val="17"/>
                <w:rFonts w:hint="eastAsia" w:ascii="仿宋" w:hAnsi="仿宋"/>
                <w:color w:val="auto"/>
                <w:szCs w:val="30"/>
                <w:vertAlign w:val="baseline"/>
              </w:rPr>
            </w:pPr>
          </w:p>
        </w:tc>
        <w:tc>
          <w:tcPr>
            <w:tcW w:w="1492" w:type="dxa"/>
          </w:tcPr>
          <w:p w14:paraId="30D64945">
            <w:pPr>
              <w:spacing w:line="600" w:lineRule="exact"/>
              <w:rPr>
                <w:rStyle w:val="17"/>
                <w:rFonts w:hint="eastAsia" w:ascii="仿宋" w:hAnsi="仿宋"/>
                <w:color w:val="auto"/>
                <w:szCs w:val="30"/>
                <w:vertAlign w:val="baseline"/>
              </w:rPr>
            </w:pPr>
          </w:p>
        </w:tc>
      </w:tr>
      <w:tr w14:paraId="6002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91" w:type="dxa"/>
            <w:vMerge w:val="restart"/>
            <w:vAlign w:val="center"/>
          </w:tcPr>
          <w:p w14:paraId="0A9E9F75">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综合得分</w:t>
            </w:r>
          </w:p>
          <w:p w14:paraId="0220CA5F">
            <w:pPr>
              <w:spacing w:line="600" w:lineRule="exact"/>
              <w:ind w:left="0" w:leftChars="0" w:firstLine="0" w:firstLineChars="0"/>
              <w:jc w:val="center"/>
              <w:rPr>
                <w:rStyle w:val="17"/>
                <w:rFonts w:hint="default" w:ascii="仿宋" w:hAnsi="仿宋"/>
                <w:color w:val="auto"/>
                <w:szCs w:val="30"/>
                <w:vertAlign w:val="baseline"/>
                <w:lang w:val="en-US"/>
              </w:rPr>
            </w:pPr>
            <w:r>
              <w:rPr>
                <w:rStyle w:val="17"/>
                <w:rFonts w:hint="eastAsia" w:ascii="仿宋" w:hAnsi="仿宋"/>
                <w:color w:val="auto"/>
                <w:szCs w:val="30"/>
                <w:vertAlign w:val="baseline"/>
              </w:rPr>
              <w:t>（</w:t>
            </w:r>
            <w:r>
              <w:rPr>
                <w:rStyle w:val="17"/>
                <w:rFonts w:hint="eastAsia" w:ascii="仿宋" w:hAnsi="仿宋"/>
                <w:color w:val="auto"/>
                <w:szCs w:val="30"/>
                <w:vertAlign w:val="baseline"/>
                <w:lang w:val="en-US"/>
              </w:rPr>
              <w:t>20分）</w:t>
            </w:r>
          </w:p>
        </w:tc>
        <w:tc>
          <w:tcPr>
            <w:tcW w:w="1491" w:type="dxa"/>
            <w:vAlign w:val="center"/>
          </w:tcPr>
          <w:p w14:paraId="6515F2C4">
            <w:pPr>
              <w:spacing w:line="600" w:lineRule="exact"/>
              <w:ind w:left="0" w:leftChars="0" w:firstLine="0" w:firstLineChars="0"/>
              <w:jc w:val="both"/>
              <w:rPr>
                <w:rStyle w:val="17"/>
                <w:rFonts w:hint="eastAsia" w:ascii="仿宋" w:hAnsi="仿宋"/>
                <w:color w:val="auto"/>
                <w:szCs w:val="30"/>
                <w:vertAlign w:val="baseline"/>
              </w:rPr>
            </w:pPr>
            <w:r>
              <w:rPr>
                <w:rStyle w:val="17"/>
                <w:rFonts w:hint="eastAsia" w:ascii="仿宋" w:hAnsi="仿宋"/>
                <w:color w:val="auto"/>
                <w:szCs w:val="30"/>
                <w:vertAlign w:val="baseline"/>
              </w:rPr>
              <w:t>语气风度</w:t>
            </w:r>
          </w:p>
        </w:tc>
        <w:tc>
          <w:tcPr>
            <w:tcW w:w="1491" w:type="dxa"/>
          </w:tcPr>
          <w:p w14:paraId="1AE775A4">
            <w:pPr>
              <w:spacing w:line="600" w:lineRule="exact"/>
              <w:rPr>
                <w:rStyle w:val="17"/>
                <w:rFonts w:hint="eastAsia" w:ascii="仿宋" w:hAnsi="仿宋"/>
                <w:color w:val="auto"/>
                <w:szCs w:val="30"/>
                <w:vertAlign w:val="baseline"/>
              </w:rPr>
            </w:pPr>
          </w:p>
        </w:tc>
        <w:tc>
          <w:tcPr>
            <w:tcW w:w="1491" w:type="dxa"/>
            <w:vAlign w:val="center"/>
          </w:tcPr>
          <w:p w14:paraId="33BA44D9">
            <w:pPr>
              <w:spacing w:line="600" w:lineRule="exact"/>
              <w:ind w:left="0" w:leftChars="0" w:firstLine="0" w:firstLineChars="0"/>
              <w:jc w:val="center"/>
              <w:rPr>
                <w:rStyle w:val="17"/>
                <w:rFonts w:hint="default" w:ascii="仿宋" w:hAnsi="仿宋"/>
                <w:color w:val="auto"/>
                <w:szCs w:val="30"/>
                <w:vertAlign w:val="baseline"/>
                <w:lang w:val="en-US"/>
              </w:rPr>
            </w:pPr>
            <w:r>
              <w:rPr>
                <w:rStyle w:val="17"/>
                <w:rFonts w:hint="eastAsia" w:ascii="仿宋" w:hAnsi="仿宋"/>
                <w:color w:val="auto"/>
                <w:szCs w:val="30"/>
                <w:vertAlign w:val="baseline"/>
                <w:lang w:val="en-US"/>
              </w:rPr>
              <w:t>5分</w:t>
            </w:r>
          </w:p>
        </w:tc>
        <w:tc>
          <w:tcPr>
            <w:tcW w:w="1492" w:type="dxa"/>
          </w:tcPr>
          <w:p w14:paraId="7455FD5A">
            <w:pPr>
              <w:spacing w:line="600" w:lineRule="exact"/>
              <w:rPr>
                <w:rStyle w:val="17"/>
                <w:rFonts w:hint="eastAsia" w:ascii="仿宋" w:hAnsi="仿宋"/>
                <w:color w:val="auto"/>
                <w:szCs w:val="30"/>
                <w:vertAlign w:val="baseline"/>
              </w:rPr>
            </w:pPr>
          </w:p>
        </w:tc>
        <w:tc>
          <w:tcPr>
            <w:tcW w:w="1492" w:type="dxa"/>
          </w:tcPr>
          <w:p w14:paraId="28A761DD">
            <w:pPr>
              <w:spacing w:line="600" w:lineRule="exact"/>
              <w:rPr>
                <w:rStyle w:val="17"/>
                <w:rFonts w:hint="eastAsia" w:ascii="仿宋" w:hAnsi="仿宋"/>
                <w:color w:val="auto"/>
                <w:szCs w:val="30"/>
                <w:vertAlign w:val="baseline"/>
              </w:rPr>
            </w:pPr>
          </w:p>
        </w:tc>
      </w:tr>
      <w:tr w14:paraId="041A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91" w:type="dxa"/>
            <w:vMerge w:val="continue"/>
            <w:vAlign w:val="center"/>
          </w:tcPr>
          <w:p w14:paraId="4C165B4B">
            <w:pPr>
              <w:spacing w:line="600" w:lineRule="exact"/>
              <w:jc w:val="center"/>
              <w:rPr>
                <w:rStyle w:val="17"/>
                <w:rFonts w:hint="eastAsia" w:ascii="仿宋" w:hAnsi="仿宋"/>
                <w:color w:val="auto"/>
                <w:szCs w:val="30"/>
                <w:vertAlign w:val="baseline"/>
              </w:rPr>
            </w:pPr>
          </w:p>
        </w:tc>
        <w:tc>
          <w:tcPr>
            <w:tcW w:w="1491" w:type="dxa"/>
            <w:vAlign w:val="center"/>
          </w:tcPr>
          <w:p w14:paraId="6F2B21FE">
            <w:pPr>
              <w:spacing w:line="600" w:lineRule="exact"/>
              <w:ind w:left="0" w:leftChars="0" w:firstLine="0" w:firstLineChars="0"/>
              <w:jc w:val="both"/>
              <w:rPr>
                <w:rStyle w:val="17"/>
                <w:rFonts w:hint="eastAsia" w:ascii="仿宋" w:hAnsi="仿宋"/>
                <w:color w:val="auto"/>
                <w:szCs w:val="30"/>
                <w:vertAlign w:val="baseline"/>
              </w:rPr>
            </w:pPr>
            <w:r>
              <w:rPr>
                <w:rStyle w:val="17"/>
                <w:rFonts w:hint="eastAsia" w:ascii="仿宋" w:hAnsi="仿宋"/>
                <w:color w:val="auto"/>
                <w:szCs w:val="30"/>
                <w:vertAlign w:val="baseline"/>
              </w:rPr>
              <w:t>临场应对</w:t>
            </w:r>
          </w:p>
        </w:tc>
        <w:tc>
          <w:tcPr>
            <w:tcW w:w="1491" w:type="dxa"/>
          </w:tcPr>
          <w:p w14:paraId="339F4A1C">
            <w:pPr>
              <w:spacing w:line="600" w:lineRule="exact"/>
              <w:rPr>
                <w:rStyle w:val="17"/>
                <w:rFonts w:hint="eastAsia" w:ascii="仿宋" w:hAnsi="仿宋"/>
                <w:color w:val="auto"/>
                <w:szCs w:val="30"/>
                <w:vertAlign w:val="baseline"/>
              </w:rPr>
            </w:pPr>
          </w:p>
        </w:tc>
        <w:tc>
          <w:tcPr>
            <w:tcW w:w="1491" w:type="dxa"/>
            <w:vAlign w:val="center"/>
          </w:tcPr>
          <w:p w14:paraId="58C2CF87">
            <w:pPr>
              <w:spacing w:line="600" w:lineRule="exact"/>
              <w:ind w:left="0" w:leftChars="0" w:firstLine="0" w:firstLineChars="0"/>
              <w:jc w:val="center"/>
              <w:rPr>
                <w:rStyle w:val="17"/>
                <w:rFonts w:hint="default" w:ascii="仿宋" w:hAnsi="仿宋"/>
                <w:color w:val="auto"/>
                <w:szCs w:val="30"/>
                <w:vertAlign w:val="baseline"/>
                <w:lang w:val="en-US"/>
              </w:rPr>
            </w:pPr>
            <w:r>
              <w:rPr>
                <w:rStyle w:val="17"/>
                <w:rFonts w:hint="eastAsia" w:ascii="仿宋" w:hAnsi="仿宋"/>
                <w:color w:val="auto"/>
                <w:szCs w:val="30"/>
                <w:vertAlign w:val="baseline"/>
                <w:lang w:val="en-US"/>
              </w:rPr>
              <w:t>5分</w:t>
            </w:r>
          </w:p>
        </w:tc>
        <w:tc>
          <w:tcPr>
            <w:tcW w:w="1492" w:type="dxa"/>
          </w:tcPr>
          <w:p w14:paraId="2AF6AD2E">
            <w:pPr>
              <w:spacing w:line="600" w:lineRule="exact"/>
              <w:rPr>
                <w:rStyle w:val="17"/>
                <w:rFonts w:hint="eastAsia" w:ascii="仿宋" w:hAnsi="仿宋"/>
                <w:color w:val="auto"/>
                <w:szCs w:val="30"/>
                <w:vertAlign w:val="baseline"/>
              </w:rPr>
            </w:pPr>
          </w:p>
        </w:tc>
        <w:tc>
          <w:tcPr>
            <w:tcW w:w="1492" w:type="dxa"/>
          </w:tcPr>
          <w:p w14:paraId="4BF738B9">
            <w:pPr>
              <w:spacing w:line="600" w:lineRule="exact"/>
              <w:rPr>
                <w:rStyle w:val="17"/>
                <w:rFonts w:hint="eastAsia" w:ascii="仿宋" w:hAnsi="仿宋"/>
                <w:color w:val="auto"/>
                <w:szCs w:val="30"/>
                <w:vertAlign w:val="baseline"/>
              </w:rPr>
            </w:pPr>
          </w:p>
        </w:tc>
      </w:tr>
      <w:tr w14:paraId="153F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91" w:type="dxa"/>
            <w:vMerge w:val="continue"/>
            <w:vAlign w:val="center"/>
          </w:tcPr>
          <w:p w14:paraId="5F7C2DCC">
            <w:pPr>
              <w:spacing w:line="600" w:lineRule="exact"/>
              <w:jc w:val="center"/>
              <w:rPr>
                <w:rStyle w:val="17"/>
                <w:rFonts w:hint="eastAsia" w:ascii="仿宋" w:hAnsi="仿宋"/>
                <w:color w:val="auto"/>
                <w:szCs w:val="30"/>
                <w:vertAlign w:val="baseline"/>
              </w:rPr>
            </w:pPr>
          </w:p>
        </w:tc>
        <w:tc>
          <w:tcPr>
            <w:tcW w:w="1491" w:type="dxa"/>
            <w:vAlign w:val="center"/>
          </w:tcPr>
          <w:p w14:paraId="0A9A6448">
            <w:pPr>
              <w:spacing w:line="600" w:lineRule="exact"/>
              <w:ind w:left="0" w:leftChars="0" w:firstLine="0" w:firstLineChars="0"/>
              <w:jc w:val="both"/>
              <w:rPr>
                <w:rStyle w:val="17"/>
                <w:rFonts w:hint="eastAsia" w:ascii="仿宋" w:hAnsi="仿宋"/>
                <w:color w:val="auto"/>
                <w:szCs w:val="30"/>
                <w:vertAlign w:val="baseline"/>
              </w:rPr>
            </w:pPr>
            <w:r>
              <w:rPr>
                <w:rStyle w:val="17"/>
                <w:rFonts w:hint="eastAsia" w:ascii="仿宋" w:hAnsi="仿宋"/>
                <w:color w:val="auto"/>
                <w:szCs w:val="30"/>
                <w:vertAlign w:val="baseline"/>
              </w:rPr>
              <w:t>团体配合</w:t>
            </w:r>
          </w:p>
        </w:tc>
        <w:tc>
          <w:tcPr>
            <w:tcW w:w="1491" w:type="dxa"/>
          </w:tcPr>
          <w:p w14:paraId="3D112912">
            <w:pPr>
              <w:spacing w:line="600" w:lineRule="exact"/>
              <w:rPr>
                <w:rStyle w:val="17"/>
                <w:rFonts w:hint="eastAsia" w:ascii="仿宋" w:hAnsi="仿宋"/>
                <w:color w:val="auto"/>
                <w:szCs w:val="30"/>
                <w:vertAlign w:val="baseline"/>
              </w:rPr>
            </w:pPr>
          </w:p>
        </w:tc>
        <w:tc>
          <w:tcPr>
            <w:tcW w:w="1491" w:type="dxa"/>
            <w:vAlign w:val="center"/>
          </w:tcPr>
          <w:p w14:paraId="3F4155F0">
            <w:pPr>
              <w:spacing w:line="600" w:lineRule="exact"/>
              <w:ind w:left="0" w:leftChars="0" w:firstLine="0" w:firstLineChars="0"/>
              <w:jc w:val="center"/>
              <w:rPr>
                <w:rStyle w:val="17"/>
                <w:rFonts w:hint="default" w:ascii="仿宋" w:hAnsi="仿宋"/>
                <w:color w:val="auto"/>
                <w:szCs w:val="30"/>
                <w:vertAlign w:val="baseline"/>
                <w:lang w:val="en-US"/>
              </w:rPr>
            </w:pPr>
            <w:r>
              <w:rPr>
                <w:rStyle w:val="17"/>
                <w:rFonts w:hint="eastAsia" w:ascii="仿宋" w:hAnsi="仿宋"/>
                <w:color w:val="auto"/>
                <w:szCs w:val="30"/>
                <w:vertAlign w:val="baseline"/>
                <w:lang w:val="en-US"/>
              </w:rPr>
              <w:t>5分</w:t>
            </w:r>
          </w:p>
        </w:tc>
        <w:tc>
          <w:tcPr>
            <w:tcW w:w="1492" w:type="dxa"/>
          </w:tcPr>
          <w:p w14:paraId="2DF04CAD">
            <w:pPr>
              <w:spacing w:line="600" w:lineRule="exact"/>
              <w:rPr>
                <w:rStyle w:val="17"/>
                <w:rFonts w:hint="eastAsia" w:ascii="仿宋" w:hAnsi="仿宋"/>
                <w:color w:val="auto"/>
                <w:szCs w:val="30"/>
                <w:vertAlign w:val="baseline"/>
              </w:rPr>
            </w:pPr>
          </w:p>
        </w:tc>
        <w:tc>
          <w:tcPr>
            <w:tcW w:w="1492" w:type="dxa"/>
          </w:tcPr>
          <w:p w14:paraId="3F2DCB16">
            <w:pPr>
              <w:spacing w:line="600" w:lineRule="exact"/>
              <w:rPr>
                <w:rStyle w:val="17"/>
                <w:rFonts w:hint="eastAsia" w:ascii="仿宋" w:hAnsi="仿宋"/>
                <w:color w:val="auto"/>
                <w:szCs w:val="30"/>
                <w:vertAlign w:val="baseline"/>
              </w:rPr>
            </w:pPr>
          </w:p>
        </w:tc>
      </w:tr>
      <w:tr w14:paraId="6AA4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91" w:type="dxa"/>
            <w:vMerge w:val="continue"/>
          </w:tcPr>
          <w:p w14:paraId="25537ACC">
            <w:pPr>
              <w:spacing w:line="600" w:lineRule="exact"/>
              <w:rPr>
                <w:rStyle w:val="17"/>
                <w:rFonts w:hint="eastAsia" w:ascii="仿宋" w:hAnsi="仿宋"/>
                <w:color w:val="auto"/>
                <w:szCs w:val="30"/>
                <w:vertAlign w:val="baseline"/>
              </w:rPr>
            </w:pPr>
          </w:p>
        </w:tc>
        <w:tc>
          <w:tcPr>
            <w:tcW w:w="1491" w:type="dxa"/>
          </w:tcPr>
          <w:p w14:paraId="7FA6298A">
            <w:pPr>
              <w:spacing w:line="600" w:lineRule="exact"/>
              <w:ind w:left="0" w:leftChars="0" w:firstLine="0" w:firstLineChars="0"/>
              <w:rPr>
                <w:rStyle w:val="17"/>
                <w:rFonts w:hint="eastAsia" w:ascii="仿宋" w:hAnsi="仿宋"/>
                <w:color w:val="auto"/>
                <w:szCs w:val="30"/>
                <w:vertAlign w:val="baseline"/>
              </w:rPr>
            </w:pPr>
            <w:r>
              <w:rPr>
                <w:rStyle w:val="17"/>
                <w:rFonts w:hint="eastAsia" w:ascii="仿宋" w:hAnsi="仿宋"/>
                <w:color w:val="auto"/>
                <w:szCs w:val="30"/>
                <w:vertAlign w:val="baseline"/>
              </w:rPr>
              <w:t>着装风貌</w:t>
            </w:r>
          </w:p>
        </w:tc>
        <w:tc>
          <w:tcPr>
            <w:tcW w:w="1491" w:type="dxa"/>
          </w:tcPr>
          <w:p w14:paraId="45470172">
            <w:pPr>
              <w:spacing w:line="600" w:lineRule="exact"/>
              <w:rPr>
                <w:rStyle w:val="17"/>
                <w:rFonts w:hint="eastAsia" w:ascii="仿宋" w:hAnsi="仿宋"/>
                <w:color w:val="auto"/>
                <w:szCs w:val="30"/>
                <w:vertAlign w:val="baseline"/>
              </w:rPr>
            </w:pPr>
          </w:p>
        </w:tc>
        <w:tc>
          <w:tcPr>
            <w:tcW w:w="1491" w:type="dxa"/>
            <w:vAlign w:val="center"/>
          </w:tcPr>
          <w:p w14:paraId="75B9FE5F">
            <w:pPr>
              <w:spacing w:line="600" w:lineRule="exact"/>
              <w:ind w:left="0" w:leftChars="0" w:firstLine="0" w:firstLineChars="0"/>
              <w:jc w:val="center"/>
              <w:rPr>
                <w:rStyle w:val="17"/>
                <w:rFonts w:hint="default" w:ascii="仿宋" w:hAnsi="仿宋"/>
                <w:color w:val="auto"/>
                <w:szCs w:val="30"/>
                <w:vertAlign w:val="baseline"/>
                <w:lang w:val="en-US"/>
              </w:rPr>
            </w:pPr>
            <w:r>
              <w:rPr>
                <w:rStyle w:val="17"/>
                <w:rFonts w:hint="eastAsia" w:ascii="仿宋" w:hAnsi="仿宋"/>
                <w:color w:val="auto"/>
                <w:szCs w:val="30"/>
                <w:vertAlign w:val="baseline"/>
                <w:lang w:val="en-US"/>
              </w:rPr>
              <w:t>5分</w:t>
            </w:r>
          </w:p>
        </w:tc>
        <w:tc>
          <w:tcPr>
            <w:tcW w:w="1492" w:type="dxa"/>
          </w:tcPr>
          <w:p w14:paraId="26F3B378">
            <w:pPr>
              <w:spacing w:line="600" w:lineRule="exact"/>
              <w:rPr>
                <w:rStyle w:val="17"/>
                <w:rFonts w:hint="eastAsia" w:ascii="仿宋" w:hAnsi="仿宋"/>
                <w:color w:val="auto"/>
                <w:szCs w:val="30"/>
                <w:vertAlign w:val="baseline"/>
              </w:rPr>
            </w:pPr>
          </w:p>
        </w:tc>
        <w:tc>
          <w:tcPr>
            <w:tcW w:w="1492" w:type="dxa"/>
          </w:tcPr>
          <w:p w14:paraId="5D6E653C">
            <w:pPr>
              <w:spacing w:line="600" w:lineRule="exact"/>
              <w:rPr>
                <w:rStyle w:val="17"/>
                <w:rFonts w:hint="eastAsia" w:ascii="仿宋" w:hAnsi="仿宋"/>
                <w:color w:val="auto"/>
                <w:szCs w:val="30"/>
                <w:vertAlign w:val="baseline"/>
              </w:rPr>
            </w:pPr>
          </w:p>
        </w:tc>
      </w:tr>
      <w:tr w14:paraId="3089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473" w:type="dxa"/>
            <w:gridSpan w:val="3"/>
            <w:vAlign w:val="center"/>
          </w:tcPr>
          <w:p w14:paraId="3E4102A9">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团体得分</w:t>
            </w:r>
          </w:p>
        </w:tc>
        <w:tc>
          <w:tcPr>
            <w:tcW w:w="1491" w:type="dxa"/>
          </w:tcPr>
          <w:p w14:paraId="32F86D17">
            <w:pPr>
              <w:spacing w:line="600" w:lineRule="exact"/>
              <w:rPr>
                <w:rStyle w:val="17"/>
                <w:rFonts w:hint="eastAsia" w:ascii="仿宋" w:hAnsi="仿宋"/>
                <w:color w:val="auto"/>
                <w:szCs w:val="30"/>
                <w:vertAlign w:val="baseline"/>
              </w:rPr>
            </w:pPr>
          </w:p>
        </w:tc>
        <w:tc>
          <w:tcPr>
            <w:tcW w:w="1492" w:type="dxa"/>
          </w:tcPr>
          <w:p w14:paraId="7541684E">
            <w:pPr>
              <w:spacing w:line="600" w:lineRule="exact"/>
              <w:rPr>
                <w:rStyle w:val="17"/>
                <w:rFonts w:hint="eastAsia" w:ascii="仿宋" w:hAnsi="仿宋"/>
                <w:color w:val="auto"/>
                <w:szCs w:val="30"/>
                <w:vertAlign w:val="baseline"/>
              </w:rPr>
            </w:pPr>
          </w:p>
        </w:tc>
        <w:tc>
          <w:tcPr>
            <w:tcW w:w="1492" w:type="dxa"/>
          </w:tcPr>
          <w:p w14:paraId="15ED71F9">
            <w:pPr>
              <w:spacing w:line="600" w:lineRule="exact"/>
              <w:rPr>
                <w:rStyle w:val="17"/>
                <w:rFonts w:hint="eastAsia" w:ascii="仿宋" w:hAnsi="仿宋"/>
                <w:color w:val="auto"/>
                <w:szCs w:val="30"/>
                <w:vertAlign w:val="baseline"/>
              </w:rPr>
            </w:pPr>
          </w:p>
        </w:tc>
      </w:tr>
      <w:tr w14:paraId="5620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473" w:type="dxa"/>
            <w:gridSpan w:val="3"/>
            <w:vAlign w:val="center"/>
          </w:tcPr>
          <w:p w14:paraId="6F10DB86">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本场最佳/ 优秀辩手（1名）</w:t>
            </w:r>
          </w:p>
        </w:tc>
        <w:tc>
          <w:tcPr>
            <w:tcW w:w="4475" w:type="dxa"/>
            <w:gridSpan w:val="3"/>
          </w:tcPr>
          <w:p w14:paraId="39637ACB">
            <w:pPr>
              <w:spacing w:line="600" w:lineRule="exact"/>
              <w:ind w:left="0" w:leftChars="0" w:firstLine="0" w:firstLineChars="0"/>
              <w:rPr>
                <w:rStyle w:val="17"/>
                <w:rFonts w:hint="eastAsia" w:ascii="仿宋" w:hAnsi="仿宋"/>
                <w:color w:val="auto"/>
                <w:szCs w:val="30"/>
                <w:vertAlign w:val="baseline"/>
              </w:rPr>
            </w:pPr>
            <w:r>
              <w:rPr>
                <w:rStyle w:val="17"/>
                <w:rFonts w:hint="eastAsia" w:ascii="仿宋" w:hAnsi="仿宋"/>
                <w:color w:val="auto"/>
                <w:szCs w:val="30"/>
                <w:vertAlign w:val="baseline"/>
              </w:rPr>
              <w:t>□正 □反 辩位：</w:t>
            </w:r>
            <w:r>
              <w:rPr>
                <w:rStyle w:val="17"/>
                <w:rFonts w:hint="eastAsia" w:ascii="仿宋" w:hAnsi="仿宋"/>
                <w:color w:val="auto"/>
                <w:szCs w:val="30"/>
                <w:vertAlign w:val="baseline"/>
              </w:rPr>
              <w:tab/>
            </w:r>
            <w:r>
              <w:rPr>
                <w:rStyle w:val="17"/>
                <w:rFonts w:hint="eastAsia" w:ascii="仿宋" w:hAnsi="仿宋"/>
                <w:color w:val="auto"/>
                <w:szCs w:val="30"/>
                <w:vertAlign w:val="baseline"/>
                <w:lang w:val="en-US"/>
              </w:rPr>
              <w:t xml:space="preserve"> </w:t>
            </w:r>
            <w:r>
              <w:rPr>
                <w:rStyle w:val="17"/>
                <w:rFonts w:hint="eastAsia" w:ascii="仿宋" w:hAnsi="仿宋"/>
                <w:color w:val="auto"/>
                <w:szCs w:val="30"/>
                <w:vertAlign w:val="baseline"/>
              </w:rPr>
              <w:t>得分：</w:t>
            </w:r>
          </w:p>
        </w:tc>
      </w:tr>
    </w:tbl>
    <w:p w14:paraId="65EBD0DC">
      <w:pPr>
        <w:spacing w:line="600" w:lineRule="exact"/>
        <w:ind w:firstLine="0" w:firstLineChars="0"/>
        <w:rPr>
          <w:rStyle w:val="17"/>
          <w:rFonts w:hint="default" w:ascii="仿宋" w:hAnsi="仿宋"/>
          <w:color w:val="auto"/>
          <w:szCs w:val="30"/>
          <w:lang w:val="en-US"/>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eastAsia="zh-CN"/>
        </w:rPr>
        <w:t>四：第</w:t>
      </w:r>
      <w:r>
        <w:rPr>
          <w:rFonts w:hint="eastAsia" w:ascii="黑体" w:hAnsi="黑体" w:eastAsia="黑体" w:cs="黑体"/>
          <w:color w:val="auto"/>
          <w:sz w:val="32"/>
          <w:szCs w:val="32"/>
          <w:lang w:val="en-US" w:eastAsia="zh-CN"/>
        </w:rPr>
        <w:t>十七</w:t>
      </w:r>
      <w:r>
        <w:rPr>
          <w:rFonts w:hint="eastAsia" w:ascii="黑体" w:hAnsi="黑体" w:eastAsia="黑体" w:cs="黑体"/>
          <w:color w:val="auto"/>
          <w:sz w:val="32"/>
          <w:szCs w:val="32"/>
          <w:lang w:eastAsia="zh-CN"/>
        </w:rPr>
        <w:t>届法律文化节之“明法杯”法治辩论赛报名表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91"/>
        <w:gridCol w:w="1491"/>
        <w:gridCol w:w="1491"/>
        <w:gridCol w:w="2984"/>
      </w:tblGrid>
      <w:tr w14:paraId="0CD3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91" w:type="dxa"/>
            <w:vAlign w:val="center"/>
          </w:tcPr>
          <w:p w14:paraId="0D0AE3DF">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学院</w:t>
            </w:r>
          </w:p>
        </w:tc>
        <w:tc>
          <w:tcPr>
            <w:tcW w:w="7457" w:type="dxa"/>
            <w:gridSpan w:val="4"/>
          </w:tcPr>
          <w:p w14:paraId="75EB5102">
            <w:pPr>
              <w:spacing w:line="600" w:lineRule="exact"/>
              <w:rPr>
                <w:rStyle w:val="17"/>
                <w:rFonts w:hint="eastAsia" w:ascii="仿宋" w:hAnsi="仿宋"/>
                <w:color w:val="auto"/>
                <w:szCs w:val="30"/>
                <w:vertAlign w:val="baseline"/>
              </w:rPr>
            </w:pPr>
          </w:p>
        </w:tc>
      </w:tr>
      <w:tr w14:paraId="0AF8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91" w:type="dxa"/>
            <w:vAlign w:val="center"/>
          </w:tcPr>
          <w:p w14:paraId="4E107077">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队长</w:t>
            </w:r>
          </w:p>
        </w:tc>
        <w:tc>
          <w:tcPr>
            <w:tcW w:w="1491" w:type="dxa"/>
          </w:tcPr>
          <w:p w14:paraId="2E0374F9">
            <w:pPr>
              <w:spacing w:line="600" w:lineRule="exact"/>
              <w:rPr>
                <w:rStyle w:val="17"/>
                <w:rFonts w:hint="eastAsia" w:ascii="仿宋" w:hAnsi="仿宋"/>
                <w:color w:val="auto"/>
                <w:szCs w:val="30"/>
                <w:vertAlign w:val="baseline"/>
              </w:rPr>
            </w:pPr>
          </w:p>
        </w:tc>
        <w:tc>
          <w:tcPr>
            <w:tcW w:w="2982" w:type="dxa"/>
            <w:gridSpan w:val="2"/>
          </w:tcPr>
          <w:p w14:paraId="6A7AC311">
            <w:pPr>
              <w:spacing w:line="600" w:lineRule="exact"/>
              <w:rPr>
                <w:rStyle w:val="17"/>
                <w:rFonts w:hint="eastAsia" w:ascii="仿宋" w:hAnsi="仿宋"/>
                <w:color w:val="auto"/>
                <w:szCs w:val="30"/>
                <w:vertAlign w:val="baseline"/>
              </w:rPr>
            </w:pPr>
            <w:r>
              <w:rPr>
                <w:rStyle w:val="17"/>
                <w:rFonts w:hint="eastAsia" w:ascii="仿宋" w:hAnsi="仿宋"/>
                <w:color w:val="auto"/>
                <w:szCs w:val="30"/>
                <w:vertAlign w:val="baseline"/>
              </w:rPr>
              <w:t>队长联系方式</w:t>
            </w:r>
          </w:p>
        </w:tc>
        <w:tc>
          <w:tcPr>
            <w:tcW w:w="2984" w:type="dxa"/>
          </w:tcPr>
          <w:p w14:paraId="3DEBE8B6">
            <w:pPr>
              <w:spacing w:line="600" w:lineRule="exact"/>
              <w:rPr>
                <w:rStyle w:val="17"/>
                <w:rFonts w:hint="eastAsia" w:ascii="仿宋" w:hAnsi="仿宋"/>
                <w:color w:val="auto"/>
                <w:szCs w:val="30"/>
                <w:vertAlign w:val="baseline"/>
              </w:rPr>
            </w:pPr>
          </w:p>
        </w:tc>
      </w:tr>
      <w:tr w14:paraId="28A3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91" w:type="dxa"/>
            <w:vAlign w:val="center"/>
          </w:tcPr>
          <w:p w14:paraId="1A30B34B">
            <w:pPr>
              <w:spacing w:line="600" w:lineRule="exact"/>
              <w:jc w:val="center"/>
              <w:rPr>
                <w:rStyle w:val="17"/>
                <w:rFonts w:hint="eastAsia" w:ascii="仿宋" w:hAnsi="仿宋"/>
                <w:color w:val="auto"/>
                <w:szCs w:val="30"/>
                <w:vertAlign w:val="baseline"/>
              </w:rPr>
            </w:pPr>
          </w:p>
        </w:tc>
        <w:tc>
          <w:tcPr>
            <w:tcW w:w="1491" w:type="dxa"/>
            <w:vAlign w:val="center"/>
          </w:tcPr>
          <w:p w14:paraId="64286F65">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姓名</w:t>
            </w:r>
          </w:p>
        </w:tc>
        <w:tc>
          <w:tcPr>
            <w:tcW w:w="1491" w:type="dxa"/>
            <w:vAlign w:val="center"/>
          </w:tcPr>
          <w:p w14:paraId="19C0BDC3">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年级</w:t>
            </w:r>
          </w:p>
        </w:tc>
        <w:tc>
          <w:tcPr>
            <w:tcW w:w="1491" w:type="dxa"/>
            <w:vAlign w:val="center"/>
          </w:tcPr>
          <w:p w14:paraId="37C9CFD3">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学号</w:t>
            </w:r>
          </w:p>
        </w:tc>
        <w:tc>
          <w:tcPr>
            <w:tcW w:w="2984" w:type="dxa"/>
            <w:vAlign w:val="center"/>
          </w:tcPr>
          <w:p w14:paraId="446839D8">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联系方式</w:t>
            </w:r>
          </w:p>
        </w:tc>
      </w:tr>
      <w:tr w14:paraId="1E33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91" w:type="dxa"/>
            <w:vAlign w:val="center"/>
          </w:tcPr>
          <w:p w14:paraId="6C56510A">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一辩</w:t>
            </w:r>
          </w:p>
        </w:tc>
        <w:tc>
          <w:tcPr>
            <w:tcW w:w="1491" w:type="dxa"/>
          </w:tcPr>
          <w:p w14:paraId="3FADF350">
            <w:pPr>
              <w:spacing w:line="600" w:lineRule="exact"/>
              <w:rPr>
                <w:rStyle w:val="17"/>
                <w:rFonts w:hint="eastAsia" w:ascii="仿宋" w:hAnsi="仿宋"/>
                <w:color w:val="auto"/>
                <w:szCs w:val="30"/>
                <w:vertAlign w:val="baseline"/>
              </w:rPr>
            </w:pPr>
          </w:p>
        </w:tc>
        <w:tc>
          <w:tcPr>
            <w:tcW w:w="1491" w:type="dxa"/>
          </w:tcPr>
          <w:p w14:paraId="23CD0139">
            <w:pPr>
              <w:spacing w:line="600" w:lineRule="exact"/>
              <w:rPr>
                <w:rStyle w:val="17"/>
                <w:rFonts w:hint="eastAsia" w:ascii="仿宋" w:hAnsi="仿宋"/>
                <w:color w:val="auto"/>
                <w:szCs w:val="30"/>
                <w:vertAlign w:val="baseline"/>
              </w:rPr>
            </w:pPr>
          </w:p>
        </w:tc>
        <w:tc>
          <w:tcPr>
            <w:tcW w:w="1491" w:type="dxa"/>
          </w:tcPr>
          <w:p w14:paraId="0F67EF79">
            <w:pPr>
              <w:spacing w:line="600" w:lineRule="exact"/>
              <w:rPr>
                <w:rStyle w:val="17"/>
                <w:rFonts w:hint="eastAsia" w:ascii="仿宋" w:hAnsi="仿宋"/>
                <w:color w:val="auto"/>
                <w:szCs w:val="30"/>
                <w:vertAlign w:val="baseline"/>
              </w:rPr>
            </w:pPr>
          </w:p>
        </w:tc>
        <w:tc>
          <w:tcPr>
            <w:tcW w:w="2984" w:type="dxa"/>
          </w:tcPr>
          <w:p w14:paraId="7080A230">
            <w:pPr>
              <w:spacing w:line="600" w:lineRule="exact"/>
              <w:rPr>
                <w:rStyle w:val="17"/>
                <w:rFonts w:hint="eastAsia" w:ascii="仿宋" w:hAnsi="仿宋"/>
                <w:color w:val="auto"/>
                <w:szCs w:val="30"/>
                <w:vertAlign w:val="baseline"/>
              </w:rPr>
            </w:pPr>
          </w:p>
        </w:tc>
      </w:tr>
      <w:tr w14:paraId="0F4D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trPr>
        <w:tc>
          <w:tcPr>
            <w:tcW w:w="1491" w:type="dxa"/>
            <w:vAlign w:val="center"/>
          </w:tcPr>
          <w:p w14:paraId="1D60312D">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二辩</w:t>
            </w:r>
          </w:p>
        </w:tc>
        <w:tc>
          <w:tcPr>
            <w:tcW w:w="1491" w:type="dxa"/>
          </w:tcPr>
          <w:p w14:paraId="5E6CF8D3">
            <w:pPr>
              <w:spacing w:line="600" w:lineRule="exact"/>
              <w:rPr>
                <w:rStyle w:val="17"/>
                <w:rFonts w:hint="eastAsia" w:ascii="仿宋" w:hAnsi="仿宋"/>
                <w:color w:val="auto"/>
                <w:szCs w:val="30"/>
                <w:vertAlign w:val="baseline"/>
              </w:rPr>
            </w:pPr>
          </w:p>
        </w:tc>
        <w:tc>
          <w:tcPr>
            <w:tcW w:w="1491" w:type="dxa"/>
          </w:tcPr>
          <w:p w14:paraId="5EE2704E">
            <w:pPr>
              <w:spacing w:line="600" w:lineRule="exact"/>
              <w:rPr>
                <w:rStyle w:val="17"/>
                <w:rFonts w:hint="eastAsia" w:ascii="仿宋" w:hAnsi="仿宋"/>
                <w:color w:val="auto"/>
                <w:szCs w:val="30"/>
                <w:vertAlign w:val="baseline"/>
              </w:rPr>
            </w:pPr>
          </w:p>
        </w:tc>
        <w:tc>
          <w:tcPr>
            <w:tcW w:w="1491" w:type="dxa"/>
          </w:tcPr>
          <w:p w14:paraId="01BC6596">
            <w:pPr>
              <w:spacing w:line="600" w:lineRule="exact"/>
              <w:rPr>
                <w:rStyle w:val="17"/>
                <w:rFonts w:hint="eastAsia" w:ascii="仿宋" w:hAnsi="仿宋"/>
                <w:color w:val="auto"/>
                <w:szCs w:val="30"/>
                <w:vertAlign w:val="baseline"/>
              </w:rPr>
            </w:pPr>
          </w:p>
        </w:tc>
        <w:tc>
          <w:tcPr>
            <w:tcW w:w="2984" w:type="dxa"/>
          </w:tcPr>
          <w:p w14:paraId="0DD18BB2">
            <w:pPr>
              <w:spacing w:line="600" w:lineRule="exact"/>
              <w:rPr>
                <w:rStyle w:val="17"/>
                <w:rFonts w:hint="eastAsia" w:ascii="仿宋" w:hAnsi="仿宋"/>
                <w:color w:val="auto"/>
                <w:szCs w:val="30"/>
                <w:vertAlign w:val="baseline"/>
              </w:rPr>
            </w:pPr>
          </w:p>
        </w:tc>
      </w:tr>
      <w:tr w14:paraId="7274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91" w:type="dxa"/>
            <w:vAlign w:val="center"/>
          </w:tcPr>
          <w:p w14:paraId="7749B164">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三辩</w:t>
            </w:r>
          </w:p>
        </w:tc>
        <w:tc>
          <w:tcPr>
            <w:tcW w:w="1491" w:type="dxa"/>
          </w:tcPr>
          <w:p w14:paraId="02A5126F">
            <w:pPr>
              <w:spacing w:line="600" w:lineRule="exact"/>
              <w:rPr>
                <w:rStyle w:val="17"/>
                <w:rFonts w:hint="eastAsia" w:ascii="仿宋" w:hAnsi="仿宋"/>
                <w:color w:val="auto"/>
                <w:szCs w:val="30"/>
                <w:vertAlign w:val="baseline"/>
              </w:rPr>
            </w:pPr>
          </w:p>
        </w:tc>
        <w:tc>
          <w:tcPr>
            <w:tcW w:w="1491" w:type="dxa"/>
          </w:tcPr>
          <w:p w14:paraId="3C1C42AE">
            <w:pPr>
              <w:spacing w:line="600" w:lineRule="exact"/>
              <w:rPr>
                <w:rStyle w:val="17"/>
                <w:rFonts w:hint="eastAsia" w:ascii="仿宋" w:hAnsi="仿宋"/>
                <w:color w:val="auto"/>
                <w:szCs w:val="30"/>
                <w:vertAlign w:val="baseline"/>
              </w:rPr>
            </w:pPr>
          </w:p>
        </w:tc>
        <w:tc>
          <w:tcPr>
            <w:tcW w:w="1491" w:type="dxa"/>
          </w:tcPr>
          <w:p w14:paraId="186112D1">
            <w:pPr>
              <w:spacing w:line="600" w:lineRule="exact"/>
              <w:rPr>
                <w:rStyle w:val="17"/>
                <w:rFonts w:hint="eastAsia" w:ascii="仿宋" w:hAnsi="仿宋"/>
                <w:color w:val="auto"/>
                <w:szCs w:val="30"/>
                <w:vertAlign w:val="baseline"/>
              </w:rPr>
            </w:pPr>
          </w:p>
        </w:tc>
        <w:tc>
          <w:tcPr>
            <w:tcW w:w="2984" w:type="dxa"/>
          </w:tcPr>
          <w:p w14:paraId="0147EA80">
            <w:pPr>
              <w:spacing w:line="600" w:lineRule="exact"/>
              <w:rPr>
                <w:rStyle w:val="17"/>
                <w:rFonts w:hint="eastAsia" w:ascii="仿宋" w:hAnsi="仿宋"/>
                <w:color w:val="auto"/>
                <w:szCs w:val="30"/>
                <w:vertAlign w:val="baseline"/>
              </w:rPr>
            </w:pPr>
          </w:p>
        </w:tc>
      </w:tr>
      <w:tr w14:paraId="5D48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91" w:type="dxa"/>
            <w:vAlign w:val="center"/>
          </w:tcPr>
          <w:p w14:paraId="35A1D58D">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四辩</w:t>
            </w:r>
          </w:p>
        </w:tc>
        <w:tc>
          <w:tcPr>
            <w:tcW w:w="1491" w:type="dxa"/>
          </w:tcPr>
          <w:p w14:paraId="468D04D9">
            <w:pPr>
              <w:spacing w:line="600" w:lineRule="exact"/>
              <w:rPr>
                <w:rStyle w:val="17"/>
                <w:rFonts w:hint="eastAsia" w:ascii="仿宋" w:hAnsi="仿宋"/>
                <w:color w:val="auto"/>
                <w:szCs w:val="30"/>
                <w:vertAlign w:val="baseline"/>
              </w:rPr>
            </w:pPr>
          </w:p>
        </w:tc>
        <w:tc>
          <w:tcPr>
            <w:tcW w:w="1491" w:type="dxa"/>
          </w:tcPr>
          <w:p w14:paraId="12DDD276">
            <w:pPr>
              <w:spacing w:line="600" w:lineRule="exact"/>
              <w:rPr>
                <w:rStyle w:val="17"/>
                <w:rFonts w:hint="eastAsia" w:ascii="仿宋" w:hAnsi="仿宋"/>
                <w:color w:val="auto"/>
                <w:szCs w:val="30"/>
                <w:vertAlign w:val="baseline"/>
              </w:rPr>
            </w:pPr>
          </w:p>
        </w:tc>
        <w:tc>
          <w:tcPr>
            <w:tcW w:w="1491" w:type="dxa"/>
          </w:tcPr>
          <w:p w14:paraId="061329F7">
            <w:pPr>
              <w:spacing w:line="600" w:lineRule="exact"/>
              <w:rPr>
                <w:rStyle w:val="17"/>
                <w:rFonts w:hint="eastAsia" w:ascii="仿宋" w:hAnsi="仿宋"/>
                <w:color w:val="auto"/>
                <w:szCs w:val="30"/>
                <w:vertAlign w:val="baseline"/>
              </w:rPr>
            </w:pPr>
          </w:p>
        </w:tc>
        <w:tc>
          <w:tcPr>
            <w:tcW w:w="2984" w:type="dxa"/>
          </w:tcPr>
          <w:p w14:paraId="12434F44">
            <w:pPr>
              <w:spacing w:line="600" w:lineRule="exact"/>
              <w:rPr>
                <w:rStyle w:val="17"/>
                <w:rFonts w:hint="eastAsia" w:ascii="仿宋" w:hAnsi="仿宋"/>
                <w:color w:val="auto"/>
                <w:szCs w:val="30"/>
                <w:vertAlign w:val="baseline"/>
              </w:rPr>
            </w:pPr>
          </w:p>
        </w:tc>
      </w:tr>
      <w:tr w14:paraId="4B5E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91" w:type="dxa"/>
            <w:vAlign w:val="center"/>
          </w:tcPr>
          <w:p w14:paraId="4AD20D12">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替补</w:t>
            </w:r>
          </w:p>
        </w:tc>
        <w:tc>
          <w:tcPr>
            <w:tcW w:w="1491" w:type="dxa"/>
          </w:tcPr>
          <w:p w14:paraId="53FBB916">
            <w:pPr>
              <w:spacing w:line="600" w:lineRule="exact"/>
              <w:rPr>
                <w:rStyle w:val="17"/>
                <w:rFonts w:hint="eastAsia" w:ascii="仿宋" w:hAnsi="仿宋"/>
                <w:color w:val="auto"/>
                <w:szCs w:val="30"/>
                <w:vertAlign w:val="baseline"/>
              </w:rPr>
            </w:pPr>
          </w:p>
        </w:tc>
        <w:tc>
          <w:tcPr>
            <w:tcW w:w="1491" w:type="dxa"/>
          </w:tcPr>
          <w:p w14:paraId="14E61DF9">
            <w:pPr>
              <w:spacing w:line="600" w:lineRule="exact"/>
              <w:rPr>
                <w:rStyle w:val="17"/>
                <w:rFonts w:hint="eastAsia" w:ascii="仿宋" w:hAnsi="仿宋"/>
                <w:color w:val="auto"/>
                <w:szCs w:val="30"/>
                <w:vertAlign w:val="baseline"/>
              </w:rPr>
            </w:pPr>
          </w:p>
        </w:tc>
        <w:tc>
          <w:tcPr>
            <w:tcW w:w="1491" w:type="dxa"/>
          </w:tcPr>
          <w:p w14:paraId="60A31C8E">
            <w:pPr>
              <w:spacing w:line="600" w:lineRule="exact"/>
              <w:rPr>
                <w:rStyle w:val="17"/>
                <w:rFonts w:hint="eastAsia" w:ascii="仿宋" w:hAnsi="仿宋"/>
                <w:color w:val="auto"/>
                <w:szCs w:val="30"/>
                <w:vertAlign w:val="baseline"/>
              </w:rPr>
            </w:pPr>
          </w:p>
        </w:tc>
        <w:tc>
          <w:tcPr>
            <w:tcW w:w="2984" w:type="dxa"/>
          </w:tcPr>
          <w:p w14:paraId="3E268872">
            <w:pPr>
              <w:spacing w:line="600" w:lineRule="exact"/>
              <w:rPr>
                <w:rStyle w:val="17"/>
                <w:rFonts w:hint="eastAsia" w:ascii="仿宋" w:hAnsi="仿宋"/>
                <w:color w:val="auto"/>
                <w:szCs w:val="30"/>
                <w:vertAlign w:val="baseline"/>
              </w:rPr>
            </w:pPr>
          </w:p>
        </w:tc>
      </w:tr>
      <w:tr w14:paraId="56C3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91" w:type="dxa"/>
            <w:vAlign w:val="center"/>
          </w:tcPr>
          <w:p w14:paraId="4FCF04B0">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替补</w:t>
            </w:r>
          </w:p>
        </w:tc>
        <w:tc>
          <w:tcPr>
            <w:tcW w:w="1491" w:type="dxa"/>
          </w:tcPr>
          <w:p w14:paraId="4BA601A0">
            <w:pPr>
              <w:spacing w:line="600" w:lineRule="exact"/>
              <w:rPr>
                <w:rStyle w:val="17"/>
                <w:rFonts w:hint="eastAsia" w:ascii="仿宋" w:hAnsi="仿宋"/>
                <w:color w:val="auto"/>
                <w:szCs w:val="30"/>
                <w:vertAlign w:val="baseline"/>
              </w:rPr>
            </w:pPr>
          </w:p>
        </w:tc>
        <w:tc>
          <w:tcPr>
            <w:tcW w:w="1491" w:type="dxa"/>
          </w:tcPr>
          <w:p w14:paraId="41BC39C4">
            <w:pPr>
              <w:spacing w:line="600" w:lineRule="exact"/>
              <w:rPr>
                <w:rStyle w:val="17"/>
                <w:rFonts w:hint="eastAsia" w:ascii="仿宋" w:hAnsi="仿宋"/>
                <w:color w:val="auto"/>
                <w:szCs w:val="30"/>
                <w:vertAlign w:val="baseline"/>
              </w:rPr>
            </w:pPr>
          </w:p>
        </w:tc>
        <w:tc>
          <w:tcPr>
            <w:tcW w:w="1491" w:type="dxa"/>
          </w:tcPr>
          <w:p w14:paraId="09F8EDA7">
            <w:pPr>
              <w:spacing w:line="600" w:lineRule="exact"/>
              <w:rPr>
                <w:rStyle w:val="17"/>
                <w:rFonts w:hint="eastAsia" w:ascii="仿宋" w:hAnsi="仿宋"/>
                <w:color w:val="auto"/>
                <w:szCs w:val="30"/>
                <w:vertAlign w:val="baseline"/>
              </w:rPr>
            </w:pPr>
          </w:p>
        </w:tc>
        <w:tc>
          <w:tcPr>
            <w:tcW w:w="2984" w:type="dxa"/>
          </w:tcPr>
          <w:p w14:paraId="4A3CB591">
            <w:pPr>
              <w:spacing w:line="600" w:lineRule="exact"/>
              <w:rPr>
                <w:rStyle w:val="17"/>
                <w:rFonts w:hint="eastAsia" w:ascii="仿宋" w:hAnsi="仿宋"/>
                <w:color w:val="auto"/>
                <w:szCs w:val="30"/>
                <w:vertAlign w:val="baseline"/>
              </w:rPr>
            </w:pPr>
          </w:p>
        </w:tc>
      </w:tr>
      <w:tr w14:paraId="77CB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91" w:type="dxa"/>
            <w:vAlign w:val="center"/>
          </w:tcPr>
          <w:p w14:paraId="6E183A1B">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学生代表</w:t>
            </w:r>
          </w:p>
        </w:tc>
        <w:tc>
          <w:tcPr>
            <w:tcW w:w="1491" w:type="dxa"/>
          </w:tcPr>
          <w:p w14:paraId="2711ED70">
            <w:pPr>
              <w:spacing w:line="600" w:lineRule="exact"/>
              <w:rPr>
                <w:rStyle w:val="17"/>
                <w:rFonts w:hint="eastAsia" w:ascii="仿宋" w:hAnsi="仿宋"/>
                <w:color w:val="auto"/>
                <w:szCs w:val="30"/>
                <w:vertAlign w:val="baseline"/>
              </w:rPr>
            </w:pPr>
          </w:p>
        </w:tc>
        <w:tc>
          <w:tcPr>
            <w:tcW w:w="1491" w:type="dxa"/>
          </w:tcPr>
          <w:p w14:paraId="3CEE29BA">
            <w:pPr>
              <w:spacing w:line="600" w:lineRule="exact"/>
              <w:rPr>
                <w:rStyle w:val="17"/>
                <w:rFonts w:hint="eastAsia" w:ascii="仿宋" w:hAnsi="仿宋"/>
                <w:color w:val="auto"/>
                <w:szCs w:val="30"/>
                <w:vertAlign w:val="baseline"/>
              </w:rPr>
            </w:pPr>
          </w:p>
        </w:tc>
        <w:tc>
          <w:tcPr>
            <w:tcW w:w="1491" w:type="dxa"/>
          </w:tcPr>
          <w:p w14:paraId="764D6E4A">
            <w:pPr>
              <w:spacing w:line="600" w:lineRule="exact"/>
              <w:rPr>
                <w:rStyle w:val="17"/>
                <w:rFonts w:hint="eastAsia" w:ascii="仿宋" w:hAnsi="仿宋"/>
                <w:color w:val="auto"/>
                <w:szCs w:val="30"/>
                <w:vertAlign w:val="baseline"/>
              </w:rPr>
            </w:pPr>
          </w:p>
        </w:tc>
        <w:tc>
          <w:tcPr>
            <w:tcW w:w="2984" w:type="dxa"/>
          </w:tcPr>
          <w:p w14:paraId="7FBB2DB3">
            <w:pPr>
              <w:spacing w:line="600" w:lineRule="exact"/>
              <w:rPr>
                <w:rStyle w:val="17"/>
                <w:rFonts w:hint="eastAsia" w:ascii="仿宋" w:hAnsi="仿宋"/>
                <w:color w:val="auto"/>
                <w:szCs w:val="30"/>
                <w:vertAlign w:val="baseline"/>
              </w:rPr>
            </w:pPr>
          </w:p>
        </w:tc>
      </w:tr>
      <w:tr w14:paraId="2D51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491" w:type="dxa"/>
            <w:vAlign w:val="center"/>
          </w:tcPr>
          <w:p w14:paraId="198A3FF3">
            <w:pPr>
              <w:spacing w:line="600" w:lineRule="exact"/>
              <w:ind w:left="0" w:leftChars="0" w:firstLine="0" w:firstLineChars="0"/>
              <w:jc w:val="center"/>
              <w:rPr>
                <w:rStyle w:val="17"/>
                <w:rFonts w:hint="eastAsia" w:ascii="仿宋" w:hAnsi="仿宋"/>
                <w:color w:val="auto"/>
                <w:szCs w:val="30"/>
                <w:vertAlign w:val="baseline"/>
              </w:rPr>
            </w:pPr>
            <w:r>
              <w:rPr>
                <w:rStyle w:val="17"/>
                <w:rFonts w:hint="eastAsia" w:ascii="仿宋" w:hAnsi="仿宋"/>
                <w:color w:val="auto"/>
                <w:szCs w:val="30"/>
                <w:vertAlign w:val="baseline"/>
              </w:rPr>
              <w:t>参赛经历</w:t>
            </w:r>
          </w:p>
        </w:tc>
        <w:tc>
          <w:tcPr>
            <w:tcW w:w="7457" w:type="dxa"/>
            <w:gridSpan w:val="4"/>
          </w:tcPr>
          <w:p w14:paraId="18488F30">
            <w:pPr>
              <w:spacing w:line="600" w:lineRule="exact"/>
              <w:rPr>
                <w:rStyle w:val="17"/>
                <w:rFonts w:hint="eastAsia" w:ascii="仿宋" w:hAnsi="仿宋"/>
                <w:color w:val="auto"/>
                <w:szCs w:val="30"/>
                <w:vertAlign w:val="baseline"/>
              </w:rPr>
            </w:pPr>
          </w:p>
        </w:tc>
      </w:tr>
    </w:tbl>
    <w:p w14:paraId="074CEAA7">
      <w:pPr>
        <w:spacing w:line="600" w:lineRule="exact"/>
        <w:ind w:left="0" w:leftChars="0" w:firstLine="0" w:firstLineChars="0"/>
        <w:rPr>
          <w:rStyle w:val="17"/>
          <w:rFonts w:hint="eastAsia" w:ascii="仿宋" w:hAnsi="仿宋"/>
          <w:color w:val="auto"/>
          <w:szCs w:val="30"/>
        </w:rPr>
      </w:pPr>
      <w:r>
        <w:rPr>
          <w:rStyle w:val="17"/>
          <w:rFonts w:hint="eastAsia" w:ascii="仿宋" w:hAnsi="仿宋"/>
          <w:color w:val="auto"/>
          <w:szCs w:val="30"/>
        </w:rPr>
        <w:t>注：</w:t>
      </w:r>
    </w:p>
    <w:p w14:paraId="64454366">
      <w:pPr>
        <w:spacing w:line="600" w:lineRule="exact"/>
        <w:ind w:left="0" w:leftChars="0" w:firstLine="0" w:firstLineChars="0"/>
        <w:rPr>
          <w:rStyle w:val="17"/>
          <w:rFonts w:hint="eastAsia" w:ascii="仿宋" w:hAnsi="仿宋"/>
          <w:color w:val="auto"/>
          <w:szCs w:val="30"/>
        </w:rPr>
      </w:pPr>
      <w:r>
        <w:rPr>
          <w:rStyle w:val="17"/>
          <w:rFonts w:hint="eastAsia" w:ascii="仿宋" w:hAnsi="仿宋"/>
          <w:color w:val="auto"/>
          <w:szCs w:val="30"/>
        </w:rPr>
        <w:t>1.报名表请发至辩论赛邮箱:2766484916@qq.com</w:t>
      </w:r>
    </w:p>
    <w:p w14:paraId="4E2EB683">
      <w:pPr>
        <w:spacing w:line="600" w:lineRule="exact"/>
        <w:ind w:left="0" w:leftChars="0" w:firstLine="0" w:firstLineChars="0"/>
        <w:rPr>
          <w:rStyle w:val="17"/>
          <w:rFonts w:hint="eastAsia" w:ascii="仿宋" w:hAnsi="仿宋"/>
          <w:color w:val="auto"/>
          <w:szCs w:val="30"/>
        </w:rPr>
      </w:pPr>
      <w:r>
        <w:rPr>
          <w:rStyle w:val="17"/>
          <w:rFonts w:hint="eastAsia" w:ascii="仿宋" w:hAnsi="仿宋"/>
          <w:color w:val="auto"/>
          <w:szCs w:val="30"/>
        </w:rPr>
        <w:t>2.完整准确填写正式辩手、替补辩手的信息。</w:t>
      </w:r>
    </w:p>
    <w:p w14:paraId="3167CDC9">
      <w:pPr>
        <w:spacing w:line="600" w:lineRule="exact"/>
        <w:ind w:left="0" w:leftChars="0" w:firstLine="0" w:firstLineChars="0"/>
        <w:rPr>
          <w:rStyle w:val="17"/>
          <w:rFonts w:hint="eastAsia" w:ascii="仿宋" w:hAnsi="仿宋"/>
          <w:color w:val="auto"/>
          <w:szCs w:val="30"/>
        </w:rPr>
      </w:pPr>
      <w:r>
        <w:rPr>
          <w:rStyle w:val="17"/>
          <w:rFonts w:hint="eastAsia" w:ascii="仿宋" w:hAnsi="仿宋"/>
          <w:color w:val="auto"/>
          <w:szCs w:val="30"/>
        </w:rPr>
        <w:t>3.填报错误、不实信息，将取消该队参赛资格。</w:t>
      </w:r>
    </w:p>
    <w:sectPr>
      <w:pgSz w:w="11906" w:h="16838"/>
      <w:pgMar w:top="1701" w:right="1587" w:bottom="1701" w:left="1587" w:header="851" w:footer="992"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C36F2D-0F77-4212-9D5A-E92BCC01E0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D9AC27DB-DCCF-4E52-A1F9-4C16A00FB11D}"/>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embedRegular r:id="rId3" w:fontKey="{011A3CC1-B166-424E-8C2D-83795BF509A3}"/>
  </w:font>
  <w:font w:name="仿宋_GB2312">
    <w:panose1 w:val="02010609030101010101"/>
    <w:charset w:val="86"/>
    <w:family w:val="auto"/>
    <w:pitch w:val="default"/>
    <w:sig w:usb0="00000001" w:usb1="080E0000" w:usb2="00000000" w:usb3="00000000" w:csb0="00040000" w:csb1="00000000"/>
    <w:embedRegular r:id="rId4" w:fontKey="{8C48C930-3422-40CA-8BC6-6528F63AB00E}"/>
  </w:font>
  <w:font w:name="楷体">
    <w:panose1 w:val="02010609060101010101"/>
    <w:charset w:val="86"/>
    <w:family w:val="modern"/>
    <w:pitch w:val="default"/>
    <w:sig w:usb0="800002BF" w:usb1="38CF7CFA" w:usb2="00000016" w:usb3="00000000" w:csb0="00040001" w:csb1="00000000"/>
    <w:embedRegular r:id="rId5" w:fontKey="{E52EB6B6-DAE7-48EE-9C33-238F59CA83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3523F">
    <w:pPr>
      <w:pStyle w:val="6"/>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1DB3A">
    <w:pPr>
      <w:pStyle w:val="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BAA02">
    <w:pPr>
      <w:pStyle w:val="6"/>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BB85">
    <w:pPr>
      <w:pStyle w:val="7"/>
      <w:pBdr>
        <w:bottom w:val="none" w:color="auto" w:sz="0" w:space="1"/>
      </w:pBdr>
      <w:ind w:firstLine="360"/>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23A52">
    <w:pPr>
      <w:pStyle w:val="7"/>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0E554">
    <w:pPr>
      <w:pStyle w:val="7"/>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49508"/>
    <w:multiLevelType w:val="singleLevel"/>
    <w:tmpl w:val="B634950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30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MjdiN2VmMTBmYTZiZGU1YWZiOTA5OWJhMzNiM2IifQ=="/>
  </w:docVars>
  <w:rsids>
    <w:rsidRoot w:val="00D22C13"/>
    <w:rsid w:val="00030EF6"/>
    <w:rsid w:val="00175D49"/>
    <w:rsid w:val="001B039C"/>
    <w:rsid w:val="00241DE3"/>
    <w:rsid w:val="00426A83"/>
    <w:rsid w:val="00436715"/>
    <w:rsid w:val="00437E91"/>
    <w:rsid w:val="004E5DC7"/>
    <w:rsid w:val="004F64DA"/>
    <w:rsid w:val="00532A67"/>
    <w:rsid w:val="005436B6"/>
    <w:rsid w:val="00585D18"/>
    <w:rsid w:val="0066499A"/>
    <w:rsid w:val="00731467"/>
    <w:rsid w:val="00740121"/>
    <w:rsid w:val="00760DD6"/>
    <w:rsid w:val="00784C98"/>
    <w:rsid w:val="00841DAD"/>
    <w:rsid w:val="0093307D"/>
    <w:rsid w:val="00A009A4"/>
    <w:rsid w:val="00A11F3B"/>
    <w:rsid w:val="00A337D4"/>
    <w:rsid w:val="00B130BE"/>
    <w:rsid w:val="00B13AC4"/>
    <w:rsid w:val="00B219D4"/>
    <w:rsid w:val="00CE60E7"/>
    <w:rsid w:val="00D22C13"/>
    <w:rsid w:val="00D93FE2"/>
    <w:rsid w:val="00D94A58"/>
    <w:rsid w:val="00DC4570"/>
    <w:rsid w:val="00E000CD"/>
    <w:rsid w:val="00E04E8D"/>
    <w:rsid w:val="00E51A56"/>
    <w:rsid w:val="00EE09D0"/>
    <w:rsid w:val="00F65ABE"/>
    <w:rsid w:val="00FC5DE0"/>
    <w:rsid w:val="00FF3430"/>
    <w:rsid w:val="061C7EDD"/>
    <w:rsid w:val="062F259D"/>
    <w:rsid w:val="09DA06B8"/>
    <w:rsid w:val="0DCF7673"/>
    <w:rsid w:val="0E531034"/>
    <w:rsid w:val="0F2A77EE"/>
    <w:rsid w:val="0F900551"/>
    <w:rsid w:val="1102722C"/>
    <w:rsid w:val="19172AEB"/>
    <w:rsid w:val="195E521C"/>
    <w:rsid w:val="20E96B31"/>
    <w:rsid w:val="21F644E2"/>
    <w:rsid w:val="27732605"/>
    <w:rsid w:val="298B2312"/>
    <w:rsid w:val="29F073CF"/>
    <w:rsid w:val="372D1E4C"/>
    <w:rsid w:val="39551D3F"/>
    <w:rsid w:val="3ABB2076"/>
    <w:rsid w:val="47DE1FC8"/>
    <w:rsid w:val="56967B74"/>
    <w:rsid w:val="583F5C3D"/>
    <w:rsid w:val="5940762E"/>
    <w:rsid w:val="5A4F7C35"/>
    <w:rsid w:val="5BED59B0"/>
    <w:rsid w:val="5FDB0748"/>
    <w:rsid w:val="605F5378"/>
    <w:rsid w:val="60692B2B"/>
    <w:rsid w:val="60D9078D"/>
    <w:rsid w:val="63644B66"/>
    <w:rsid w:val="670267B3"/>
    <w:rsid w:val="6B0A032C"/>
    <w:rsid w:val="6CCC4C7B"/>
    <w:rsid w:val="6D190676"/>
    <w:rsid w:val="6E4A0A40"/>
    <w:rsid w:val="70AE07B0"/>
    <w:rsid w:val="76BE49AB"/>
    <w:rsid w:val="7799068E"/>
    <w:rsid w:val="79C83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eastAsia="仿宋" w:asciiTheme="minorHAnsi" w:hAnsiTheme="minorHAnsi" w:cstheme="minorBidi"/>
      <w:kern w:val="2"/>
      <w:sz w:val="30"/>
      <w:szCs w:val="22"/>
      <w:lang w:val="en-US" w:eastAsia="zh-CN" w:bidi="ar-SA"/>
    </w:rPr>
  </w:style>
  <w:style w:type="paragraph" w:styleId="2">
    <w:name w:val="heading 1"/>
    <w:basedOn w:val="1"/>
    <w:link w:val="12"/>
    <w:qFormat/>
    <w:uiPriority w:val="9"/>
    <w:pPr>
      <w:keepNext/>
      <w:pBdr>
        <w:bottom w:val="single" w:color="auto" w:sz="18" w:space="1"/>
      </w:pBdr>
      <w:snapToGrid w:val="0"/>
      <w:spacing w:before="50" w:beforeLines="50" w:after="50" w:afterLines="50"/>
      <w:outlineLvl w:val="0"/>
    </w:pPr>
    <w:rPr>
      <w:rFonts w:ascii="Arial" w:hAnsi="Arial" w:eastAsia="微软雅黑"/>
      <w:b/>
      <w:sz w:val="32"/>
    </w:rPr>
  </w:style>
  <w:style w:type="paragraph" w:styleId="3">
    <w:name w:val="heading 2"/>
    <w:basedOn w:val="1"/>
    <w:next w:val="1"/>
    <w:link w:val="13"/>
    <w:unhideWhenUsed/>
    <w:qFormat/>
    <w:uiPriority w:val="9"/>
    <w:pPr>
      <w:keepNext/>
      <w:pBdr>
        <w:left w:val="single" w:color="auto" w:sz="24" w:space="0"/>
      </w:pBdr>
      <w:snapToGrid w:val="0"/>
      <w:spacing w:before="50" w:beforeLines="50" w:after="50" w:afterLines="50"/>
      <w:ind w:left="80" w:leftChars="80"/>
      <w:outlineLvl w:val="1"/>
    </w:pPr>
    <w:rPr>
      <w:rFonts w:ascii="Arial" w:hAnsi="Arial" w:eastAsia="微软雅黑"/>
      <w:b/>
      <w:sz w:val="28"/>
      <w:szCs w:val="30"/>
    </w:rPr>
  </w:style>
  <w:style w:type="paragraph" w:styleId="4">
    <w:name w:val="heading 3"/>
    <w:basedOn w:val="1"/>
    <w:next w:val="1"/>
    <w:link w:val="14"/>
    <w:unhideWhenUsed/>
    <w:qFormat/>
    <w:uiPriority w:val="9"/>
    <w:pPr>
      <w:keepNext/>
      <w:snapToGrid w:val="0"/>
      <w:spacing w:before="50" w:beforeLines="50" w:after="50" w:afterLines="50"/>
      <w:outlineLvl w:val="2"/>
    </w:pPr>
    <w:rPr>
      <w:rFonts w:ascii="Arial" w:hAnsi="Arial" w:eastAsia="微软雅黑"/>
      <w:b/>
      <w:sz w:val="2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268"/>
    </w:pPr>
    <w:rPr>
      <w:sz w:val="60"/>
      <w:szCs w:val="60"/>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2"/>
    <w:qFormat/>
    <w:uiPriority w:val="9"/>
    <w:rPr>
      <w:rFonts w:ascii="Arial" w:hAnsi="Arial" w:eastAsia="微软雅黑"/>
      <w:b/>
      <w:sz w:val="32"/>
      <w14:ligatures w14:val="none"/>
    </w:rPr>
  </w:style>
  <w:style w:type="character" w:customStyle="1" w:styleId="13">
    <w:name w:val="标题 2 字符"/>
    <w:basedOn w:val="11"/>
    <w:link w:val="3"/>
    <w:qFormat/>
    <w:uiPriority w:val="9"/>
    <w:rPr>
      <w:rFonts w:ascii="Arial" w:hAnsi="Arial" w:eastAsia="微软雅黑"/>
      <w:b/>
      <w:sz w:val="28"/>
      <w:szCs w:val="30"/>
      <w14:ligatures w14:val="none"/>
    </w:rPr>
  </w:style>
  <w:style w:type="character" w:customStyle="1" w:styleId="14">
    <w:name w:val="标题 3 字符"/>
    <w:basedOn w:val="11"/>
    <w:link w:val="4"/>
    <w:qFormat/>
    <w:uiPriority w:val="9"/>
    <w:rPr>
      <w:rFonts w:ascii="Arial" w:hAnsi="Arial" w:eastAsia="微软雅黑"/>
      <w:b/>
      <w:sz w:val="24"/>
      <w14:ligatures w14:val="none"/>
    </w:rPr>
  </w:style>
  <w:style w:type="character" w:customStyle="1" w:styleId="15">
    <w:name w:val="页脚 字符"/>
    <w:basedOn w:val="11"/>
    <w:link w:val="6"/>
    <w:qFormat/>
    <w:uiPriority w:val="99"/>
    <w:rPr>
      <w:sz w:val="18"/>
      <w:szCs w:val="18"/>
      <w14:ligatures w14:val="none"/>
    </w:rPr>
  </w:style>
  <w:style w:type="character" w:customStyle="1" w:styleId="16">
    <w:name w:val="页眉 字符"/>
    <w:basedOn w:val="11"/>
    <w:link w:val="7"/>
    <w:qFormat/>
    <w:uiPriority w:val="99"/>
    <w:rPr>
      <w:sz w:val="18"/>
      <w:szCs w:val="18"/>
      <w14:ligatures w14:val="none"/>
    </w:rPr>
  </w:style>
  <w:style w:type="character" w:customStyle="1" w:styleId="17">
    <w:name w:val="NormalCharacter"/>
    <w:qFormat/>
    <w:uiPriority w:val="0"/>
    <w:rPr>
      <w:rFonts w:eastAsia="仿宋" w:asciiTheme="minorHAnsi" w:hAnsiTheme="minorHAnsi" w:cstheme="minorBidi"/>
      <w:kern w:val="2"/>
      <w:sz w:val="30"/>
      <w:szCs w:val="22"/>
      <w:lang w:val="en-US" w:eastAsia="zh-CN" w:bidi="ar-SA"/>
      <w14:ligatures w14:val="none"/>
    </w:rPr>
  </w:style>
  <w:style w:type="paragraph" w:styleId="18">
    <w:name w:val="List Paragraph"/>
    <w:basedOn w:val="1"/>
    <w:qFormat/>
    <w:uiPriority w:val="1"/>
    <w:pPr>
      <w:spacing w:before="411"/>
      <w:ind w:left="268" w:firstLine="1128"/>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7846F-0EFE-4955-A75B-3434EE2E5BE6}">
  <ds:schemaRefs/>
</ds:datastoreItem>
</file>

<file path=docProps/app.xml><?xml version="1.0" encoding="utf-8"?>
<Properties xmlns="http://schemas.openxmlformats.org/officeDocument/2006/extended-properties" xmlns:vt="http://schemas.openxmlformats.org/officeDocument/2006/docPropsVTypes">
  <Template>Normal</Template>
  <Pages>13</Pages>
  <Words>4075</Words>
  <Characters>4190</Characters>
  <Lines>91</Lines>
  <Paragraphs>66</Paragraphs>
  <TotalTime>1</TotalTime>
  <ScaleCrop>false</ScaleCrop>
  <LinksUpToDate>false</LinksUpToDate>
  <CharactersWithSpaces>4234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2024-11-02T04:08:00Z</dcterms:created>
  <dc:creator>素航 王</dc:creator>
  <cp:lastModifiedBy>振~</cp:lastModifiedBy>
  <dcterms:modified xsi:type="dcterms:W3CDTF">2025-11-08T10:16:39Z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E10BA6615060402D9152DE2BB7A2DB1C_12</vt:lpwstr>
  </property>
  <property fmtid="{D5CDD505-2E9C-101B-9397-08002B2CF9AE}" pid="4" name="KSOTemplateDocerSaveRecord">
    <vt:lpwstr>eyJoZGlkIjoiMWU1MmRjOWVmYTUxNDA4MGQ5OGQ1YjAzMjc3Y2UzMmUiLCJ1c2VySWQiOiI4OTQyNjYyODcifQ==</vt:lpwstr>
  </property>
</Properties>
</file>