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CA4" w:rsidRDefault="009463E1" w:rsidP="00B761D2">
      <w:pPr>
        <w:jc w:val="center"/>
        <w:rPr>
          <w:b/>
          <w:sz w:val="32"/>
          <w:szCs w:val="32"/>
        </w:rPr>
      </w:pPr>
      <w:r>
        <w:rPr>
          <w:rFonts w:hint="eastAsia"/>
          <w:b/>
          <w:sz w:val="32"/>
          <w:szCs w:val="32"/>
        </w:rPr>
        <w:t>首届全国师范院校师范</w:t>
      </w:r>
      <w:proofErr w:type="gramStart"/>
      <w:r>
        <w:rPr>
          <w:rFonts w:hint="eastAsia"/>
          <w:b/>
          <w:sz w:val="32"/>
          <w:szCs w:val="32"/>
        </w:rPr>
        <w:t>生教学</w:t>
      </w:r>
      <w:proofErr w:type="gramEnd"/>
      <w:r>
        <w:rPr>
          <w:rFonts w:hint="eastAsia"/>
          <w:b/>
          <w:sz w:val="32"/>
          <w:szCs w:val="32"/>
        </w:rPr>
        <w:t>技能竞赛</w:t>
      </w:r>
      <w:r w:rsidR="00D055C2">
        <w:rPr>
          <w:rFonts w:hint="eastAsia"/>
          <w:b/>
          <w:sz w:val="32"/>
          <w:szCs w:val="32"/>
        </w:rPr>
        <w:t>第二轮通知</w:t>
      </w:r>
    </w:p>
    <w:p w:rsidR="00D055C2" w:rsidRDefault="00D055C2">
      <w:pPr>
        <w:rPr>
          <w:b/>
          <w:sz w:val="32"/>
          <w:szCs w:val="32"/>
        </w:rPr>
      </w:pPr>
    </w:p>
    <w:p w:rsidR="00D055C2" w:rsidRPr="009463E1" w:rsidRDefault="00D055C2">
      <w:pPr>
        <w:rPr>
          <w:rFonts w:ascii="仿宋_GB2312" w:eastAsia="仿宋_GB2312" w:hAnsiTheme="minorEastAsia" w:hint="eastAsia"/>
          <w:sz w:val="28"/>
          <w:szCs w:val="28"/>
        </w:rPr>
      </w:pPr>
      <w:r w:rsidRPr="009463E1">
        <w:rPr>
          <w:rFonts w:ascii="仿宋_GB2312" w:eastAsia="仿宋_GB2312" w:hAnsiTheme="minorEastAsia" w:hint="eastAsia"/>
          <w:sz w:val="28"/>
          <w:szCs w:val="28"/>
        </w:rPr>
        <w:t>各师范院校：</w:t>
      </w:r>
    </w:p>
    <w:p w:rsidR="00D055C2" w:rsidRPr="009463E1" w:rsidRDefault="00D055C2" w:rsidP="004D0547">
      <w:pPr>
        <w:ind w:firstLine="645"/>
        <w:rPr>
          <w:rFonts w:ascii="仿宋_GB2312" w:eastAsia="仿宋_GB2312" w:hAnsiTheme="minorEastAsia" w:hint="eastAsia"/>
          <w:sz w:val="28"/>
          <w:szCs w:val="28"/>
        </w:rPr>
      </w:pPr>
      <w:r w:rsidRPr="009463E1">
        <w:rPr>
          <w:rFonts w:ascii="仿宋_GB2312" w:eastAsia="仿宋_GB2312" w:hAnsiTheme="minorEastAsia" w:hint="eastAsia"/>
          <w:sz w:val="28"/>
          <w:szCs w:val="28"/>
        </w:rPr>
        <w:t>为保证首届全国师范院校师范生教学技能竞赛</w:t>
      </w:r>
      <w:r w:rsidR="00267206" w:rsidRPr="009463E1">
        <w:rPr>
          <w:rFonts w:ascii="仿宋_GB2312" w:eastAsia="仿宋_GB2312" w:hAnsiTheme="minorEastAsia" w:hint="eastAsia"/>
          <w:sz w:val="28"/>
          <w:szCs w:val="28"/>
        </w:rPr>
        <w:t>顺利</w:t>
      </w:r>
      <w:r w:rsidR="004D0547" w:rsidRPr="009463E1">
        <w:rPr>
          <w:rFonts w:ascii="仿宋_GB2312" w:eastAsia="仿宋_GB2312" w:hAnsiTheme="minorEastAsia" w:hint="eastAsia"/>
          <w:sz w:val="28"/>
          <w:szCs w:val="28"/>
        </w:rPr>
        <w:t>进行，现将竞赛有关事项通知如下：</w:t>
      </w:r>
    </w:p>
    <w:p w:rsidR="004D0547" w:rsidRPr="009463E1" w:rsidRDefault="004D0547" w:rsidP="004D0547">
      <w:pPr>
        <w:ind w:firstLine="645"/>
        <w:rPr>
          <w:rFonts w:ascii="仿宋_GB2312" w:eastAsia="仿宋_GB2312" w:hAnsiTheme="minorEastAsia" w:hint="eastAsia"/>
          <w:b/>
          <w:sz w:val="28"/>
          <w:szCs w:val="28"/>
        </w:rPr>
      </w:pPr>
      <w:r w:rsidRPr="009463E1">
        <w:rPr>
          <w:rFonts w:ascii="仿宋_GB2312" w:eastAsia="仿宋_GB2312" w:hAnsiTheme="minorEastAsia" w:hint="eastAsia"/>
          <w:b/>
          <w:sz w:val="28"/>
          <w:szCs w:val="28"/>
        </w:rPr>
        <w:t>一</w:t>
      </w:r>
      <w:r w:rsidR="00A45B3F" w:rsidRPr="009463E1">
        <w:rPr>
          <w:rFonts w:ascii="仿宋_GB2312" w:eastAsia="仿宋_GB2312" w:hAnsiTheme="minorEastAsia" w:hint="eastAsia"/>
          <w:b/>
          <w:sz w:val="28"/>
          <w:szCs w:val="28"/>
        </w:rPr>
        <w:t>、竞赛注意事项</w:t>
      </w:r>
    </w:p>
    <w:p w:rsidR="00612E4C" w:rsidRPr="009463E1" w:rsidRDefault="00A45B3F" w:rsidP="004D0547">
      <w:pPr>
        <w:ind w:firstLine="645"/>
        <w:rPr>
          <w:rFonts w:ascii="仿宋_GB2312" w:eastAsia="仿宋_GB2312" w:hAnsiTheme="minorEastAsia" w:hint="eastAsia"/>
          <w:sz w:val="28"/>
          <w:szCs w:val="28"/>
        </w:rPr>
      </w:pPr>
      <w:r w:rsidRPr="009463E1">
        <w:rPr>
          <w:rFonts w:ascii="仿宋_GB2312" w:eastAsia="仿宋_GB2312" w:hAnsiTheme="minorEastAsia" w:hint="eastAsia"/>
          <w:sz w:val="28"/>
          <w:szCs w:val="28"/>
        </w:rPr>
        <w:t>1.</w:t>
      </w:r>
      <w:r w:rsidR="00612E4C" w:rsidRPr="009463E1">
        <w:rPr>
          <w:rFonts w:ascii="仿宋_GB2312" w:eastAsia="仿宋_GB2312" w:hAnsiTheme="minorEastAsia" w:hint="eastAsia"/>
          <w:sz w:val="28"/>
          <w:szCs w:val="28"/>
        </w:rPr>
        <w:t>请各参赛</w:t>
      </w:r>
      <w:r w:rsidR="003F6A50" w:rsidRPr="009463E1">
        <w:rPr>
          <w:rFonts w:ascii="仿宋_GB2312" w:eastAsia="仿宋_GB2312" w:hAnsiTheme="minorEastAsia" w:hint="eastAsia"/>
          <w:sz w:val="28"/>
          <w:szCs w:val="28"/>
        </w:rPr>
        <w:t>院校的领队及选手</w:t>
      </w:r>
      <w:r w:rsidR="00612E4C" w:rsidRPr="009463E1">
        <w:rPr>
          <w:rFonts w:ascii="仿宋_GB2312" w:eastAsia="仿宋_GB2312" w:hAnsiTheme="minorEastAsia" w:hint="eastAsia"/>
          <w:sz w:val="28"/>
          <w:szCs w:val="28"/>
        </w:rPr>
        <w:t>于</w:t>
      </w:r>
      <w:r w:rsidR="00612E4C" w:rsidRPr="009463E1">
        <w:rPr>
          <w:rFonts w:ascii="仿宋_GB2312" w:eastAsia="仿宋_GB2312" w:hAnsiTheme="minorEastAsia" w:hint="eastAsia"/>
          <w:b/>
          <w:color w:val="170FB1"/>
          <w:sz w:val="28"/>
          <w:szCs w:val="28"/>
        </w:rPr>
        <w:t>12月</w:t>
      </w:r>
      <w:r w:rsidR="00FC42FA" w:rsidRPr="009463E1">
        <w:rPr>
          <w:rFonts w:ascii="仿宋_GB2312" w:eastAsia="仿宋_GB2312" w:hAnsiTheme="minorEastAsia" w:hint="eastAsia"/>
          <w:b/>
          <w:color w:val="170FB1"/>
          <w:sz w:val="28"/>
          <w:szCs w:val="28"/>
        </w:rPr>
        <w:t>6</w:t>
      </w:r>
      <w:r w:rsidR="00612E4C" w:rsidRPr="009463E1">
        <w:rPr>
          <w:rFonts w:ascii="仿宋_GB2312" w:eastAsia="仿宋_GB2312" w:hAnsiTheme="minorEastAsia" w:hint="eastAsia"/>
          <w:b/>
          <w:color w:val="170FB1"/>
          <w:sz w:val="28"/>
          <w:szCs w:val="28"/>
        </w:rPr>
        <w:t>日下午17时</w:t>
      </w:r>
      <w:r w:rsidR="00612E4C" w:rsidRPr="009463E1">
        <w:rPr>
          <w:rFonts w:ascii="仿宋_GB2312" w:eastAsia="仿宋_GB2312" w:hAnsiTheme="minorEastAsia" w:hint="eastAsia"/>
          <w:sz w:val="28"/>
          <w:szCs w:val="28"/>
        </w:rPr>
        <w:t>之前</w:t>
      </w:r>
      <w:r w:rsidR="006F6255" w:rsidRPr="009463E1">
        <w:rPr>
          <w:rFonts w:ascii="仿宋_GB2312" w:eastAsia="仿宋_GB2312" w:hAnsiTheme="minorEastAsia" w:hint="eastAsia"/>
          <w:sz w:val="28"/>
          <w:szCs w:val="28"/>
        </w:rPr>
        <w:t>报到，</w:t>
      </w:r>
      <w:r w:rsidR="003F6A50" w:rsidRPr="009463E1">
        <w:rPr>
          <w:rFonts w:ascii="仿宋_GB2312" w:eastAsia="仿宋_GB2312" w:hAnsiTheme="minorEastAsia" w:hint="eastAsia"/>
          <w:sz w:val="28"/>
          <w:szCs w:val="28"/>
        </w:rPr>
        <w:t>由领队</w:t>
      </w:r>
      <w:r w:rsidR="006F6255" w:rsidRPr="009463E1">
        <w:rPr>
          <w:rFonts w:ascii="仿宋_GB2312" w:eastAsia="仿宋_GB2312" w:hAnsiTheme="minorEastAsia" w:hint="eastAsia"/>
          <w:sz w:val="28"/>
          <w:szCs w:val="28"/>
        </w:rPr>
        <w:t>领取参赛证、参赛指南等材料。</w:t>
      </w:r>
    </w:p>
    <w:p w:rsidR="00F22A8D" w:rsidRPr="009463E1" w:rsidRDefault="00F22A8D" w:rsidP="004D0547">
      <w:pPr>
        <w:ind w:firstLine="645"/>
        <w:rPr>
          <w:rFonts w:ascii="仿宋_GB2312" w:eastAsia="仿宋_GB2312" w:hAnsiTheme="minorEastAsia" w:hint="eastAsia"/>
          <w:sz w:val="28"/>
          <w:szCs w:val="28"/>
        </w:rPr>
      </w:pPr>
      <w:r w:rsidRPr="009463E1">
        <w:rPr>
          <w:rFonts w:ascii="仿宋_GB2312" w:eastAsia="仿宋_GB2312" w:hAnsiTheme="minorEastAsia" w:hint="eastAsia"/>
          <w:sz w:val="28"/>
          <w:szCs w:val="28"/>
        </w:rPr>
        <w:t>2.所有选手的参赛</w:t>
      </w:r>
      <w:proofErr w:type="gramStart"/>
      <w:r w:rsidRPr="009463E1">
        <w:rPr>
          <w:rFonts w:ascii="仿宋_GB2312" w:eastAsia="仿宋_GB2312" w:hAnsiTheme="minorEastAsia" w:hint="eastAsia"/>
          <w:sz w:val="28"/>
          <w:szCs w:val="28"/>
        </w:rPr>
        <w:t>场次由</w:t>
      </w:r>
      <w:proofErr w:type="gramEnd"/>
      <w:r w:rsidRPr="009463E1">
        <w:rPr>
          <w:rFonts w:ascii="仿宋_GB2312" w:eastAsia="仿宋_GB2312" w:hAnsiTheme="minorEastAsia" w:hint="eastAsia"/>
          <w:sz w:val="28"/>
          <w:szCs w:val="28"/>
        </w:rPr>
        <w:t>各校领队抽签决定</w:t>
      </w:r>
      <w:r w:rsidR="00D4292F" w:rsidRPr="009463E1">
        <w:rPr>
          <w:rFonts w:ascii="仿宋_GB2312" w:eastAsia="仿宋_GB2312" w:hAnsiTheme="minorEastAsia" w:hint="eastAsia"/>
          <w:sz w:val="28"/>
          <w:szCs w:val="28"/>
        </w:rPr>
        <w:t>。</w:t>
      </w:r>
      <w:r w:rsidR="003F6A50" w:rsidRPr="009463E1">
        <w:rPr>
          <w:rFonts w:ascii="仿宋_GB2312" w:eastAsia="仿宋_GB2312" w:hAnsiTheme="minorEastAsia" w:hint="eastAsia"/>
          <w:sz w:val="28"/>
          <w:szCs w:val="28"/>
        </w:rPr>
        <w:t xml:space="preserve"> </w:t>
      </w:r>
    </w:p>
    <w:p w:rsidR="00A45B3F" w:rsidRPr="009463E1" w:rsidRDefault="00F22A8D" w:rsidP="004D0547">
      <w:pPr>
        <w:ind w:firstLine="645"/>
        <w:rPr>
          <w:rFonts w:ascii="仿宋_GB2312" w:eastAsia="仿宋_GB2312" w:hAnsiTheme="minorEastAsia" w:hint="eastAsia"/>
          <w:sz w:val="28"/>
          <w:szCs w:val="28"/>
        </w:rPr>
      </w:pPr>
      <w:r w:rsidRPr="009463E1">
        <w:rPr>
          <w:rFonts w:ascii="仿宋_GB2312" w:eastAsia="仿宋_GB2312" w:hAnsiTheme="minorEastAsia" w:hint="eastAsia"/>
          <w:sz w:val="28"/>
          <w:szCs w:val="28"/>
        </w:rPr>
        <w:t>3</w:t>
      </w:r>
      <w:r w:rsidR="00612E4C" w:rsidRPr="009463E1">
        <w:rPr>
          <w:rFonts w:ascii="仿宋_GB2312" w:eastAsia="仿宋_GB2312" w:hAnsiTheme="minorEastAsia" w:hint="eastAsia"/>
          <w:sz w:val="28"/>
          <w:szCs w:val="28"/>
        </w:rPr>
        <w:t>.</w:t>
      </w:r>
      <w:r w:rsidR="00946971" w:rsidRPr="009463E1">
        <w:rPr>
          <w:rFonts w:ascii="仿宋_GB2312" w:eastAsia="仿宋_GB2312" w:hAnsiTheme="minorEastAsia" w:hint="eastAsia"/>
          <w:sz w:val="28"/>
          <w:szCs w:val="28"/>
        </w:rPr>
        <w:t>参赛选手根据自己的参赛场次，佩带参赛证并携带</w:t>
      </w:r>
      <w:r w:rsidR="003F6A50" w:rsidRPr="009463E1">
        <w:rPr>
          <w:rFonts w:ascii="仿宋_GB2312" w:eastAsia="仿宋_GB2312" w:hAnsiTheme="minorEastAsia" w:hint="eastAsia"/>
          <w:b/>
          <w:color w:val="170FB1"/>
          <w:sz w:val="28"/>
          <w:szCs w:val="28"/>
        </w:rPr>
        <w:t>学生证、</w:t>
      </w:r>
      <w:r w:rsidR="00946971" w:rsidRPr="009463E1">
        <w:rPr>
          <w:rFonts w:ascii="仿宋_GB2312" w:eastAsia="仿宋_GB2312" w:hAnsiTheme="minorEastAsia" w:hint="eastAsia"/>
          <w:b/>
          <w:color w:val="170FB1"/>
          <w:sz w:val="28"/>
          <w:szCs w:val="28"/>
        </w:rPr>
        <w:t>身份证</w:t>
      </w:r>
      <w:r w:rsidR="00946971" w:rsidRPr="009463E1">
        <w:rPr>
          <w:rFonts w:ascii="仿宋_GB2312" w:eastAsia="仿宋_GB2312" w:hAnsiTheme="minorEastAsia" w:hint="eastAsia"/>
          <w:sz w:val="28"/>
          <w:szCs w:val="28"/>
        </w:rPr>
        <w:t>入场参赛，不得携带</w:t>
      </w:r>
      <w:r w:rsidR="003F6A50" w:rsidRPr="009463E1">
        <w:rPr>
          <w:rFonts w:ascii="仿宋_GB2312" w:eastAsia="仿宋_GB2312" w:hAnsiTheme="minorEastAsia" w:hint="eastAsia"/>
          <w:sz w:val="28"/>
          <w:szCs w:val="28"/>
        </w:rPr>
        <w:t>手机、移动</w:t>
      </w:r>
      <w:r w:rsidR="00946971" w:rsidRPr="009463E1">
        <w:rPr>
          <w:rFonts w:ascii="仿宋_GB2312" w:eastAsia="仿宋_GB2312" w:hAnsiTheme="minorEastAsia" w:hint="eastAsia"/>
          <w:sz w:val="28"/>
          <w:szCs w:val="28"/>
        </w:rPr>
        <w:t>存储器</w:t>
      </w:r>
      <w:r w:rsidR="003F6A50" w:rsidRPr="009463E1">
        <w:rPr>
          <w:rFonts w:ascii="仿宋_GB2312" w:eastAsia="仿宋_GB2312" w:hAnsiTheme="minorEastAsia" w:hint="eastAsia"/>
          <w:sz w:val="28"/>
          <w:szCs w:val="28"/>
        </w:rPr>
        <w:t>等数码产品入场，</w:t>
      </w:r>
      <w:r w:rsidR="00946971" w:rsidRPr="009463E1">
        <w:rPr>
          <w:rFonts w:ascii="仿宋_GB2312" w:eastAsia="仿宋_GB2312" w:hAnsiTheme="minorEastAsia" w:hint="eastAsia"/>
          <w:sz w:val="28"/>
          <w:szCs w:val="28"/>
        </w:rPr>
        <w:t>书籍等资料</w:t>
      </w:r>
      <w:r w:rsidR="003F6A50" w:rsidRPr="009463E1">
        <w:rPr>
          <w:rFonts w:ascii="仿宋_GB2312" w:eastAsia="仿宋_GB2312" w:hAnsiTheme="minorEastAsia" w:hint="eastAsia"/>
          <w:sz w:val="28"/>
          <w:szCs w:val="28"/>
        </w:rPr>
        <w:t>不得带</w:t>
      </w:r>
      <w:r w:rsidR="00946971" w:rsidRPr="009463E1">
        <w:rPr>
          <w:rFonts w:ascii="仿宋_GB2312" w:eastAsia="仿宋_GB2312" w:hAnsiTheme="minorEastAsia" w:hint="eastAsia"/>
          <w:sz w:val="28"/>
          <w:szCs w:val="28"/>
        </w:rPr>
        <w:t>入</w:t>
      </w:r>
      <w:proofErr w:type="gramStart"/>
      <w:r w:rsidR="00612E4C" w:rsidRPr="009463E1">
        <w:rPr>
          <w:rFonts w:ascii="仿宋_GB2312" w:eastAsia="仿宋_GB2312" w:hAnsiTheme="minorEastAsia" w:hint="eastAsia"/>
          <w:sz w:val="28"/>
          <w:szCs w:val="28"/>
        </w:rPr>
        <w:t>准备室</w:t>
      </w:r>
      <w:proofErr w:type="gramEnd"/>
      <w:r w:rsidR="00612E4C" w:rsidRPr="009463E1">
        <w:rPr>
          <w:rFonts w:ascii="仿宋_GB2312" w:eastAsia="仿宋_GB2312" w:hAnsiTheme="minorEastAsia" w:hint="eastAsia"/>
          <w:sz w:val="28"/>
          <w:szCs w:val="28"/>
        </w:rPr>
        <w:t>和竞赛室</w:t>
      </w:r>
      <w:r w:rsidR="009463E1" w:rsidRPr="009463E1">
        <w:rPr>
          <w:rFonts w:ascii="仿宋_GB2312" w:eastAsia="仿宋_GB2312" w:hAnsiTheme="minorEastAsia" w:hint="eastAsia"/>
          <w:sz w:val="28"/>
          <w:szCs w:val="28"/>
        </w:rPr>
        <w:t>，违规带入将取消比赛资格</w:t>
      </w:r>
      <w:r w:rsidR="00A45B3F" w:rsidRPr="009463E1">
        <w:rPr>
          <w:rFonts w:ascii="仿宋_GB2312" w:eastAsia="仿宋_GB2312" w:hAnsiTheme="minorEastAsia" w:hint="eastAsia"/>
          <w:sz w:val="28"/>
          <w:szCs w:val="28"/>
        </w:rPr>
        <w:t>。</w:t>
      </w:r>
      <w:r w:rsidR="003F6A50" w:rsidRPr="009463E1">
        <w:rPr>
          <w:rFonts w:ascii="仿宋_GB2312" w:eastAsia="仿宋_GB2312" w:hAnsiTheme="minorEastAsia" w:hint="eastAsia"/>
          <w:sz w:val="28"/>
          <w:szCs w:val="28"/>
        </w:rPr>
        <w:t>同一场次</w:t>
      </w:r>
      <w:proofErr w:type="gramStart"/>
      <w:r w:rsidR="003F6A50" w:rsidRPr="009463E1">
        <w:rPr>
          <w:rFonts w:ascii="仿宋_GB2312" w:eastAsia="仿宋_GB2312" w:hAnsiTheme="minorEastAsia" w:hint="eastAsia"/>
          <w:sz w:val="28"/>
          <w:szCs w:val="28"/>
        </w:rPr>
        <w:t>内选手</w:t>
      </w:r>
      <w:proofErr w:type="gramEnd"/>
      <w:r w:rsidR="003F6A50" w:rsidRPr="009463E1">
        <w:rPr>
          <w:rFonts w:ascii="仿宋_GB2312" w:eastAsia="仿宋_GB2312" w:hAnsiTheme="minorEastAsia" w:hint="eastAsia"/>
          <w:sz w:val="28"/>
          <w:szCs w:val="28"/>
        </w:rPr>
        <w:t>的参赛顺序，由选手入场后抽签决定。</w:t>
      </w:r>
    </w:p>
    <w:p w:rsidR="00A45B3F" w:rsidRPr="009463E1" w:rsidRDefault="00F22A8D" w:rsidP="004D0547">
      <w:pPr>
        <w:ind w:firstLine="645"/>
        <w:rPr>
          <w:rFonts w:ascii="仿宋_GB2312" w:eastAsia="仿宋_GB2312" w:hAnsiTheme="minorEastAsia" w:hint="eastAsia"/>
          <w:sz w:val="28"/>
          <w:szCs w:val="28"/>
        </w:rPr>
      </w:pPr>
      <w:r w:rsidRPr="009463E1">
        <w:rPr>
          <w:rFonts w:ascii="仿宋_GB2312" w:eastAsia="仿宋_GB2312" w:hAnsiTheme="minorEastAsia" w:hint="eastAsia"/>
          <w:sz w:val="28"/>
          <w:szCs w:val="28"/>
        </w:rPr>
        <w:t>4</w:t>
      </w:r>
      <w:r w:rsidR="00A45B3F" w:rsidRPr="009463E1">
        <w:rPr>
          <w:rFonts w:ascii="仿宋_GB2312" w:eastAsia="仿宋_GB2312" w:hAnsiTheme="minorEastAsia" w:hint="eastAsia"/>
          <w:sz w:val="28"/>
          <w:szCs w:val="28"/>
        </w:rPr>
        <w:t>.</w:t>
      </w:r>
      <w:r w:rsidR="007360CC" w:rsidRPr="009463E1">
        <w:rPr>
          <w:rFonts w:ascii="仿宋_GB2312" w:eastAsia="仿宋_GB2312" w:hAnsiTheme="minorEastAsia" w:hint="eastAsia"/>
          <w:sz w:val="28"/>
          <w:szCs w:val="28"/>
        </w:rPr>
        <w:t>各竞赛环节任何文档、多媒体课件、即席讲演、模拟上课的表述及板书，只能</w:t>
      </w:r>
      <w:r w:rsidR="00946971" w:rsidRPr="009463E1">
        <w:rPr>
          <w:rFonts w:ascii="仿宋_GB2312" w:eastAsia="仿宋_GB2312" w:hAnsiTheme="minorEastAsia" w:hint="eastAsia"/>
          <w:sz w:val="28"/>
          <w:szCs w:val="28"/>
        </w:rPr>
        <w:t>标明参赛选手的组别和序号，</w:t>
      </w:r>
      <w:r w:rsidR="00946971" w:rsidRPr="009463E1">
        <w:rPr>
          <w:rFonts w:ascii="仿宋_GB2312" w:eastAsia="仿宋_GB2312" w:hAnsiTheme="minorEastAsia" w:hint="eastAsia"/>
          <w:b/>
          <w:color w:val="170FB1"/>
          <w:sz w:val="28"/>
          <w:szCs w:val="28"/>
        </w:rPr>
        <w:t>不</w:t>
      </w:r>
      <w:r w:rsidR="0007621A">
        <w:rPr>
          <w:rFonts w:ascii="仿宋_GB2312" w:eastAsia="仿宋_GB2312" w:hAnsiTheme="minorEastAsia" w:hint="eastAsia"/>
          <w:b/>
          <w:color w:val="170FB1"/>
          <w:sz w:val="28"/>
          <w:szCs w:val="28"/>
        </w:rPr>
        <w:t>得</w:t>
      </w:r>
      <w:r w:rsidR="00946971" w:rsidRPr="009463E1">
        <w:rPr>
          <w:rFonts w:ascii="仿宋_GB2312" w:eastAsia="仿宋_GB2312" w:hAnsiTheme="minorEastAsia" w:hint="eastAsia"/>
          <w:b/>
          <w:color w:val="170FB1"/>
          <w:sz w:val="28"/>
          <w:szCs w:val="28"/>
        </w:rPr>
        <w:t>出现选手姓名和学校信息</w:t>
      </w:r>
      <w:r w:rsidR="00946971" w:rsidRPr="009463E1">
        <w:rPr>
          <w:rFonts w:ascii="仿宋_GB2312" w:eastAsia="仿宋_GB2312" w:hAnsiTheme="minorEastAsia" w:hint="eastAsia"/>
          <w:sz w:val="28"/>
          <w:szCs w:val="28"/>
        </w:rPr>
        <w:t>，如有违规将取消比赛资格。</w:t>
      </w:r>
    </w:p>
    <w:p w:rsidR="00946971" w:rsidRPr="009463E1" w:rsidRDefault="00F22A8D" w:rsidP="004D0547">
      <w:pPr>
        <w:ind w:firstLine="645"/>
        <w:rPr>
          <w:rFonts w:ascii="仿宋_GB2312" w:eastAsia="仿宋_GB2312" w:hAnsiTheme="minorEastAsia" w:hint="eastAsia"/>
          <w:sz w:val="28"/>
          <w:szCs w:val="28"/>
        </w:rPr>
      </w:pPr>
      <w:r w:rsidRPr="009463E1">
        <w:rPr>
          <w:rFonts w:ascii="仿宋_GB2312" w:eastAsia="仿宋_GB2312" w:hAnsiTheme="minorEastAsia" w:hint="eastAsia"/>
          <w:sz w:val="28"/>
          <w:szCs w:val="28"/>
        </w:rPr>
        <w:t>5</w:t>
      </w:r>
      <w:r w:rsidR="00946971" w:rsidRPr="009463E1">
        <w:rPr>
          <w:rFonts w:ascii="仿宋_GB2312" w:eastAsia="仿宋_GB2312" w:hAnsiTheme="minorEastAsia" w:hint="eastAsia"/>
          <w:sz w:val="28"/>
          <w:szCs w:val="28"/>
        </w:rPr>
        <w:t>.</w:t>
      </w:r>
      <w:r w:rsidR="00612E4C" w:rsidRPr="009463E1">
        <w:rPr>
          <w:rFonts w:ascii="仿宋_GB2312" w:eastAsia="仿宋_GB2312" w:hAnsiTheme="minorEastAsia" w:hint="eastAsia"/>
          <w:sz w:val="28"/>
          <w:szCs w:val="28"/>
        </w:rPr>
        <w:t>竞赛期间，将对竞赛过程（模拟上课</w:t>
      </w:r>
      <w:r w:rsidR="00F25EB4" w:rsidRPr="009463E1">
        <w:rPr>
          <w:rFonts w:ascii="宋体" w:eastAsia="宋体" w:hAnsi="宋体" w:cs="宋体" w:hint="eastAsia"/>
          <w:sz w:val="28"/>
          <w:szCs w:val="28"/>
        </w:rPr>
        <w:t>•</w:t>
      </w:r>
      <w:r w:rsidR="00F25EB4" w:rsidRPr="009463E1">
        <w:rPr>
          <w:rFonts w:ascii="仿宋_GB2312" w:eastAsia="仿宋_GB2312" w:hAnsiTheme="minorEastAsia" w:hint="eastAsia"/>
          <w:sz w:val="28"/>
          <w:szCs w:val="28"/>
        </w:rPr>
        <w:t xml:space="preserve"> 板书</w:t>
      </w:r>
      <w:r w:rsidR="00612E4C" w:rsidRPr="009463E1">
        <w:rPr>
          <w:rFonts w:ascii="仿宋_GB2312" w:eastAsia="仿宋_GB2312" w:hAnsiTheme="minorEastAsia" w:hint="eastAsia"/>
          <w:sz w:val="28"/>
          <w:szCs w:val="28"/>
        </w:rPr>
        <w:t>和即席讲演环节）进行全程现场直播。</w:t>
      </w:r>
    </w:p>
    <w:p w:rsidR="00C5038D" w:rsidRDefault="00F22A8D" w:rsidP="004D0547">
      <w:pPr>
        <w:ind w:firstLine="645"/>
        <w:rPr>
          <w:rFonts w:ascii="仿宋_GB2312" w:eastAsia="仿宋_GB2312" w:hAnsiTheme="minorEastAsia" w:hint="eastAsia"/>
          <w:sz w:val="28"/>
          <w:szCs w:val="28"/>
        </w:rPr>
      </w:pPr>
      <w:r w:rsidRPr="009463E1">
        <w:rPr>
          <w:rFonts w:ascii="仿宋_GB2312" w:eastAsia="仿宋_GB2312" w:hAnsiTheme="minorEastAsia" w:hint="eastAsia"/>
          <w:sz w:val="28"/>
          <w:szCs w:val="28"/>
        </w:rPr>
        <w:t>6</w:t>
      </w:r>
      <w:r w:rsidR="00C5038D" w:rsidRPr="009463E1">
        <w:rPr>
          <w:rFonts w:ascii="仿宋_GB2312" w:eastAsia="仿宋_GB2312" w:hAnsiTheme="minorEastAsia" w:hint="eastAsia"/>
          <w:sz w:val="28"/>
          <w:szCs w:val="28"/>
        </w:rPr>
        <w:t>.请于</w:t>
      </w:r>
      <w:r w:rsidR="005334B7" w:rsidRPr="009463E1">
        <w:rPr>
          <w:rFonts w:ascii="仿宋_GB2312" w:eastAsia="仿宋_GB2312" w:hAnsiTheme="minorEastAsia" w:hint="eastAsia"/>
          <w:b/>
          <w:color w:val="170FB1"/>
          <w:sz w:val="28"/>
          <w:szCs w:val="28"/>
        </w:rPr>
        <w:t>11月15日</w:t>
      </w:r>
      <w:r w:rsidR="005334B7" w:rsidRPr="009463E1">
        <w:rPr>
          <w:rFonts w:ascii="仿宋_GB2312" w:eastAsia="仿宋_GB2312" w:hAnsiTheme="minorEastAsia" w:hint="eastAsia"/>
          <w:sz w:val="28"/>
          <w:szCs w:val="28"/>
        </w:rPr>
        <w:t>前递交评审专家推荐表</w:t>
      </w:r>
      <w:r w:rsidR="0007621A">
        <w:rPr>
          <w:rFonts w:ascii="仿宋_GB2312" w:eastAsia="仿宋_GB2312" w:hAnsiTheme="minorEastAsia" w:hint="eastAsia"/>
          <w:sz w:val="28"/>
          <w:szCs w:val="28"/>
        </w:rPr>
        <w:t>（附件2）</w:t>
      </w:r>
      <w:r w:rsidR="005334B7" w:rsidRPr="009463E1">
        <w:rPr>
          <w:rFonts w:ascii="仿宋_GB2312" w:eastAsia="仿宋_GB2312" w:hAnsiTheme="minorEastAsia" w:hint="eastAsia"/>
          <w:sz w:val="28"/>
          <w:szCs w:val="28"/>
        </w:rPr>
        <w:t>，</w:t>
      </w:r>
      <w:r w:rsidR="00C5038D" w:rsidRPr="009463E1">
        <w:rPr>
          <w:rFonts w:ascii="仿宋_GB2312" w:eastAsia="仿宋_GB2312" w:hAnsiTheme="minorEastAsia" w:hint="eastAsia"/>
          <w:b/>
          <w:color w:val="170FB1"/>
          <w:sz w:val="28"/>
          <w:szCs w:val="28"/>
        </w:rPr>
        <w:t>11月2</w:t>
      </w:r>
      <w:r w:rsidR="00F25EB4" w:rsidRPr="009463E1">
        <w:rPr>
          <w:rFonts w:ascii="仿宋_GB2312" w:eastAsia="仿宋_GB2312" w:hAnsiTheme="minorEastAsia" w:hint="eastAsia"/>
          <w:b/>
          <w:color w:val="170FB1"/>
          <w:sz w:val="28"/>
          <w:szCs w:val="28"/>
        </w:rPr>
        <w:t>0</w:t>
      </w:r>
      <w:r w:rsidR="00C5038D" w:rsidRPr="009463E1">
        <w:rPr>
          <w:rFonts w:ascii="仿宋_GB2312" w:eastAsia="仿宋_GB2312" w:hAnsiTheme="minorEastAsia" w:hint="eastAsia"/>
          <w:b/>
          <w:color w:val="170FB1"/>
          <w:sz w:val="28"/>
          <w:szCs w:val="28"/>
        </w:rPr>
        <w:t>日</w:t>
      </w:r>
      <w:r w:rsidR="00C5038D" w:rsidRPr="009463E1">
        <w:rPr>
          <w:rFonts w:ascii="仿宋_GB2312" w:eastAsia="仿宋_GB2312" w:hAnsiTheme="minorEastAsia" w:hint="eastAsia"/>
          <w:sz w:val="28"/>
          <w:szCs w:val="28"/>
        </w:rPr>
        <w:t>前递交</w:t>
      </w:r>
      <w:r w:rsidR="00EA120F" w:rsidRPr="009463E1">
        <w:rPr>
          <w:rFonts w:ascii="仿宋_GB2312" w:eastAsia="仿宋_GB2312" w:hAnsiTheme="minorEastAsia" w:hint="eastAsia"/>
          <w:sz w:val="28"/>
          <w:szCs w:val="28"/>
        </w:rPr>
        <w:t>竞赛回执（附件1）、</w:t>
      </w:r>
      <w:r w:rsidR="00C5038D" w:rsidRPr="009463E1">
        <w:rPr>
          <w:rFonts w:ascii="仿宋_GB2312" w:eastAsia="仿宋_GB2312" w:hAnsiTheme="minorEastAsia" w:hint="eastAsia"/>
          <w:sz w:val="28"/>
          <w:szCs w:val="28"/>
        </w:rPr>
        <w:t>选手报名表（附件</w:t>
      </w:r>
      <w:r w:rsidR="0007621A">
        <w:rPr>
          <w:rFonts w:ascii="仿宋_GB2312" w:eastAsia="仿宋_GB2312" w:hAnsiTheme="minorEastAsia" w:hint="eastAsia"/>
          <w:sz w:val="28"/>
          <w:szCs w:val="28"/>
        </w:rPr>
        <w:t>3</w:t>
      </w:r>
      <w:r w:rsidR="00D4292F" w:rsidRPr="009463E1">
        <w:rPr>
          <w:rFonts w:ascii="仿宋_GB2312" w:eastAsia="仿宋_GB2312" w:hAnsiTheme="minorEastAsia" w:hint="eastAsia"/>
          <w:sz w:val="28"/>
          <w:szCs w:val="28"/>
        </w:rPr>
        <w:t>）</w:t>
      </w:r>
      <w:r w:rsidR="00C5038D" w:rsidRPr="009463E1">
        <w:rPr>
          <w:rFonts w:ascii="仿宋_GB2312" w:eastAsia="仿宋_GB2312" w:hAnsiTheme="minorEastAsia" w:hint="eastAsia"/>
          <w:sz w:val="28"/>
          <w:szCs w:val="28"/>
        </w:rPr>
        <w:t>。以上各表电子稿请发送至</w:t>
      </w:r>
      <w:r w:rsidR="004B4EFE" w:rsidRPr="009463E1">
        <w:rPr>
          <w:rFonts w:ascii="仿宋_GB2312" w:eastAsia="仿宋_GB2312" w:hAnsiTheme="minorEastAsia" w:hint="eastAsia"/>
          <w:sz w:val="28"/>
          <w:szCs w:val="28"/>
        </w:rPr>
        <w:t>sfsjxjn@163.com</w:t>
      </w:r>
      <w:r w:rsidR="00C5038D" w:rsidRPr="009463E1">
        <w:rPr>
          <w:rFonts w:ascii="仿宋_GB2312" w:eastAsia="仿宋_GB2312" w:hAnsiTheme="minorEastAsia" w:hint="eastAsia"/>
          <w:sz w:val="28"/>
          <w:szCs w:val="28"/>
        </w:rPr>
        <w:t>，纸质稿寄至浙江省金华市</w:t>
      </w:r>
      <w:proofErr w:type="gramStart"/>
      <w:r w:rsidR="00C5038D" w:rsidRPr="009463E1">
        <w:rPr>
          <w:rFonts w:ascii="仿宋_GB2312" w:eastAsia="仿宋_GB2312" w:hAnsiTheme="minorEastAsia" w:hint="eastAsia"/>
          <w:sz w:val="28"/>
          <w:szCs w:val="28"/>
        </w:rPr>
        <w:t>婺</w:t>
      </w:r>
      <w:proofErr w:type="gramEnd"/>
      <w:r w:rsidR="00C5038D" w:rsidRPr="009463E1">
        <w:rPr>
          <w:rFonts w:ascii="仿宋_GB2312" w:eastAsia="仿宋_GB2312" w:hAnsiTheme="minorEastAsia" w:hint="eastAsia"/>
          <w:sz w:val="28"/>
          <w:szCs w:val="28"/>
        </w:rPr>
        <w:t>城区迎宾大道688号浙江师范大学教务处刘燕飞、金小平收。</w:t>
      </w:r>
    </w:p>
    <w:p w:rsidR="00797825" w:rsidRPr="00797825" w:rsidRDefault="00797825" w:rsidP="00797825">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7.</w:t>
      </w:r>
      <w:r w:rsidRPr="00797825">
        <w:rPr>
          <w:rFonts w:ascii="Times New Roman" w:eastAsia="仿宋_GB2312" w:hAnsi="Times New Roman" w:cs="Times New Roman" w:hint="eastAsia"/>
          <w:sz w:val="32"/>
          <w:szCs w:val="32"/>
        </w:rPr>
        <w:t xml:space="preserve"> </w:t>
      </w:r>
      <w:r w:rsidRPr="00797825">
        <w:rPr>
          <w:rFonts w:ascii="仿宋_GB2312" w:eastAsia="仿宋_GB2312" w:hAnsiTheme="minorEastAsia" w:hint="eastAsia"/>
          <w:sz w:val="28"/>
          <w:szCs w:val="28"/>
        </w:rPr>
        <w:t>参赛费每</w:t>
      </w:r>
      <w:r>
        <w:rPr>
          <w:rFonts w:ascii="仿宋_GB2312" w:eastAsia="仿宋_GB2312" w:hAnsiTheme="minorEastAsia" w:hint="eastAsia"/>
          <w:sz w:val="28"/>
          <w:szCs w:val="28"/>
        </w:rPr>
        <w:t>位选手</w:t>
      </w:r>
      <w:r w:rsidRPr="00797825">
        <w:rPr>
          <w:rFonts w:ascii="仿宋_GB2312" w:eastAsia="仿宋_GB2312" w:hAnsiTheme="minorEastAsia" w:hint="eastAsia"/>
          <w:sz w:val="28"/>
          <w:szCs w:val="28"/>
        </w:rPr>
        <w:t>600元，由参赛单位采用银行电汇或转账到竞赛指定账号（请在电汇或转账单上务必注明“</w:t>
      </w:r>
      <w:r>
        <w:rPr>
          <w:rFonts w:ascii="仿宋_GB2312" w:eastAsia="仿宋_GB2312" w:hAnsiTheme="minorEastAsia" w:hint="eastAsia"/>
          <w:sz w:val="28"/>
          <w:szCs w:val="28"/>
        </w:rPr>
        <w:t>全国</w:t>
      </w:r>
      <w:r w:rsidRPr="00797825">
        <w:rPr>
          <w:rFonts w:ascii="仿宋_GB2312" w:eastAsia="仿宋_GB2312" w:hAnsiTheme="minorEastAsia" w:hint="eastAsia"/>
          <w:sz w:val="28"/>
          <w:szCs w:val="28"/>
        </w:rPr>
        <w:t>师范</w:t>
      </w:r>
      <w:r>
        <w:rPr>
          <w:rFonts w:ascii="仿宋_GB2312" w:eastAsia="仿宋_GB2312" w:hAnsiTheme="minorEastAsia" w:hint="eastAsia"/>
          <w:sz w:val="28"/>
          <w:szCs w:val="28"/>
        </w:rPr>
        <w:t>生教学</w:t>
      </w:r>
      <w:r w:rsidRPr="00797825">
        <w:rPr>
          <w:rFonts w:ascii="仿宋_GB2312" w:eastAsia="仿宋_GB2312" w:hAnsiTheme="minorEastAsia" w:hint="eastAsia"/>
          <w:sz w:val="28"/>
          <w:szCs w:val="28"/>
        </w:rPr>
        <w:t>技能竞赛报名费”），</w:t>
      </w:r>
      <w:r>
        <w:rPr>
          <w:rFonts w:ascii="仿宋_GB2312" w:eastAsia="仿宋_GB2312" w:hAnsiTheme="minorEastAsia" w:hint="eastAsia"/>
          <w:sz w:val="28"/>
          <w:szCs w:val="28"/>
        </w:rPr>
        <w:t>发票将</w:t>
      </w:r>
      <w:proofErr w:type="gramStart"/>
      <w:r>
        <w:rPr>
          <w:rFonts w:ascii="仿宋_GB2312" w:eastAsia="仿宋_GB2312" w:hAnsiTheme="minorEastAsia" w:hint="eastAsia"/>
          <w:sz w:val="28"/>
          <w:szCs w:val="28"/>
        </w:rPr>
        <w:t>于选手</w:t>
      </w:r>
      <w:proofErr w:type="gramEnd"/>
      <w:r>
        <w:rPr>
          <w:rFonts w:ascii="仿宋_GB2312" w:eastAsia="仿宋_GB2312" w:hAnsiTheme="minorEastAsia" w:hint="eastAsia"/>
          <w:sz w:val="28"/>
          <w:szCs w:val="28"/>
        </w:rPr>
        <w:t>报到后发给领队。</w:t>
      </w:r>
      <w:r w:rsidRPr="00797825">
        <w:rPr>
          <w:rFonts w:ascii="仿宋_GB2312" w:eastAsia="仿宋_GB2312" w:hAnsiTheme="minorEastAsia" w:hint="eastAsia"/>
          <w:sz w:val="28"/>
          <w:szCs w:val="28"/>
        </w:rPr>
        <w:t>账号信息如下：</w:t>
      </w:r>
    </w:p>
    <w:p w:rsidR="00797825" w:rsidRPr="00797825" w:rsidRDefault="00797825" w:rsidP="00797825">
      <w:pPr>
        <w:spacing w:line="560" w:lineRule="exact"/>
        <w:ind w:firstLineChars="200" w:firstLine="560"/>
        <w:rPr>
          <w:rFonts w:ascii="仿宋_GB2312" w:eastAsia="仿宋_GB2312" w:hAnsiTheme="minorEastAsia"/>
          <w:sz w:val="28"/>
          <w:szCs w:val="28"/>
        </w:rPr>
      </w:pPr>
      <w:r w:rsidRPr="00797825">
        <w:rPr>
          <w:rFonts w:ascii="仿宋_GB2312" w:eastAsia="仿宋_GB2312" w:hAnsiTheme="minorEastAsia" w:hint="eastAsia"/>
          <w:sz w:val="28"/>
          <w:szCs w:val="28"/>
        </w:rPr>
        <w:t>户名（必须写全称）：浙江师范大学</w:t>
      </w:r>
    </w:p>
    <w:p w:rsidR="00797825" w:rsidRPr="00797825" w:rsidRDefault="00797825" w:rsidP="00797825">
      <w:pPr>
        <w:spacing w:line="560" w:lineRule="exact"/>
        <w:ind w:firstLineChars="200" w:firstLine="560"/>
        <w:rPr>
          <w:rFonts w:ascii="仿宋_GB2312" w:eastAsia="仿宋_GB2312" w:hAnsiTheme="minorEastAsia"/>
          <w:sz w:val="28"/>
          <w:szCs w:val="28"/>
        </w:rPr>
      </w:pPr>
      <w:r w:rsidRPr="00797825">
        <w:rPr>
          <w:rFonts w:ascii="仿宋_GB2312" w:eastAsia="仿宋_GB2312" w:hAnsiTheme="minorEastAsia" w:hint="eastAsia"/>
          <w:sz w:val="28"/>
          <w:szCs w:val="28"/>
        </w:rPr>
        <w:t>银行：工行金华浙师大支行</w:t>
      </w:r>
    </w:p>
    <w:p w:rsidR="00797825" w:rsidRPr="009463E1" w:rsidRDefault="00797825" w:rsidP="00797825">
      <w:pPr>
        <w:ind w:firstLineChars="200" w:firstLine="560"/>
        <w:rPr>
          <w:rFonts w:ascii="仿宋_GB2312" w:eastAsia="仿宋_GB2312" w:hAnsiTheme="minorEastAsia" w:hint="eastAsia"/>
          <w:sz w:val="28"/>
          <w:szCs w:val="28"/>
        </w:rPr>
      </w:pPr>
      <w:r w:rsidRPr="00797825">
        <w:rPr>
          <w:rFonts w:ascii="仿宋_GB2312" w:eastAsia="仿宋_GB2312" w:hAnsiTheme="minorEastAsia" w:hint="eastAsia"/>
          <w:sz w:val="28"/>
          <w:szCs w:val="28"/>
        </w:rPr>
        <w:t>账号：1208013109049800195</w:t>
      </w:r>
    </w:p>
    <w:p w:rsidR="009463E1" w:rsidRDefault="00A45B3F" w:rsidP="009463E1">
      <w:pPr>
        <w:ind w:firstLineChars="200" w:firstLine="562"/>
        <w:rPr>
          <w:rFonts w:ascii="仿宋_GB2312" w:eastAsia="仿宋_GB2312" w:hAnsiTheme="minorEastAsia" w:hint="eastAsia"/>
          <w:b/>
          <w:sz w:val="28"/>
          <w:szCs w:val="28"/>
        </w:rPr>
      </w:pPr>
      <w:r w:rsidRPr="009463E1">
        <w:rPr>
          <w:rFonts w:ascii="仿宋_GB2312" w:eastAsia="仿宋_GB2312" w:hAnsiTheme="minorEastAsia" w:hint="eastAsia"/>
          <w:b/>
          <w:sz w:val="28"/>
          <w:szCs w:val="28"/>
        </w:rPr>
        <w:t>二、竞赛各环节须知</w:t>
      </w:r>
    </w:p>
    <w:p w:rsidR="006F6255" w:rsidRPr="009463E1" w:rsidRDefault="006F6255" w:rsidP="009463E1">
      <w:pPr>
        <w:ind w:firstLineChars="200" w:firstLine="562"/>
        <w:rPr>
          <w:rFonts w:ascii="仿宋_GB2312" w:eastAsia="仿宋_GB2312" w:hAnsiTheme="minorEastAsia" w:hint="eastAsia"/>
          <w:b/>
          <w:sz w:val="28"/>
          <w:szCs w:val="28"/>
        </w:rPr>
      </w:pPr>
      <w:r w:rsidRPr="009463E1">
        <w:rPr>
          <w:rFonts w:ascii="仿宋_GB2312" w:eastAsia="仿宋_GB2312" w:hAnsiTheme="minorEastAsia" w:hint="eastAsia"/>
          <w:b/>
          <w:sz w:val="28"/>
          <w:szCs w:val="28"/>
        </w:rPr>
        <w:t>（一）教学设计和多媒体课件制作环节</w:t>
      </w:r>
    </w:p>
    <w:p w:rsidR="006F6255" w:rsidRPr="009463E1" w:rsidRDefault="009463E1" w:rsidP="009463E1">
      <w:pPr>
        <w:spacing w:line="360" w:lineRule="auto"/>
        <w:ind w:firstLineChars="200" w:firstLine="560"/>
        <w:jc w:val="left"/>
        <w:rPr>
          <w:rFonts w:ascii="仿宋_GB2312" w:eastAsia="仿宋_GB2312" w:hAnsiTheme="minorEastAsia" w:hint="eastAsia"/>
          <w:sz w:val="28"/>
          <w:szCs w:val="28"/>
        </w:rPr>
      </w:pPr>
      <w:r>
        <w:rPr>
          <w:rFonts w:ascii="仿宋_GB2312" w:eastAsia="仿宋_GB2312" w:hAnsiTheme="minorEastAsia" w:hint="eastAsia"/>
          <w:sz w:val="28"/>
          <w:szCs w:val="28"/>
        </w:rPr>
        <w:t>1.</w:t>
      </w:r>
      <w:r w:rsidR="006F6255" w:rsidRPr="009463E1">
        <w:rPr>
          <w:rFonts w:ascii="仿宋_GB2312" w:eastAsia="仿宋_GB2312" w:hAnsiTheme="minorEastAsia" w:hint="eastAsia"/>
          <w:sz w:val="28"/>
          <w:szCs w:val="28"/>
        </w:rPr>
        <w:t>各参赛选手在</w:t>
      </w:r>
      <w:proofErr w:type="gramStart"/>
      <w:r w:rsidR="006F6255" w:rsidRPr="009463E1">
        <w:rPr>
          <w:rFonts w:ascii="仿宋_GB2312" w:eastAsia="仿宋_GB2312" w:hAnsiTheme="minorEastAsia" w:hint="eastAsia"/>
          <w:sz w:val="28"/>
          <w:szCs w:val="28"/>
        </w:rPr>
        <w:t>选题室</w:t>
      </w:r>
      <w:proofErr w:type="gramEnd"/>
      <w:r w:rsidR="006F6255" w:rsidRPr="009463E1">
        <w:rPr>
          <w:rFonts w:ascii="仿宋_GB2312" w:eastAsia="仿宋_GB2312" w:hAnsiTheme="minorEastAsia" w:hint="eastAsia"/>
          <w:sz w:val="28"/>
          <w:szCs w:val="28"/>
        </w:rPr>
        <w:t>1抽取模拟上课试题后，立即前往</w:t>
      </w:r>
      <w:proofErr w:type="gramStart"/>
      <w:r w:rsidR="006F6255" w:rsidRPr="009463E1">
        <w:rPr>
          <w:rFonts w:ascii="仿宋_GB2312" w:eastAsia="仿宋_GB2312" w:hAnsiTheme="minorEastAsia" w:hint="eastAsia"/>
          <w:sz w:val="28"/>
          <w:szCs w:val="28"/>
        </w:rPr>
        <w:t>准备室</w:t>
      </w:r>
      <w:proofErr w:type="gramEnd"/>
      <w:r w:rsidR="006F6255" w:rsidRPr="009463E1">
        <w:rPr>
          <w:rFonts w:ascii="仿宋_GB2312" w:eastAsia="仿宋_GB2312" w:hAnsiTheme="minorEastAsia" w:hint="eastAsia"/>
          <w:sz w:val="28"/>
          <w:szCs w:val="28"/>
        </w:rPr>
        <w:t>1（机房，</w:t>
      </w:r>
      <w:r w:rsidR="006F6255" w:rsidRPr="009463E1">
        <w:rPr>
          <w:rFonts w:ascii="仿宋_GB2312" w:eastAsia="仿宋_GB2312" w:hAnsiTheme="minorEastAsia" w:hint="eastAsia"/>
          <w:b/>
          <w:color w:val="170FB1"/>
          <w:sz w:val="28"/>
          <w:szCs w:val="28"/>
        </w:rPr>
        <w:t>无网络</w:t>
      </w:r>
      <w:r w:rsidR="006F6255" w:rsidRPr="009463E1">
        <w:rPr>
          <w:rFonts w:ascii="仿宋_GB2312" w:eastAsia="仿宋_GB2312" w:hAnsiTheme="minorEastAsia" w:hint="eastAsia"/>
          <w:sz w:val="28"/>
          <w:szCs w:val="28"/>
        </w:rPr>
        <w:t>）按指定机位就坐，并在</w:t>
      </w:r>
      <w:r w:rsidR="006F6255" w:rsidRPr="009463E1">
        <w:rPr>
          <w:rFonts w:ascii="仿宋_GB2312" w:eastAsia="仿宋_GB2312" w:hAnsiTheme="minorEastAsia" w:hint="eastAsia"/>
          <w:b/>
          <w:color w:val="170FB1"/>
          <w:sz w:val="28"/>
          <w:szCs w:val="28"/>
        </w:rPr>
        <w:t>150分钟</w:t>
      </w:r>
      <w:r w:rsidR="006F6255" w:rsidRPr="009463E1">
        <w:rPr>
          <w:rFonts w:ascii="仿宋_GB2312" w:eastAsia="仿宋_GB2312" w:hAnsiTheme="minorEastAsia" w:hint="eastAsia"/>
          <w:sz w:val="28"/>
          <w:szCs w:val="28"/>
        </w:rPr>
        <w:t>内完成教学设计以及多媒体课件制作</w:t>
      </w:r>
      <w:r w:rsidRPr="009463E1">
        <w:rPr>
          <w:rFonts w:ascii="仿宋_GB2312" w:eastAsia="仿宋_GB2312" w:hAnsiTheme="minorEastAsia" w:hint="eastAsia"/>
          <w:sz w:val="28"/>
          <w:szCs w:val="28"/>
        </w:rPr>
        <w:t>（含10分钟的递交作品及确认时间）</w:t>
      </w:r>
      <w:r w:rsidR="006F6255" w:rsidRPr="009463E1">
        <w:rPr>
          <w:rFonts w:ascii="仿宋_GB2312" w:eastAsia="仿宋_GB2312" w:hAnsiTheme="minorEastAsia" w:hint="eastAsia"/>
          <w:sz w:val="28"/>
          <w:szCs w:val="28"/>
        </w:rPr>
        <w:t>。</w:t>
      </w:r>
    </w:p>
    <w:p w:rsidR="006F6255" w:rsidRPr="009463E1" w:rsidRDefault="009463E1" w:rsidP="009463E1">
      <w:pPr>
        <w:spacing w:line="360" w:lineRule="auto"/>
        <w:ind w:firstLineChars="200" w:firstLine="560"/>
        <w:rPr>
          <w:rFonts w:ascii="仿宋_GB2312" w:eastAsia="仿宋_GB2312" w:hAnsiTheme="minorEastAsia" w:hint="eastAsia"/>
          <w:sz w:val="28"/>
          <w:szCs w:val="28"/>
        </w:rPr>
      </w:pPr>
      <w:r>
        <w:rPr>
          <w:rFonts w:ascii="仿宋_GB2312" w:eastAsia="仿宋_GB2312" w:hAnsiTheme="minorEastAsia" w:hint="eastAsia"/>
          <w:sz w:val="28"/>
          <w:szCs w:val="28"/>
        </w:rPr>
        <w:t>2.</w:t>
      </w:r>
      <w:r w:rsidR="006F6255" w:rsidRPr="009463E1">
        <w:rPr>
          <w:rFonts w:ascii="仿宋_GB2312" w:eastAsia="仿宋_GB2312" w:hAnsiTheme="minorEastAsia" w:hint="eastAsia"/>
          <w:sz w:val="28"/>
          <w:szCs w:val="28"/>
        </w:rPr>
        <w:t>竞赛现场将关闭所有计算机的外部网络连接通道，各参赛选手根据现场提供的</w:t>
      </w:r>
      <w:r w:rsidR="006F6255" w:rsidRPr="009463E1">
        <w:rPr>
          <w:rFonts w:ascii="仿宋_GB2312" w:eastAsia="仿宋_GB2312" w:hAnsiTheme="minorEastAsia" w:hint="eastAsia"/>
          <w:b/>
          <w:color w:val="170FB1"/>
          <w:sz w:val="28"/>
          <w:szCs w:val="28"/>
        </w:rPr>
        <w:t>FTP地址以及账号</w:t>
      </w:r>
      <w:r w:rsidR="006F6255" w:rsidRPr="009463E1">
        <w:rPr>
          <w:rFonts w:ascii="仿宋_GB2312" w:eastAsia="仿宋_GB2312" w:hAnsiTheme="minorEastAsia" w:hint="eastAsia"/>
          <w:sz w:val="28"/>
          <w:szCs w:val="28"/>
        </w:rPr>
        <w:t>下载试题和公用素材。公用素材供所有参赛选手统一使用，类型包括：背景、插图、按钮、音乐、动画、视频等。</w:t>
      </w:r>
    </w:p>
    <w:p w:rsidR="006F6255" w:rsidRPr="009463E1" w:rsidRDefault="009463E1" w:rsidP="009463E1">
      <w:pPr>
        <w:spacing w:line="360" w:lineRule="auto"/>
        <w:ind w:firstLineChars="200" w:firstLine="560"/>
        <w:rPr>
          <w:rFonts w:ascii="仿宋_GB2312" w:eastAsia="仿宋_GB2312" w:hAnsiTheme="minorEastAsia" w:hint="eastAsia"/>
          <w:sz w:val="28"/>
          <w:szCs w:val="28"/>
        </w:rPr>
      </w:pPr>
      <w:r>
        <w:rPr>
          <w:rFonts w:ascii="仿宋_GB2312" w:eastAsia="仿宋_GB2312" w:hAnsiTheme="minorEastAsia" w:hint="eastAsia"/>
          <w:sz w:val="28"/>
          <w:szCs w:val="28"/>
        </w:rPr>
        <w:t>3.</w:t>
      </w:r>
      <w:r w:rsidR="006F6255" w:rsidRPr="009463E1">
        <w:rPr>
          <w:rFonts w:ascii="仿宋_GB2312" w:eastAsia="仿宋_GB2312" w:hAnsiTheme="minorEastAsia" w:hint="eastAsia"/>
          <w:sz w:val="28"/>
          <w:szCs w:val="28"/>
        </w:rPr>
        <w:t xml:space="preserve">大赛提供的计算机软件运行环境有：Windows XP、 </w:t>
      </w:r>
      <w:r w:rsidR="006F6255" w:rsidRPr="009463E1">
        <w:rPr>
          <w:rFonts w:ascii="仿宋_GB2312" w:eastAsia="仿宋_GB2312" w:hAnsiTheme="minorEastAsia" w:hint="eastAsia"/>
          <w:b/>
          <w:color w:val="170FB1"/>
          <w:sz w:val="28"/>
          <w:szCs w:val="28"/>
        </w:rPr>
        <w:t>Office 2010</w:t>
      </w:r>
      <w:r w:rsidR="006F6255" w:rsidRPr="009463E1">
        <w:rPr>
          <w:rFonts w:ascii="仿宋_GB2312" w:eastAsia="仿宋_GB2312" w:hAnsiTheme="minorEastAsia" w:hint="eastAsia"/>
          <w:sz w:val="28"/>
          <w:szCs w:val="28"/>
        </w:rPr>
        <w:t>（含Word、Excel、PowerPoint）、Flash CS、</w:t>
      </w:r>
      <w:proofErr w:type="spellStart"/>
      <w:r w:rsidR="006F6255" w:rsidRPr="009463E1">
        <w:rPr>
          <w:rFonts w:ascii="仿宋_GB2312" w:eastAsia="仿宋_GB2312" w:hAnsiTheme="minorEastAsia" w:hint="eastAsia"/>
          <w:sz w:val="28"/>
          <w:szCs w:val="28"/>
        </w:rPr>
        <w:t>ACDSee</w:t>
      </w:r>
      <w:proofErr w:type="spellEnd"/>
      <w:r w:rsidR="006F6255" w:rsidRPr="009463E1">
        <w:rPr>
          <w:rFonts w:ascii="仿宋_GB2312" w:eastAsia="仿宋_GB2312" w:hAnsiTheme="minorEastAsia" w:hint="eastAsia"/>
          <w:sz w:val="28"/>
          <w:szCs w:val="28"/>
        </w:rPr>
        <w:t xml:space="preserve"> Pro、Photoshop CS、几何画板。</w:t>
      </w:r>
      <w:r w:rsidR="00C5038D" w:rsidRPr="009463E1">
        <w:rPr>
          <w:rFonts w:ascii="仿宋_GB2312" w:eastAsia="仿宋_GB2312" w:hAnsiTheme="minorEastAsia" w:hint="eastAsia"/>
          <w:sz w:val="28"/>
          <w:szCs w:val="28"/>
        </w:rPr>
        <w:t>输入法包括：</w:t>
      </w:r>
      <w:proofErr w:type="gramStart"/>
      <w:r w:rsidR="00FC42FA" w:rsidRPr="009463E1">
        <w:rPr>
          <w:rFonts w:ascii="仿宋_GB2312" w:eastAsia="仿宋_GB2312" w:hAnsi="宋体" w:cs="宋体" w:hint="eastAsia"/>
          <w:kern w:val="0"/>
          <w:sz w:val="28"/>
          <w:szCs w:val="28"/>
        </w:rPr>
        <w:t>搜狗拼音</w:t>
      </w:r>
      <w:proofErr w:type="gramEnd"/>
      <w:r w:rsidR="00FC42FA" w:rsidRPr="009463E1">
        <w:rPr>
          <w:rFonts w:ascii="仿宋_GB2312" w:eastAsia="仿宋_GB2312" w:hAnsi="宋体" w:cs="宋体" w:hint="eastAsia"/>
          <w:kern w:val="0"/>
          <w:sz w:val="28"/>
          <w:szCs w:val="28"/>
        </w:rPr>
        <w:t>输入法、微软拼音2010、万能五笔输入法、智能ABC</w:t>
      </w:r>
      <w:r w:rsidR="00F25EB4" w:rsidRPr="009463E1">
        <w:rPr>
          <w:rFonts w:ascii="仿宋_GB2312" w:eastAsia="仿宋_GB2312" w:hAnsi="宋体" w:cs="宋体" w:hint="eastAsia"/>
          <w:kern w:val="0"/>
          <w:sz w:val="28"/>
          <w:szCs w:val="28"/>
        </w:rPr>
        <w:t>。</w:t>
      </w:r>
    </w:p>
    <w:p w:rsidR="00C5038D" w:rsidRPr="009463E1" w:rsidRDefault="009463E1" w:rsidP="009463E1">
      <w:pPr>
        <w:spacing w:line="360" w:lineRule="auto"/>
        <w:ind w:firstLineChars="200" w:firstLine="562"/>
        <w:rPr>
          <w:rFonts w:ascii="仿宋_GB2312" w:eastAsia="仿宋_GB2312" w:hAnsiTheme="minorEastAsia" w:hint="eastAsia"/>
          <w:b/>
          <w:sz w:val="28"/>
          <w:szCs w:val="28"/>
        </w:rPr>
      </w:pPr>
      <w:r>
        <w:rPr>
          <w:rFonts w:ascii="仿宋_GB2312" w:eastAsia="仿宋_GB2312" w:hAnsiTheme="minorEastAsia" w:hint="eastAsia"/>
          <w:b/>
          <w:color w:val="170FB1"/>
          <w:sz w:val="28"/>
          <w:szCs w:val="28"/>
        </w:rPr>
        <w:t>4.</w:t>
      </w:r>
      <w:r w:rsidR="00C5038D" w:rsidRPr="009463E1">
        <w:rPr>
          <w:rFonts w:ascii="仿宋_GB2312" w:eastAsia="仿宋_GB2312" w:hAnsiTheme="minorEastAsia" w:hint="eastAsia"/>
          <w:b/>
          <w:color w:val="170FB1"/>
          <w:sz w:val="28"/>
          <w:szCs w:val="28"/>
        </w:rPr>
        <w:t>参赛选手制作的所有文档均要求以组别+参赛序号命名，如：语文组+05，除文件命名外，教学设计文档和多媒体课件中不得出现组别、序号、参赛选手及学校的任何信息。</w:t>
      </w:r>
    </w:p>
    <w:p w:rsidR="006F6255" w:rsidRPr="009463E1" w:rsidRDefault="009463E1" w:rsidP="009463E1">
      <w:pPr>
        <w:spacing w:line="360" w:lineRule="auto"/>
        <w:ind w:firstLineChars="200" w:firstLine="560"/>
        <w:rPr>
          <w:rFonts w:ascii="仿宋_GB2312" w:eastAsia="仿宋_GB2312" w:hAnsiTheme="minorEastAsia" w:hint="eastAsia"/>
          <w:sz w:val="28"/>
          <w:szCs w:val="28"/>
        </w:rPr>
      </w:pPr>
      <w:r>
        <w:rPr>
          <w:rFonts w:ascii="仿宋_GB2312" w:eastAsia="仿宋_GB2312" w:hAnsiTheme="minorEastAsia" w:hint="eastAsia"/>
          <w:sz w:val="28"/>
          <w:szCs w:val="28"/>
        </w:rPr>
        <w:t>5.</w:t>
      </w:r>
      <w:r w:rsidR="00C5038D" w:rsidRPr="009463E1">
        <w:rPr>
          <w:rFonts w:ascii="仿宋_GB2312" w:eastAsia="仿宋_GB2312" w:hAnsiTheme="minorEastAsia" w:hint="eastAsia"/>
          <w:sz w:val="28"/>
          <w:szCs w:val="28"/>
        </w:rPr>
        <w:t>制作教学设计和多媒体课件时，</w:t>
      </w:r>
      <w:r w:rsidR="00C5038D" w:rsidRPr="009463E1">
        <w:rPr>
          <w:rFonts w:ascii="仿宋_GB2312" w:eastAsia="仿宋_GB2312" w:hAnsiTheme="minorEastAsia" w:hint="eastAsia"/>
          <w:b/>
          <w:color w:val="170FB1"/>
          <w:sz w:val="28"/>
          <w:szCs w:val="28"/>
        </w:rPr>
        <w:t>请注意随时保存</w:t>
      </w:r>
      <w:r w:rsidR="00C5038D" w:rsidRPr="009463E1">
        <w:rPr>
          <w:rFonts w:ascii="仿宋_GB2312" w:eastAsia="仿宋_GB2312" w:hAnsiTheme="minorEastAsia" w:hint="eastAsia"/>
          <w:sz w:val="28"/>
          <w:szCs w:val="28"/>
        </w:rPr>
        <w:t>。</w:t>
      </w:r>
      <w:r w:rsidR="006F6255" w:rsidRPr="009463E1">
        <w:rPr>
          <w:rFonts w:ascii="仿宋_GB2312" w:eastAsia="仿宋_GB2312" w:hAnsiTheme="minorEastAsia" w:hint="eastAsia"/>
          <w:sz w:val="28"/>
          <w:szCs w:val="28"/>
        </w:rPr>
        <w:t>本竞赛环节</w:t>
      </w:r>
      <w:r w:rsidR="006F6255" w:rsidRPr="009463E1">
        <w:rPr>
          <w:rFonts w:ascii="仿宋_GB2312" w:eastAsia="仿宋_GB2312" w:hAnsiTheme="minorEastAsia" w:hint="eastAsia"/>
          <w:sz w:val="28"/>
          <w:szCs w:val="28"/>
        </w:rPr>
        <w:lastRenderedPageBreak/>
        <w:t>结束前，请各参赛选手根据现场提供的FTP地址以及账号分别将教学设计文档和多媒体课件作品上传到自己组别的文件夹中，</w:t>
      </w:r>
      <w:r w:rsidR="00C5038D" w:rsidRPr="009463E1">
        <w:rPr>
          <w:rFonts w:ascii="仿宋_GB2312" w:eastAsia="仿宋_GB2312" w:hAnsiTheme="minorEastAsia" w:hint="eastAsia"/>
          <w:sz w:val="28"/>
          <w:szCs w:val="28"/>
        </w:rPr>
        <w:t>其中教学设计需</w:t>
      </w:r>
      <w:r w:rsidR="00C5038D" w:rsidRPr="009463E1">
        <w:rPr>
          <w:rFonts w:ascii="仿宋_GB2312" w:eastAsia="仿宋_GB2312" w:hAnsiTheme="minorEastAsia" w:hint="eastAsia"/>
          <w:b/>
          <w:color w:val="170FB1"/>
          <w:sz w:val="28"/>
          <w:szCs w:val="28"/>
        </w:rPr>
        <w:t>提前10分钟</w:t>
      </w:r>
      <w:r w:rsidR="00C5038D" w:rsidRPr="009463E1">
        <w:rPr>
          <w:rFonts w:ascii="仿宋_GB2312" w:eastAsia="仿宋_GB2312" w:hAnsiTheme="minorEastAsia" w:hint="eastAsia"/>
          <w:sz w:val="28"/>
          <w:szCs w:val="28"/>
        </w:rPr>
        <w:t>上传，多媒体课件需</w:t>
      </w:r>
      <w:r w:rsidR="00C5038D" w:rsidRPr="009463E1">
        <w:rPr>
          <w:rFonts w:ascii="仿宋_GB2312" w:eastAsia="仿宋_GB2312" w:hAnsiTheme="minorEastAsia" w:hint="eastAsia"/>
          <w:b/>
          <w:color w:val="170FB1"/>
          <w:sz w:val="28"/>
          <w:szCs w:val="28"/>
        </w:rPr>
        <w:t>提前5分钟</w:t>
      </w:r>
      <w:r w:rsidR="00C5038D" w:rsidRPr="009463E1">
        <w:rPr>
          <w:rFonts w:ascii="仿宋_GB2312" w:eastAsia="仿宋_GB2312" w:hAnsiTheme="minorEastAsia" w:hint="eastAsia"/>
          <w:sz w:val="28"/>
          <w:szCs w:val="28"/>
        </w:rPr>
        <w:t xml:space="preserve">上传。 </w:t>
      </w:r>
    </w:p>
    <w:p w:rsidR="006F6255" w:rsidRPr="009463E1" w:rsidRDefault="009463E1" w:rsidP="009463E1">
      <w:pPr>
        <w:spacing w:line="360" w:lineRule="auto"/>
        <w:ind w:firstLineChars="200" w:firstLine="560"/>
        <w:rPr>
          <w:rFonts w:ascii="仿宋_GB2312" w:eastAsia="仿宋_GB2312" w:hAnsiTheme="minorEastAsia" w:hint="eastAsia"/>
          <w:sz w:val="28"/>
          <w:szCs w:val="28"/>
        </w:rPr>
      </w:pPr>
      <w:r>
        <w:rPr>
          <w:rFonts w:ascii="仿宋_GB2312" w:eastAsia="仿宋_GB2312" w:hAnsiTheme="minorEastAsia" w:hint="eastAsia"/>
          <w:sz w:val="28"/>
          <w:szCs w:val="28"/>
        </w:rPr>
        <w:t>6.</w:t>
      </w:r>
      <w:r w:rsidR="00C5038D" w:rsidRPr="009463E1">
        <w:rPr>
          <w:rFonts w:ascii="仿宋_GB2312" w:eastAsia="仿宋_GB2312" w:hAnsiTheme="minorEastAsia" w:hint="eastAsia"/>
          <w:sz w:val="28"/>
          <w:szCs w:val="28"/>
        </w:rPr>
        <w:t>选手将所有文档上传后，需到</w:t>
      </w:r>
      <w:r w:rsidRPr="009463E1">
        <w:rPr>
          <w:rFonts w:ascii="仿宋_GB2312" w:eastAsia="仿宋_GB2312" w:hAnsiTheme="minorEastAsia" w:hint="eastAsia"/>
          <w:sz w:val="28"/>
          <w:szCs w:val="28"/>
        </w:rPr>
        <w:t>确认处</w:t>
      </w:r>
      <w:r w:rsidR="00C5038D" w:rsidRPr="009463E1">
        <w:rPr>
          <w:rFonts w:ascii="仿宋_GB2312" w:eastAsia="仿宋_GB2312" w:hAnsiTheme="minorEastAsia" w:hint="eastAsia"/>
          <w:sz w:val="28"/>
          <w:szCs w:val="28"/>
        </w:rPr>
        <w:t>确认上传无误后</w:t>
      </w:r>
      <w:r w:rsidR="006F6255" w:rsidRPr="009463E1">
        <w:rPr>
          <w:rFonts w:ascii="仿宋_GB2312" w:eastAsia="仿宋_GB2312" w:hAnsiTheme="minorEastAsia" w:hint="eastAsia"/>
          <w:sz w:val="28"/>
          <w:szCs w:val="28"/>
        </w:rPr>
        <w:t>，方可离开。</w:t>
      </w:r>
    </w:p>
    <w:p w:rsidR="006F6255" w:rsidRPr="009463E1" w:rsidRDefault="009463E1" w:rsidP="009463E1">
      <w:pPr>
        <w:ind w:firstLineChars="200" w:firstLine="560"/>
        <w:rPr>
          <w:rFonts w:ascii="仿宋_GB2312" w:eastAsia="仿宋_GB2312" w:hAnsiTheme="minorEastAsia" w:hint="eastAsia"/>
          <w:sz w:val="28"/>
          <w:szCs w:val="28"/>
        </w:rPr>
      </w:pPr>
      <w:r>
        <w:rPr>
          <w:rFonts w:ascii="仿宋_GB2312" w:eastAsia="仿宋_GB2312" w:hAnsiTheme="minorEastAsia" w:hint="eastAsia"/>
          <w:sz w:val="28"/>
          <w:szCs w:val="28"/>
        </w:rPr>
        <w:t>7.</w:t>
      </w:r>
      <w:r w:rsidR="008864EC">
        <w:rPr>
          <w:rFonts w:ascii="仿宋_GB2312" w:eastAsia="仿宋_GB2312" w:hAnsiTheme="minorEastAsia" w:hint="eastAsia"/>
          <w:sz w:val="28"/>
          <w:szCs w:val="28"/>
        </w:rPr>
        <w:t>竞赛过程中各参赛选手应服从工作人员的安排，遇到技术问题</w:t>
      </w:r>
      <w:r w:rsidR="006F6255" w:rsidRPr="009463E1">
        <w:rPr>
          <w:rFonts w:ascii="仿宋_GB2312" w:eastAsia="仿宋_GB2312" w:hAnsiTheme="minorEastAsia" w:hint="eastAsia"/>
          <w:sz w:val="28"/>
          <w:szCs w:val="28"/>
        </w:rPr>
        <w:t>可举手示意工作人员，但不得提出与竞赛内容相关的问题。</w:t>
      </w:r>
    </w:p>
    <w:p w:rsidR="00C5038D" w:rsidRPr="009463E1" w:rsidRDefault="00F22A8D" w:rsidP="00FC42FA">
      <w:pPr>
        <w:ind w:firstLineChars="200" w:firstLine="562"/>
        <w:rPr>
          <w:rFonts w:ascii="仿宋_GB2312" w:eastAsia="仿宋_GB2312" w:hAnsiTheme="minorEastAsia" w:hint="eastAsia"/>
          <w:b/>
          <w:sz w:val="28"/>
          <w:szCs w:val="28"/>
        </w:rPr>
      </w:pPr>
      <w:r w:rsidRPr="009463E1">
        <w:rPr>
          <w:rFonts w:ascii="仿宋_GB2312" w:eastAsia="仿宋_GB2312" w:hAnsiTheme="minorEastAsia" w:hint="eastAsia"/>
          <w:b/>
          <w:sz w:val="28"/>
          <w:szCs w:val="28"/>
        </w:rPr>
        <w:t>（二）即席讲演、模拟上课</w:t>
      </w:r>
      <w:r w:rsidR="00FC42FA" w:rsidRPr="009463E1">
        <w:rPr>
          <w:rFonts w:ascii="宋体" w:eastAsia="宋体" w:hAnsi="宋体" w:cs="宋体" w:hint="eastAsia"/>
          <w:sz w:val="28"/>
          <w:szCs w:val="28"/>
        </w:rPr>
        <w:t>•</w:t>
      </w:r>
      <w:r w:rsidR="00FC42FA" w:rsidRPr="009463E1">
        <w:rPr>
          <w:rFonts w:ascii="仿宋_GB2312" w:eastAsia="仿宋_GB2312" w:hAnsiTheme="minorEastAsia" w:hint="eastAsia"/>
          <w:sz w:val="28"/>
          <w:szCs w:val="28"/>
        </w:rPr>
        <w:t xml:space="preserve"> </w:t>
      </w:r>
      <w:r w:rsidR="00FC42FA" w:rsidRPr="009463E1">
        <w:rPr>
          <w:rFonts w:ascii="仿宋_GB2312" w:eastAsia="仿宋_GB2312" w:hAnsiTheme="minorEastAsia" w:hint="eastAsia"/>
          <w:b/>
          <w:sz w:val="28"/>
          <w:szCs w:val="28"/>
        </w:rPr>
        <w:t>板书</w:t>
      </w:r>
      <w:r w:rsidRPr="009463E1">
        <w:rPr>
          <w:rFonts w:ascii="仿宋_GB2312" w:eastAsia="仿宋_GB2312" w:hAnsiTheme="minorEastAsia" w:hint="eastAsia"/>
          <w:b/>
          <w:sz w:val="28"/>
          <w:szCs w:val="28"/>
        </w:rPr>
        <w:t>环节</w:t>
      </w:r>
    </w:p>
    <w:p w:rsidR="00F22A8D" w:rsidRPr="009463E1" w:rsidRDefault="009463E1" w:rsidP="009463E1">
      <w:pPr>
        <w:spacing w:line="360" w:lineRule="auto"/>
        <w:ind w:firstLineChars="200" w:firstLine="560"/>
        <w:rPr>
          <w:rFonts w:ascii="仿宋_GB2312" w:eastAsia="仿宋_GB2312" w:hAnsiTheme="minorEastAsia" w:hint="eastAsia"/>
          <w:sz w:val="28"/>
          <w:szCs w:val="28"/>
        </w:rPr>
      </w:pPr>
      <w:r>
        <w:rPr>
          <w:rFonts w:ascii="仿宋_GB2312" w:eastAsia="仿宋_GB2312" w:hAnsiTheme="minorEastAsia" w:hint="eastAsia"/>
          <w:sz w:val="28"/>
          <w:szCs w:val="28"/>
        </w:rPr>
        <w:t>1.</w:t>
      </w:r>
      <w:r w:rsidR="00F22A8D" w:rsidRPr="009463E1">
        <w:rPr>
          <w:rFonts w:ascii="仿宋_GB2312" w:eastAsia="仿宋_GB2312" w:hAnsiTheme="minorEastAsia" w:hint="eastAsia"/>
          <w:sz w:val="28"/>
          <w:szCs w:val="28"/>
        </w:rPr>
        <w:t>各参赛选手</w:t>
      </w:r>
      <w:proofErr w:type="gramStart"/>
      <w:r w:rsidR="00F22A8D" w:rsidRPr="009463E1">
        <w:rPr>
          <w:rFonts w:ascii="仿宋_GB2312" w:eastAsia="仿宋_GB2312" w:hAnsiTheme="minorEastAsia" w:hint="eastAsia"/>
          <w:sz w:val="28"/>
          <w:szCs w:val="28"/>
        </w:rPr>
        <w:t>出准备室</w:t>
      </w:r>
      <w:proofErr w:type="gramEnd"/>
      <w:r w:rsidR="00F22A8D" w:rsidRPr="009463E1">
        <w:rPr>
          <w:rFonts w:ascii="仿宋_GB2312" w:eastAsia="仿宋_GB2312" w:hAnsiTheme="minorEastAsia" w:hint="eastAsia"/>
          <w:sz w:val="28"/>
          <w:szCs w:val="28"/>
        </w:rPr>
        <w:t>1后，立即进入</w:t>
      </w:r>
      <w:proofErr w:type="gramStart"/>
      <w:r w:rsidR="00F22A8D" w:rsidRPr="009463E1">
        <w:rPr>
          <w:rFonts w:ascii="仿宋_GB2312" w:eastAsia="仿宋_GB2312" w:hAnsiTheme="minorEastAsia" w:hint="eastAsia"/>
          <w:sz w:val="28"/>
          <w:szCs w:val="28"/>
        </w:rPr>
        <w:t>选题室</w:t>
      </w:r>
      <w:proofErr w:type="gramEnd"/>
      <w:r w:rsidR="00F22A8D" w:rsidRPr="009463E1">
        <w:rPr>
          <w:rFonts w:ascii="仿宋_GB2312" w:eastAsia="仿宋_GB2312" w:hAnsiTheme="minorEastAsia" w:hint="eastAsia"/>
          <w:sz w:val="28"/>
          <w:szCs w:val="28"/>
        </w:rPr>
        <w:t>2，抽取即席讲演试题（二选</w:t>
      </w:r>
      <w:proofErr w:type="gramStart"/>
      <w:r w:rsidR="00F22A8D" w:rsidRPr="009463E1">
        <w:rPr>
          <w:rFonts w:ascii="仿宋_GB2312" w:eastAsia="仿宋_GB2312" w:hAnsiTheme="minorEastAsia" w:hint="eastAsia"/>
          <w:sz w:val="28"/>
          <w:szCs w:val="28"/>
        </w:rPr>
        <w:t>一</w:t>
      </w:r>
      <w:proofErr w:type="gramEnd"/>
      <w:r w:rsidR="00F22A8D" w:rsidRPr="009463E1">
        <w:rPr>
          <w:rFonts w:ascii="仿宋_GB2312" w:eastAsia="仿宋_GB2312" w:hAnsiTheme="minorEastAsia" w:hint="eastAsia"/>
          <w:sz w:val="28"/>
          <w:szCs w:val="28"/>
        </w:rPr>
        <w:t>），并进入</w:t>
      </w:r>
      <w:proofErr w:type="gramStart"/>
      <w:r w:rsidR="00F22A8D" w:rsidRPr="009463E1">
        <w:rPr>
          <w:rFonts w:ascii="仿宋_GB2312" w:eastAsia="仿宋_GB2312" w:hAnsiTheme="minorEastAsia" w:hint="eastAsia"/>
          <w:sz w:val="28"/>
          <w:szCs w:val="28"/>
        </w:rPr>
        <w:t>准备室</w:t>
      </w:r>
      <w:proofErr w:type="gramEnd"/>
      <w:r w:rsidR="00F22A8D" w:rsidRPr="009463E1">
        <w:rPr>
          <w:rFonts w:ascii="仿宋_GB2312" w:eastAsia="仿宋_GB2312" w:hAnsiTheme="minorEastAsia" w:hint="eastAsia"/>
          <w:sz w:val="28"/>
          <w:szCs w:val="28"/>
        </w:rPr>
        <w:t>2进行准备，</w:t>
      </w:r>
      <w:r w:rsidR="00F22A8D" w:rsidRPr="009463E1">
        <w:rPr>
          <w:rFonts w:ascii="仿宋_GB2312" w:eastAsia="仿宋_GB2312" w:hAnsiTheme="minorEastAsia" w:hint="eastAsia"/>
          <w:b/>
          <w:color w:val="170FB1"/>
          <w:sz w:val="28"/>
          <w:szCs w:val="28"/>
        </w:rPr>
        <w:t>准备时间为5分钟</w:t>
      </w:r>
      <w:r w:rsidR="00555107">
        <w:rPr>
          <w:rFonts w:ascii="仿宋_GB2312" w:eastAsia="仿宋_GB2312" w:hAnsiTheme="minorEastAsia" w:hint="eastAsia"/>
          <w:b/>
          <w:color w:val="170FB1"/>
          <w:sz w:val="28"/>
          <w:szCs w:val="28"/>
        </w:rPr>
        <w:t>（选手抽到题目即开始计时）</w:t>
      </w:r>
      <w:r w:rsidR="00F22A8D" w:rsidRPr="009463E1">
        <w:rPr>
          <w:rFonts w:ascii="仿宋_GB2312" w:eastAsia="仿宋_GB2312" w:hAnsiTheme="minorEastAsia" w:hint="eastAsia"/>
          <w:sz w:val="28"/>
          <w:szCs w:val="28"/>
        </w:rPr>
        <w:t>。</w:t>
      </w:r>
    </w:p>
    <w:p w:rsidR="00F22A8D" w:rsidRPr="009463E1" w:rsidRDefault="009463E1" w:rsidP="009463E1">
      <w:pPr>
        <w:spacing w:line="360" w:lineRule="auto"/>
        <w:ind w:firstLineChars="200" w:firstLine="560"/>
        <w:rPr>
          <w:rFonts w:ascii="仿宋_GB2312" w:eastAsia="仿宋_GB2312" w:hAnsiTheme="minorEastAsia" w:hint="eastAsia"/>
          <w:sz w:val="28"/>
          <w:szCs w:val="28"/>
        </w:rPr>
      </w:pPr>
      <w:r>
        <w:rPr>
          <w:rFonts w:ascii="仿宋_GB2312" w:eastAsia="仿宋_GB2312" w:hAnsiTheme="minorEastAsia" w:hint="eastAsia"/>
          <w:sz w:val="28"/>
          <w:szCs w:val="28"/>
        </w:rPr>
        <w:t>2.</w:t>
      </w:r>
      <w:r w:rsidR="00F22A8D" w:rsidRPr="009463E1">
        <w:rPr>
          <w:rFonts w:ascii="仿宋_GB2312" w:eastAsia="仿宋_GB2312" w:hAnsiTheme="minorEastAsia" w:hint="eastAsia"/>
          <w:sz w:val="28"/>
          <w:szCs w:val="28"/>
        </w:rPr>
        <w:t>选手进</w:t>
      </w:r>
      <w:proofErr w:type="gramStart"/>
      <w:r w:rsidR="00F22A8D" w:rsidRPr="009463E1">
        <w:rPr>
          <w:rFonts w:ascii="仿宋_GB2312" w:eastAsia="仿宋_GB2312" w:hAnsiTheme="minorEastAsia" w:hint="eastAsia"/>
          <w:sz w:val="28"/>
          <w:szCs w:val="28"/>
        </w:rPr>
        <w:t>入微格</w:t>
      </w:r>
      <w:proofErr w:type="gramEnd"/>
      <w:r w:rsidR="00F22A8D" w:rsidRPr="009463E1">
        <w:rPr>
          <w:rFonts w:ascii="仿宋_GB2312" w:eastAsia="仿宋_GB2312" w:hAnsiTheme="minorEastAsia" w:hint="eastAsia"/>
          <w:sz w:val="28"/>
          <w:szCs w:val="28"/>
        </w:rPr>
        <w:t>教室进行即席讲演、模拟上课</w:t>
      </w:r>
      <w:r w:rsidR="00D4292F" w:rsidRPr="009463E1">
        <w:rPr>
          <w:rFonts w:ascii="宋体" w:eastAsia="宋体" w:hAnsi="宋体" w:cs="宋体" w:hint="eastAsia"/>
          <w:sz w:val="28"/>
          <w:szCs w:val="28"/>
        </w:rPr>
        <w:t>•</w:t>
      </w:r>
      <w:r w:rsidR="00D4292F" w:rsidRPr="009463E1">
        <w:rPr>
          <w:rFonts w:ascii="仿宋_GB2312" w:eastAsia="仿宋_GB2312" w:hAnsiTheme="minorEastAsia" w:hint="eastAsia"/>
          <w:sz w:val="28"/>
          <w:szCs w:val="28"/>
        </w:rPr>
        <w:t xml:space="preserve"> 板书</w:t>
      </w:r>
      <w:r w:rsidR="00F22A8D" w:rsidRPr="009463E1">
        <w:rPr>
          <w:rFonts w:ascii="仿宋_GB2312" w:eastAsia="仿宋_GB2312" w:hAnsiTheme="minorEastAsia" w:hint="eastAsia"/>
          <w:sz w:val="28"/>
          <w:szCs w:val="28"/>
        </w:rPr>
        <w:t>环节的比赛，每位选手正式比赛时间为13 分钟，其中即席讲演时间为</w:t>
      </w:r>
      <w:r w:rsidR="00F22A8D" w:rsidRPr="009463E1">
        <w:rPr>
          <w:rFonts w:ascii="仿宋_GB2312" w:eastAsia="仿宋_GB2312" w:hAnsiTheme="minorEastAsia" w:hint="eastAsia"/>
          <w:b/>
          <w:color w:val="170FB1"/>
          <w:sz w:val="28"/>
          <w:szCs w:val="28"/>
        </w:rPr>
        <w:t xml:space="preserve">3 </w:t>
      </w:r>
      <w:r w:rsidR="00F22A8D" w:rsidRPr="009463E1">
        <w:rPr>
          <w:rFonts w:ascii="仿宋_GB2312" w:eastAsia="仿宋_GB2312" w:hAnsiTheme="minorEastAsia" w:hint="eastAsia"/>
          <w:sz w:val="28"/>
          <w:szCs w:val="28"/>
        </w:rPr>
        <w:t>分钟，模拟上课</w:t>
      </w:r>
      <w:r w:rsidR="00F22A8D" w:rsidRPr="009463E1">
        <w:rPr>
          <w:rFonts w:ascii="宋体" w:eastAsia="宋体" w:hAnsi="宋体" w:cs="宋体" w:hint="eastAsia"/>
          <w:sz w:val="28"/>
          <w:szCs w:val="28"/>
        </w:rPr>
        <w:t>•</w:t>
      </w:r>
      <w:r w:rsidR="00F22A8D" w:rsidRPr="009463E1">
        <w:rPr>
          <w:rFonts w:ascii="仿宋_GB2312" w:eastAsia="仿宋_GB2312" w:hAnsiTheme="minorEastAsia" w:hint="eastAsia"/>
          <w:sz w:val="28"/>
          <w:szCs w:val="28"/>
        </w:rPr>
        <w:t xml:space="preserve"> 板书时间为</w:t>
      </w:r>
      <w:r w:rsidR="00F22A8D" w:rsidRPr="009463E1">
        <w:rPr>
          <w:rFonts w:ascii="仿宋_GB2312" w:eastAsia="仿宋_GB2312" w:hAnsiTheme="minorEastAsia" w:hint="eastAsia"/>
          <w:b/>
          <w:color w:val="170FB1"/>
          <w:sz w:val="28"/>
          <w:szCs w:val="28"/>
        </w:rPr>
        <w:t xml:space="preserve">10 </w:t>
      </w:r>
      <w:r w:rsidR="00F22A8D" w:rsidRPr="009463E1">
        <w:rPr>
          <w:rFonts w:ascii="仿宋_GB2312" w:eastAsia="仿宋_GB2312" w:hAnsiTheme="minorEastAsia" w:hint="eastAsia"/>
          <w:sz w:val="28"/>
          <w:szCs w:val="28"/>
        </w:rPr>
        <w:t>分钟。竞赛期间，即席讲演的第</w:t>
      </w:r>
      <w:r w:rsidR="00F22A8D" w:rsidRPr="009463E1">
        <w:rPr>
          <w:rFonts w:ascii="仿宋_GB2312" w:eastAsia="仿宋_GB2312" w:hAnsiTheme="minorEastAsia" w:hint="eastAsia"/>
          <w:b/>
          <w:color w:val="170FB1"/>
          <w:sz w:val="28"/>
          <w:szCs w:val="28"/>
        </w:rPr>
        <w:t>2</w:t>
      </w:r>
      <w:r w:rsidR="00F22A8D" w:rsidRPr="009463E1">
        <w:rPr>
          <w:rFonts w:ascii="仿宋_GB2312" w:eastAsia="仿宋_GB2312" w:hAnsiTheme="minorEastAsia" w:hint="eastAsia"/>
          <w:sz w:val="28"/>
          <w:szCs w:val="28"/>
        </w:rPr>
        <w:t>分钟、模拟上课</w:t>
      </w:r>
      <w:r w:rsidR="00F22A8D" w:rsidRPr="009463E1">
        <w:rPr>
          <w:rFonts w:ascii="宋体" w:eastAsia="宋体" w:hAnsi="宋体" w:cs="宋体" w:hint="eastAsia"/>
          <w:sz w:val="28"/>
          <w:szCs w:val="28"/>
        </w:rPr>
        <w:t>•</w:t>
      </w:r>
      <w:r w:rsidR="00F22A8D" w:rsidRPr="009463E1">
        <w:rPr>
          <w:rFonts w:ascii="仿宋_GB2312" w:eastAsia="仿宋_GB2312" w:hAnsiTheme="minorEastAsia" w:hint="eastAsia"/>
          <w:sz w:val="28"/>
          <w:szCs w:val="28"/>
        </w:rPr>
        <w:t xml:space="preserve"> 板书</w:t>
      </w:r>
      <w:r w:rsidR="00D4292F" w:rsidRPr="009463E1">
        <w:rPr>
          <w:rFonts w:ascii="仿宋_GB2312" w:eastAsia="仿宋_GB2312" w:hAnsiTheme="minorEastAsia" w:hint="eastAsia"/>
          <w:sz w:val="28"/>
          <w:szCs w:val="28"/>
        </w:rPr>
        <w:t>的第</w:t>
      </w:r>
      <w:r w:rsidR="00F22A8D" w:rsidRPr="009463E1">
        <w:rPr>
          <w:rFonts w:ascii="仿宋_GB2312" w:eastAsia="仿宋_GB2312" w:hAnsiTheme="minorEastAsia" w:hint="eastAsia"/>
          <w:b/>
          <w:color w:val="170FB1"/>
          <w:sz w:val="28"/>
          <w:szCs w:val="28"/>
        </w:rPr>
        <w:t>9</w:t>
      </w:r>
      <w:r w:rsidR="00F22A8D" w:rsidRPr="009463E1">
        <w:rPr>
          <w:rFonts w:ascii="仿宋_GB2312" w:eastAsia="仿宋_GB2312" w:hAnsiTheme="minorEastAsia" w:hint="eastAsia"/>
          <w:sz w:val="28"/>
          <w:szCs w:val="28"/>
        </w:rPr>
        <w:t>分钟时，现场工作人员将举黄牌提示，即席讲演的第</w:t>
      </w:r>
      <w:r w:rsidR="00F22A8D" w:rsidRPr="009463E1">
        <w:rPr>
          <w:rFonts w:ascii="仿宋_GB2312" w:eastAsia="仿宋_GB2312" w:hAnsiTheme="minorEastAsia" w:hint="eastAsia"/>
          <w:b/>
          <w:color w:val="170FB1"/>
          <w:sz w:val="28"/>
          <w:szCs w:val="28"/>
        </w:rPr>
        <w:t>3</w:t>
      </w:r>
      <w:r w:rsidR="00F22A8D" w:rsidRPr="009463E1">
        <w:rPr>
          <w:rFonts w:ascii="仿宋_GB2312" w:eastAsia="仿宋_GB2312" w:hAnsiTheme="minorEastAsia" w:hint="eastAsia"/>
          <w:sz w:val="28"/>
          <w:szCs w:val="28"/>
        </w:rPr>
        <w:t>分钟、模拟上课</w:t>
      </w:r>
      <w:r w:rsidR="00F22A8D" w:rsidRPr="009463E1">
        <w:rPr>
          <w:rFonts w:ascii="宋体" w:eastAsia="宋体" w:hAnsi="宋体" w:cs="宋体" w:hint="eastAsia"/>
          <w:sz w:val="28"/>
          <w:szCs w:val="28"/>
        </w:rPr>
        <w:t>•</w:t>
      </w:r>
      <w:r w:rsidR="00F22A8D" w:rsidRPr="009463E1">
        <w:rPr>
          <w:rFonts w:ascii="仿宋_GB2312" w:eastAsia="仿宋_GB2312" w:hAnsiTheme="minorEastAsia" w:hint="eastAsia"/>
          <w:sz w:val="28"/>
          <w:szCs w:val="28"/>
        </w:rPr>
        <w:t xml:space="preserve"> 板书</w:t>
      </w:r>
      <w:r w:rsidR="00F22A8D" w:rsidRPr="009463E1">
        <w:rPr>
          <w:rFonts w:ascii="仿宋_GB2312" w:eastAsia="仿宋_GB2312" w:hAnsiTheme="minorEastAsia" w:hint="eastAsia"/>
          <w:b/>
          <w:color w:val="170FB1"/>
          <w:sz w:val="28"/>
          <w:szCs w:val="28"/>
        </w:rPr>
        <w:t>10</w:t>
      </w:r>
      <w:r w:rsidR="00F22A8D" w:rsidRPr="009463E1">
        <w:rPr>
          <w:rFonts w:ascii="仿宋_GB2312" w:eastAsia="仿宋_GB2312" w:hAnsiTheme="minorEastAsia" w:hint="eastAsia"/>
          <w:sz w:val="28"/>
          <w:szCs w:val="28"/>
        </w:rPr>
        <w:t>分钟时，现场工作人员将举红牌提示，</w:t>
      </w:r>
      <w:proofErr w:type="gramStart"/>
      <w:r w:rsidR="00F22A8D" w:rsidRPr="009463E1">
        <w:rPr>
          <w:rFonts w:ascii="仿宋_GB2312" w:eastAsia="仿宋_GB2312" w:hAnsiTheme="minorEastAsia" w:hint="eastAsia"/>
          <w:sz w:val="28"/>
          <w:szCs w:val="28"/>
        </w:rPr>
        <w:t>请选手</w:t>
      </w:r>
      <w:proofErr w:type="gramEnd"/>
      <w:r w:rsidR="00F22A8D" w:rsidRPr="009463E1">
        <w:rPr>
          <w:rFonts w:ascii="仿宋_GB2312" w:eastAsia="仿宋_GB2312" w:hAnsiTheme="minorEastAsia" w:hint="eastAsia"/>
          <w:sz w:val="28"/>
          <w:szCs w:val="28"/>
        </w:rPr>
        <w:t>停止竞赛。</w:t>
      </w:r>
    </w:p>
    <w:p w:rsidR="00F22A8D" w:rsidRPr="009463E1" w:rsidRDefault="009463E1" w:rsidP="009463E1">
      <w:pPr>
        <w:spacing w:line="360" w:lineRule="auto"/>
        <w:ind w:firstLineChars="200" w:firstLine="560"/>
        <w:rPr>
          <w:rFonts w:ascii="仿宋_GB2312" w:eastAsia="仿宋_GB2312" w:hAnsiTheme="minorEastAsia" w:hint="eastAsia"/>
          <w:sz w:val="28"/>
          <w:szCs w:val="28"/>
        </w:rPr>
      </w:pPr>
      <w:r>
        <w:rPr>
          <w:rFonts w:ascii="仿宋_GB2312" w:eastAsia="仿宋_GB2312" w:hAnsiTheme="minorEastAsia" w:hint="eastAsia"/>
          <w:sz w:val="28"/>
          <w:szCs w:val="28"/>
        </w:rPr>
        <w:t>3.</w:t>
      </w:r>
      <w:r w:rsidR="00BB5EC0" w:rsidRPr="009463E1">
        <w:rPr>
          <w:rFonts w:ascii="仿宋_GB2312" w:eastAsia="仿宋_GB2312" w:hAnsiTheme="minorEastAsia" w:hint="eastAsia"/>
          <w:sz w:val="28"/>
          <w:szCs w:val="28"/>
        </w:rPr>
        <w:t>选手抽取的教材内容、</w:t>
      </w:r>
      <w:r w:rsidR="00F22A8D" w:rsidRPr="009463E1">
        <w:rPr>
          <w:rFonts w:ascii="仿宋_GB2312" w:eastAsia="仿宋_GB2312" w:hAnsiTheme="minorEastAsia" w:hint="eastAsia"/>
          <w:sz w:val="28"/>
          <w:szCs w:val="28"/>
        </w:rPr>
        <w:t>草稿可以带</w:t>
      </w:r>
      <w:proofErr w:type="gramStart"/>
      <w:r w:rsidR="00F22A8D" w:rsidRPr="009463E1">
        <w:rPr>
          <w:rFonts w:ascii="仿宋_GB2312" w:eastAsia="仿宋_GB2312" w:hAnsiTheme="minorEastAsia" w:hint="eastAsia"/>
          <w:sz w:val="28"/>
          <w:szCs w:val="28"/>
        </w:rPr>
        <w:t>入微格</w:t>
      </w:r>
      <w:proofErr w:type="gramEnd"/>
      <w:r w:rsidR="00F22A8D" w:rsidRPr="009463E1">
        <w:rPr>
          <w:rFonts w:ascii="仿宋_GB2312" w:eastAsia="仿宋_GB2312" w:hAnsiTheme="minorEastAsia" w:hint="eastAsia"/>
          <w:sz w:val="28"/>
          <w:szCs w:val="28"/>
        </w:rPr>
        <w:t>教室，出微格教室时须把所有材料交</w:t>
      </w:r>
      <w:r w:rsidR="00BB5EC0" w:rsidRPr="009463E1">
        <w:rPr>
          <w:rFonts w:ascii="仿宋_GB2312" w:eastAsia="仿宋_GB2312" w:hAnsiTheme="minorEastAsia" w:hint="eastAsia"/>
          <w:sz w:val="28"/>
          <w:szCs w:val="28"/>
        </w:rPr>
        <w:t>还</w:t>
      </w:r>
      <w:r w:rsidR="00F22A8D" w:rsidRPr="009463E1">
        <w:rPr>
          <w:rFonts w:ascii="仿宋_GB2312" w:eastAsia="仿宋_GB2312" w:hAnsiTheme="minorEastAsia" w:hint="eastAsia"/>
          <w:sz w:val="28"/>
          <w:szCs w:val="28"/>
        </w:rPr>
        <w:t>工作人员</w:t>
      </w:r>
      <w:r w:rsidR="00BB5EC0" w:rsidRPr="009463E1">
        <w:rPr>
          <w:rFonts w:ascii="仿宋_GB2312" w:eastAsia="仿宋_GB2312" w:hAnsiTheme="minorEastAsia" w:hint="eastAsia"/>
          <w:sz w:val="28"/>
          <w:szCs w:val="28"/>
        </w:rPr>
        <w:t>，不得带出场外</w:t>
      </w:r>
      <w:r w:rsidR="00F22A8D" w:rsidRPr="009463E1">
        <w:rPr>
          <w:rFonts w:ascii="仿宋_GB2312" w:eastAsia="仿宋_GB2312" w:hAnsiTheme="minorEastAsia" w:hint="eastAsia"/>
          <w:sz w:val="28"/>
          <w:szCs w:val="28"/>
        </w:rPr>
        <w:t>。</w:t>
      </w:r>
    </w:p>
    <w:p w:rsidR="00F22A8D" w:rsidRPr="009463E1" w:rsidRDefault="009463E1" w:rsidP="009463E1">
      <w:pPr>
        <w:spacing w:line="360" w:lineRule="auto"/>
        <w:ind w:firstLineChars="200" w:firstLine="560"/>
        <w:rPr>
          <w:rFonts w:ascii="仿宋_GB2312" w:eastAsia="仿宋_GB2312" w:hAnsiTheme="minorEastAsia" w:hint="eastAsia"/>
          <w:sz w:val="28"/>
          <w:szCs w:val="28"/>
        </w:rPr>
      </w:pPr>
      <w:r>
        <w:rPr>
          <w:rFonts w:ascii="仿宋_GB2312" w:eastAsia="仿宋_GB2312" w:hAnsiTheme="minorEastAsia" w:hint="eastAsia"/>
          <w:sz w:val="28"/>
          <w:szCs w:val="28"/>
        </w:rPr>
        <w:t>4.</w:t>
      </w:r>
      <w:r w:rsidR="00F22A8D" w:rsidRPr="009463E1">
        <w:rPr>
          <w:rFonts w:ascii="仿宋_GB2312" w:eastAsia="仿宋_GB2312" w:hAnsiTheme="minorEastAsia" w:hint="eastAsia"/>
          <w:sz w:val="28"/>
          <w:szCs w:val="28"/>
        </w:rPr>
        <w:t>请各位参赛选手务必在黑板上写下自己的参赛序号。</w:t>
      </w:r>
    </w:p>
    <w:p w:rsidR="004B4206" w:rsidRPr="009463E1" w:rsidRDefault="004B4206" w:rsidP="00FC42FA">
      <w:pPr>
        <w:spacing w:line="360" w:lineRule="auto"/>
        <w:ind w:firstLineChars="200" w:firstLine="562"/>
        <w:rPr>
          <w:rFonts w:ascii="仿宋_GB2312" w:eastAsia="仿宋_GB2312" w:hAnsiTheme="minorEastAsia" w:hint="eastAsia"/>
          <w:b/>
          <w:sz w:val="28"/>
          <w:szCs w:val="28"/>
        </w:rPr>
      </w:pPr>
      <w:r w:rsidRPr="009463E1">
        <w:rPr>
          <w:rFonts w:ascii="仿宋_GB2312" w:eastAsia="仿宋_GB2312" w:hAnsiTheme="minorEastAsia" w:hint="eastAsia"/>
          <w:b/>
          <w:sz w:val="28"/>
          <w:szCs w:val="28"/>
        </w:rPr>
        <w:t>三、评委</w:t>
      </w:r>
      <w:r w:rsidR="009463E1">
        <w:rPr>
          <w:rFonts w:ascii="仿宋_GB2312" w:eastAsia="仿宋_GB2312" w:hAnsiTheme="minorEastAsia" w:hint="eastAsia"/>
          <w:b/>
          <w:sz w:val="28"/>
          <w:szCs w:val="28"/>
        </w:rPr>
        <w:t>推荐</w:t>
      </w:r>
    </w:p>
    <w:p w:rsidR="004B4206" w:rsidRPr="009463E1" w:rsidRDefault="00E80C7D" w:rsidP="004B4EFE">
      <w:pPr>
        <w:spacing w:line="360" w:lineRule="auto"/>
        <w:ind w:leftChars="3" w:left="6" w:firstLineChars="200" w:firstLine="560"/>
        <w:rPr>
          <w:rFonts w:ascii="仿宋_GB2312" w:eastAsia="仿宋_GB2312" w:hAnsiTheme="minorEastAsia" w:hint="eastAsia"/>
          <w:sz w:val="28"/>
          <w:szCs w:val="28"/>
        </w:rPr>
      </w:pPr>
      <w:r w:rsidRPr="009463E1">
        <w:rPr>
          <w:rFonts w:ascii="仿宋_GB2312" w:eastAsia="仿宋_GB2312" w:hAnsiTheme="minorEastAsia" w:hint="eastAsia"/>
          <w:sz w:val="28"/>
          <w:szCs w:val="28"/>
        </w:rPr>
        <w:t>大赛评委由各校推荐的评委与中学特级教师</w:t>
      </w:r>
      <w:r w:rsidR="004B4EFE" w:rsidRPr="009463E1">
        <w:rPr>
          <w:rFonts w:ascii="仿宋_GB2312" w:eastAsia="仿宋_GB2312" w:hAnsiTheme="minorEastAsia" w:hint="eastAsia"/>
          <w:sz w:val="28"/>
          <w:szCs w:val="28"/>
        </w:rPr>
        <w:t>/教研员</w:t>
      </w:r>
      <w:r w:rsidRPr="009463E1">
        <w:rPr>
          <w:rFonts w:ascii="仿宋_GB2312" w:eastAsia="仿宋_GB2312" w:hAnsiTheme="minorEastAsia" w:hint="eastAsia"/>
          <w:sz w:val="28"/>
          <w:szCs w:val="28"/>
        </w:rPr>
        <w:t>共同组成。</w:t>
      </w:r>
      <w:r w:rsidR="00FC42FA" w:rsidRPr="009463E1">
        <w:rPr>
          <w:rFonts w:ascii="仿宋_GB2312" w:eastAsia="仿宋_GB2312" w:hAnsiTheme="minorEastAsia" w:hint="eastAsia"/>
          <w:sz w:val="28"/>
          <w:szCs w:val="28"/>
        </w:rPr>
        <w:lastRenderedPageBreak/>
        <w:t>师范大学每个专业推荐一名</w:t>
      </w:r>
      <w:r w:rsidR="00051991" w:rsidRPr="009463E1">
        <w:rPr>
          <w:rFonts w:ascii="仿宋_GB2312" w:eastAsia="仿宋_GB2312" w:hAnsiTheme="minorEastAsia" w:hint="eastAsia"/>
          <w:b/>
          <w:color w:val="170FB1"/>
          <w:sz w:val="28"/>
          <w:szCs w:val="28"/>
        </w:rPr>
        <w:t>共计6名</w:t>
      </w:r>
      <w:r w:rsidR="004B4EFE" w:rsidRPr="009463E1">
        <w:rPr>
          <w:rFonts w:ascii="仿宋_GB2312" w:eastAsia="仿宋_GB2312" w:hAnsiTheme="minorEastAsia" w:hint="eastAsia"/>
          <w:sz w:val="28"/>
          <w:szCs w:val="28"/>
        </w:rPr>
        <w:t>，其他院校推荐</w:t>
      </w:r>
      <w:r w:rsidR="004B4EFE" w:rsidRPr="009463E1">
        <w:rPr>
          <w:rFonts w:ascii="仿宋_GB2312" w:eastAsia="仿宋_GB2312" w:hAnsiTheme="minorEastAsia" w:hint="eastAsia"/>
          <w:b/>
          <w:color w:val="170FB1"/>
          <w:sz w:val="28"/>
          <w:szCs w:val="28"/>
        </w:rPr>
        <w:t>两名</w:t>
      </w:r>
      <w:r w:rsidR="004B4EFE" w:rsidRPr="009463E1">
        <w:rPr>
          <w:rFonts w:ascii="仿宋_GB2312" w:eastAsia="仿宋_GB2312" w:hAnsiTheme="minorEastAsia" w:hint="eastAsia"/>
          <w:sz w:val="28"/>
          <w:szCs w:val="28"/>
        </w:rPr>
        <w:t>高级职称的学科教学论专家作为教学设计、即席讲演、模拟上课</w:t>
      </w:r>
      <w:r w:rsidR="00BB5EC0" w:rsidRPr="009463E1">
        <w:rPr>
          <w:rFonts w:ascii="宋体" w:eastAsia="宋体" w:hAnsi="宋体" w:cs="宋体" w:hint="eastAsia"/>
          <w:sz w:val="28"/>
          <w:szCs w:val="28"/>
        </w:rPr>
        <w:t>•</w:t>
      </w:r>
      <w:r w:rsidR="00BB5EC0" w:rsidRPr="009463E1">
        <w:rPr>
          <w:rFonts w:ascii="仿宋_GB2312" w:eastAsia="仿宋_GB2312" w:hAnsiTheme="minorEastAsia" w:hint="eastAsia"/>
          <w:sz w:val="28"/>
          <w:szCs w:val="28"/>
        </w:rPr>
        <w:t xml:space="preserve"> 板书</w:t>
      </w:r>
      <w:r w:rsidR="004B4EFE" w:rsidRPr="009463E1">
        <w:rPr>
          <w:rFonts w:ascii="仿宋_GB2312" w:eastAsia="仿宋_GB2312" w:hAnsiTheme="minorEastAsia" w:hint="eastAsia"/>
          <w:sz w:val="28"/>
          <w:szCs w:val="28"/>
        </w:rPr>
        <w:t>环节的评委库成员；师范大学另推荐</w:t>
      </w:r>
      <w:r w:rsidR="004B4EFE" w:rsidRPr="009463E1">
        <w:rPr>
          <w:rFonts w:ascii="仿宋_GB2312" w:eastAsia="仿宋_GB2312" w:hAnsiTheme="minorEastAsia" w:hint="eastAsia"/>
          <w:b/>
          <w:color w:val="170FB1"/>
          <w:sz w:val="28"/>
          <w:szCs w:val="28"/>
        </w:rPr>
        <w:t>一名</w:t>
      </w:r>
      <w:r w:rsidR="004B4EFE" w:rsidRPr="009463E1">
        <w:rPr>
          <w:rFonts w:ascii="仿宋_GB2312" w:eastAsia="仿宋_GB2312" w:hAnsiTheme="minorEastAsia" w:hint="eastAsia"/>
          <w:sz w:val="28"/>
          <w:szCs w:val="28"/>
        </w:rPr>
        <w:t>教育技术专业背景的专家作为多媒体课件评委库成员。</w:t>
      </w:r>
      <w:r w:rsidR="00051991" w:rsidRPr="009463E1">
        <w:rPr>
          <w:rFonts w:ascii="仿宋_GB2312" w:eastAsia="仿宋_GB2312" w:hAnsiTheme="minorEastAsia" w:hint="eastAsia"/>
          <w:sz w:val="28"/>
          <w:szCs w:val="28"/>
        </w:rPr>
        <w:t>评委要求师德高尚，能公平公正地进行评审，在学科领域内具有较高造诣和影响力，身体健康，能胜任长时间的评审工作。</w:t>
      </w:r>
      <w:r w:rsidR="004B4EFE" w:rsidRPr="009463E1">
        <w:rPr>
          <w:rFonts w:ascii="仿宋_GB2312" w:eastAsia="仿宋_GB2312" w:hAnsiTheme="minorEastAsia" w:hint="eastAsia"/>
          <w:sz w:val="28"/>
          <w:szCs w:val="28"/>
        </w:rPr>
        <w:t>评委将从评委库中抽取。中学特级教师/教研员由组委会在</w:t>
      </w:r>
      <w:r w:rsidR="009463E1" w:rsidRPr="009463E1">
        <w:rPr>
          <w:rFonts w:ascii="仿宋_GB2312" w:eastAsia="仿宋_GB2312" w:hAnsiTheme="minorEastAsia" w:hint="eastAsia"/>
          <w:sz w:val="28"/>
          <w:szCs w:val="28"/>
        </w:rPr>
        <w:t>就近</w:t>
      </w:r>
      <w:r w:rsidR="004B4EFE" w:rsidRPr="009463E1">
        <w:rPr>
          <w:rFonts w:ascii="仿宋_GB2312" w:eastAsia="仿宋_GB2312" w:hAnsiTheme="minorEastAsia" w:hint="eastAsia"/>
          <w:sz w:val="28"/>
          <w:szCs w:val="28"/>
        </w:rPr>
        <w:t>省</w:t>
      </w:r>
      <w:r w:rsidR="009463E1" w:rsidRPr="009463E1">
        <w:rPr>
          <w:rFonts w:ascii="仿宋_GB2312" w:eastAsia="仿宋_GB2312" w:hAnsiTheme="minorEastAsia" w:hint="eastAsia"/>
          <w:sz w:val="28"/>
          <w:szCs w:val="28"/>
        </w:rPr>
        <w:t>份</w:t>
      </w:r>
      <w:r w:rsidR="004B4EFE" w:rsidRPr="009463E1">
        <w:rPr>
          <w:rFonts w:ascii="仿宋_GB2312" w:eastAsia="仿宋_GB2312" w:hAnsiTheme="minorEastAsia" w:hint="eastAsia"/>
          <w:sz w:val="28"/>
          <w:szCs w:val="28"/>
        </w:rPr>
        <w:t>邀请。</w:t>
      </w:r>
    </w:p>
    <w:p w:rsidR="00A45B3F" w:rsidRPr="009463E1" w:rsidRDefault="004D32DA" w:rsidP="009463E1">
      <w:pPr>
        <w:ind w:firstLineChars="200" w:firstLine="562"/>
        <w:rPr>
          <w:rFonts w:ascii="仿宋_GB2312" w:eastAsia="仿宋_GB2312" w:hAnsiTheme="minorEastAsia" w:hint="eastAsia"/>
          <w:b/>
          <w:sz w:val="28"/>
          <w:szCs w:val="28"/>
        </w:rPr>
      </w:pPr>
      <w:r w:rsidRPr="009463E1">
        <w:rPr>
          <w:rFonts w:ascii="仿宋_GB2312" w:eastAsia="仿宋_GB2312" w:hAnsiTheme="minorEastAsia" w:hint="eastAsia"/>
          <w:b/>
          <w:sz w:val="28"/>
          <w:szCs w:val="28"/>
        </w:rPr>
        <w:t>四</w:t>
      </w:r>
      <w:r w:rsidR="00A45B3F" w:rsidRPr="009463E1">
        <w:rPr>
          <w:rFonts w:ascii="仿宋_GB2312" w:eastAsia="仿宋_GB2312" w:hAnsiTheme="minorEastAsia" w:hint="eastAsia"/>
          <w:b/>
          <w:sz w:val="28"/>
          <w:szCs w:val="28"/>
        </w:rPr>
        <w:t>、</w:t>
      </w:r>
      <w:r w:rsidR="00CA55E1" w:rsidRPr="009463E1">
        <w:rPr>
          <w:rFonts w:ascii="仿宋_GB2312" w:eastAsia="仿宋_GB2312" w:hAnsiTheme="minorEastAsia" w:hint="eastAsia"/>
          <w:b/>
          <w:sz w:val="28"/>
          <w:szCs w:val="28"/>
        </w:rPr>
        <w:t>评分原则及</w:t>
      </w:r>
      <w:r w:rsidR="00A45B3F" w:rsidRPr="009463E1">
        <w:rPr>
          <w:rFonts w:ascii="仿宋_GB2312" w:eastAsia="仿宋_GB2312" w:hAnsiTheme="minorEastAsia" w:hint="eastAsia"/>
          <w:b/>
          <w:sz w:val="28"/>
          <w:szCs w:val="28"/>
        </w:rPr>
        <w:t>评分标准</w:t>
      </w:r>
    </w:p>
    <w:p w:rsidR="00CA55E1" w:rsidRPr="009463E1" w:rsidRDefault="00CA55E1" w:rsidP="004B4EFE">
      <w:pPr>
        <w:ind w:firstLineChars="200" w:firstLine="560"/>
        <w:rPr>
          <w:rFonts w:ascii="仿宋_GB2312" w:eastAsia="仿宋_GB2312" w:hAnsiTheme="minorEastAsia" w:hint="eastAsia"/>
          <w:sz w:val="28"/>
          <w:szCs w:val="28"/>
        </w:rPr>
      </w:pPr>
      <w:r w:rsidRPr="009463E1">
        <w:rPr>
          <w:rFonts w:ascii="仿宋_GB2312" w:eastAsia="仿宋_GB2312" w:hAnsiTheme="minorEastAsia" w:hint="eastAsia"/>
          <w:sz w:val="28"/>
          <w:szCs w:val="28"/>
        </w:rPr>
        <w:t>评分原则：评分采用评委背靠背打分的方式，同一场次同一组</w:t>
      </w:r>
      <w:proofErr w:type="gramStart"/>
      <w:r w:rsidRPr="009463E1">
        <w:rPr>
          <w:rFonts w:ascii="仿宋_GB2312" w:eastAsia="仿宋_GB2312" w:hAnsiTheme="minorEastAsia" w:hint="eastAsia"/>
          <w:sz w:val="28"/>
          <w:szCs w:val="28"/>
        </w:rPr>
        <w:t>别所有</w:t>
      </w:r>
      <w:proofErr w:type="gramEnd"/>
      <w:r w:rsidRPr="009463E1">
        <w:rPr>
          <w:rFonts w:ascii="仿宋_GB2312" w:eastAsia="仿宋_GB2312" w:hAnsiTheme="minorEastAsia" w:hint="eastAsia"/>
          <w:sz w:val="28"/>
          <w:szCs w:val="28"/>
        </w:rPr>
        <w:t>评委的分数进行标准分处理</w:t>
      </w:r>
      <w:r w:rsidR="00E80C7D" w:rsidRPr="009463E1">
        <w:rPr>
          <w:rFonts w:ascii="仿宋_GB2312" w:eastAsia="仿宋_GB2312" w:hAnsiTheme="minorEastAsia" w:hint="eastAsia"/>
          <w:sz w:val="28"/>
          <w:szCs w:val="28"/>
        </w:rPr>
        <w:t>。评分标准</w:t>
      </w:r>
      <w:r w:rsidR="00051991" w:rsidRPr="009463E1">
        <w:rPr>
          <w:rFonts w:ascii="仿宋_GB2312" w:eastAsia="仿宋_GB2312" w:hAnsiTheme="minorEastAsia" w:hint="eastAsia"/>
          <w:sz w:val="28"/>
          <w:szCs w:val="28"/>
        </w:rPr>
        <w:t>见附件4</w:t>
      </w:r>
      <w:r w:rsidR="00BC3043">
        <w:rPr>
          <w:rFonts w:ascii="仿宋_GB2312" w:eastAsia="仿宋_GB2312" w:hAnsiTheme="minorEastAsia" w:hint="eastAsia"/>
          <w:sz w:val="28"/>
          <w:szCs w:val="28"/>
        </w:rPr>
        <w:t>。</w:t>
      </w:r>
    </w:p>
    <w:p w:rsidR="003F2AA1" w:rsidRPr="009463E1" w:rsidRDefault="00B761D2" w:rsidP="00E34CAE">
      <w:pPr>
        <w:tabs>
          <w:tab w:val="left" w:pos="3210"/>
        </w:tabs>
        <w:spacing w:beforeLines="50" w:before="156"/>
        <w:ind w:firstLineChars="200" w:firstLine="562"/>
        <w:rPr>
          <w:rFonts w:ascii="仿宋_GB2312" w:eastAsia="仿宋_GB2312" w:hAnsiTheme="minorEastAsia" w:hint="eastAsia"/>
          <w:b/>
          <w:sz w:val="28"/>
          <w:szCs w:val="28"/>
        </w:rPr>
      </w:pPr>
      <w:r w:rsidRPr="009463E1">
        <w:rPr>
          <w:rFonts w:ascii="仿宋_GB2312" w:eastAsia="仿宋_GB2312" w:hAnsiTheme="minorEastAsia" w:hint="eastAsia"/>
          <w:b/>
          <w:sz w:val="28"/>
          <w:szCs w:val="28"/>
        </w:rPr>
        <w:t>五、</w:t>
      </w:r>
      <w:r w:rsidR="009463E1" w:rsidRPr="009463E1">
        <w:rPr>
          <w:rFonts w:ascii="仿宋_GB2312" w:eastAsia="仿宋_GB2312" w:hAnsiTheme="minorEastAsia" w:hint="eastAsia"/>
          <w:b/>
          <w:sz w:val="28"/>
          <w:szCs w:val="28"/>
        </w:rPr>
        <w:t>报到地点及交通</w:t>
      </w:r>
      <w:r w:rsidR="004B4EFE" w:rsidRPr="009463E1">
        <w:rPr>
          <w:rFonts w:ascii="仿宋_GB2312" w:eastAsia="仿宋_GB2312" w:hAnsiTheme="minorEastAsia" w:hint="eastAsia"/>
          <w:b/>
          <w:sz w:val="28"/>
          <w:szCs w:val="28"/>
        </w:rPr>
        <w:t>路线（参考）</w:t>
      </w:r>
    </w:p>
    <w:p w:rsidR="009463E1" w:rsidRPr="009463E1" w:rsidRDefault="009463E1" w:rsidP="00E34CAE">
      <w:pPr>
        <w:ind w:firstLineChars="200" w:firstLine="560"/>
        <w:rPr>
          <w:rFonts w:ascii="仿宋_GB2312" w:eastAsia="仿宋_GB2312" w:hint="eastAsia"/>
          <w:sz w:val="28"/>
          <w:szCs w:val="28"/>
        </w:rPr>
      </w:pPr>
      <w:r w:rsidRPr="009463E1">
        <w:rPr>
          <w:rFonts w:ascii="仿宋_GB2312" w:eastAsia="仿宋_GB2312" w:hint="eastAsia"/>
          <w:sz w:val="28"/>
          <w:szCs w:val="28"/>
        </w:rPr>
        <w:t>报到地点：浙江省金华市锦华</w:t>
      </w:r>
      <w:proofErr w:type="gramStart"/>
      <w:r w:rsidRPr="009463E1">
        <w:rPr>
          <w:rFonts w:ascii="仿宋_GB2312" w:eastAsia="仿宋_GB2312" w:hint="eastAsia"/>
          <w:sz w:val="28"/>
          <w:szCs w:val="28"/>
        </w:rPr>
        <w:t>园度</w:t>
      </w:r>
      <w:proofErr w:type="gramEnd"/>
      <w:r w:rsidRPr="009463E1">
        <w:rPr>
          <w:rFonts w:ascii="仿宋_GB2312" w:eastAsia="仿宋_GB2312" w:hint="eastAsia"/>
          <w:sz w:val="28"/>
          <w:szCs w:val="28"/>
        </w:rPr>
        <w:t>假村</w:t>
      </w:r>
    </w:p>
    <w:p w:rsidR="009463E1" w:rsidRPr="009463E1" w:rsidRDefault="009463E1" w:rsidP="00E34CAE">
      <w:pPr>
        <w:ind w:firstLineChars="200" w:firstLine="560"/>
        <w:rPr>
          <w:rFonts w:ascii="仿宋_GB2312" w:eastAsia="仿宋_GB2312" w:hint="eastAsia"/>
          <w:sz w:val="28"/>
          <w:szCs w:val="28"/>
        </w:rPr>
      </w:pPr>
      <w:r w:rsidRPr="009463E1">
        <w:rPr>
          <w:rFonts w:ascii="仿宋_GB2312" w:eastAsia="仿宋_GB2312" w:hint="eastAsia"/>
          <w:sz w:val="28"/>
          <w:szCs w:val="28"/>
        </w:rPr>
        <w:t>地</w:t>
      </w:r>
      <w:r w:rsidRPr="009463E1">
        <w:rPr>
          <w:rFonts w:ascii="仿宋_GB2312" w:eastAsia="仿宋_GB2312" w:hint="eastAsia"/>
          <w:sz w:val="28"/>
          <w:szCs w:val="28"/>
        </w:rPr>
        <w:t xml:space="preserve">    </w:t>
      </w:r>
      <w:r w:rsidRPr="009463E1">
        <w:rPr>
          <w:rFonts w:ascii="仿宋_GB2312" w:eastAsia="仿宋_GB2312" w:hint="eastAsia"/>
          <w:sz w:val="28"/>
          <w:szCs w:val="28"/>
        </w:rPr>
        <w:t>址：浙江省金华市北山路1377号</w:t>
      </w:r>
    </w:p>
    <w:p w:rsidR="009463E1" w:rsidRDefault="009463E1" w:rsidP="00E34CAE">
      <w:pPr>
        <w:tabs>
          <w:tab w:val="left" w:pos="3210"/>
        </w:tabs>
        <w:ind w:firstLineChars="200" w:firstLine="560"/>
        <w:rPr>
          <w:rFonts w:ascii="仿宋_GB2312" w:eastAsia="仿宋_GB2312" w:hint="eastAsia"/>
          <w:sz w:val="28"/>
          <w:szCs w:val="28"/>
        </w:rPr>
      </w:pPr>
      <w:r w:rsidRPr="009463E1">
        <w:rPr>
          <w:rFonts w:ascii="仿宋_GB2312" w:eastAsia="仿宋_GB2312" w:hint="eastAsia"/>
          <w:sz w:val="28"/>
          <w:szCs w:val="28"/>
        </w:rPr>
        <w:t>联系电话：0579-82596666</w:t>
      </w:r>
    </w:p>
    <w:p w:rsidR="00E34CAE" w:rsidRPr="009463E1" w:rsidRDefault="00E34CAE" w:rsidP="00E34CAE">
      <w:pPr>
        <w:tabs>
          <w:tab w:val="left" w:pos="3210"/>
        </w:tabs>
        <w:ind w:firstLineChars="200" w:firstLine="560"/>
        <w:rPr>
          <w:rFonts w:ascii="仿宋_GB2312" w:eastAsia="仿宋_GB2312" w:hint="eastAsia"/>
          <w:b/>
          <w:sz w:val="28"/>
          <w:szCs w:val="28"/>
        </w:rPr>
      </w:pPr>
      <w:r w:rsidRPr="009463E1">
        <w:rPr>
          <w:rFonts w:ascii="仿宋_GB2312" w:eastAsia="仿宋_GB2312" w:hint="eastAsia"/>
          <w:sz w:val="28"/>
          <w:szCs w:val="28"/>
        </w:rPr>
        <w:t>选手与带队教师住宿由组委会统一安排，观摩教师住宿由各校自行预定</w:t>
      </w:r>
      <w:r>
        <w:rPr>
          <w:rFonts w:ascii="仿宋_GB2312" w:eastAsia="仿宋_GB2312" w:hint="eastAsia"/>
          <w:sz w:val="28"/>
          <w:szCs w:val="28"/>
        </w:rPr>
        <w:t>（请于11月</w:t>
      </w:r>
      <w:r w:rsidR="00CA2C94">
        <w:rPr>
          <w:rFonts w:ascii="仿宋_GB2312" w:eastAsia="仿宋_GB2312" w:hint="eastAsia"/>
          <w:sz w:val="28"/>
          <w:szCs w:val="28"/>
        </w:rPr>
        <w:t>20日</w:t>
      </w:r>
      <w:r>
        <w:rPr>
          <w:rFonts w:ascii="仿宋_GB2312" w:eastAsia="仿宋_GB2312" w:hint="eastAsia"/>
          <w:sz w:val="28"/>
          <w:szCs w:val="28"/>
        </w:rPr>
        <w:t>后预定）</w:t>
      </w:r>
      <w:r w:rsidRPr="009463E1">
        <w:rPr>
          <w:rFonts w:ascii="仿宋_GB2312" w:eastAsia="仿宋_GB2312" w:hint="eastAsia"/>
          <w:sz w:val="28"/>
          <w:szCs w:val="28"/>
        </w:rPr>
        <w:t>。</w:t>
      </w:r>
    </w:p>
    <w:p w:rsidR="009463E1" w:rsidRPr="009463E1" w:rsidRDefault="009463E1" w:rsidP="00E34CAE">
      <w:pPr>
        <w:ind w:firstLineChars="200" w:firstLine="560"/>
        <w:rPr>
          <w:rFonts w:ascii="仿宋_GB2312" w:eastAsia="仿宋_GB2312" w:hint="eastAsia"/>
          <w:sz w:val="28"/>
          <w:szCs w:val="28"/>
        </w:rPr>
      </w:pPr>
      <w:r w:rsidRPr="009463E1">
        <w:rPr>
          <w:rFonts w:ascii="仿宋_GB2312" w:eastAsia="仿宋_GB2312" w:hint="eastAsia"/>
          <w:sz w:val="28"/>
          <w:szCs w:val="28"/>
        </w:rPr>
        <w:t>（一）</w:t>
      </w:r>
      <w:r w:rsidRPr="009463E1">
        <w:rPr>
          <w:rFonts w:ascii="仿宋_GB2312" w:eastAsia="仿宋_GB2312" w:hint="eastAsia"/>
          <w:sz w:val="28"/>
          <w:szCs w:val="28"/>
        </w:rPr>
        <w:t>乘坐火车</w:t>
      </w:r>
    </w:p>
    <w:p w:rsidR="009463E1" w:rsidRPr="00E34CAE" w:rsidRDefault="00E34CAE" w:rsidP="00E34CAE">
      <w:pPr>
        <w:ind w:firstLineChars="200" w:firstLine="560"/>
        <w:rPr>
          <w:rFonts w:ascii="仿宋_GB2312" w:eastAsia="仿宋_GB2312" w:hint="eastAsia"/>
          <w:sz w:val="28"/>
          <w:szCs w:val="28"/>
        </w:rPr>
      </w:pPr>
      <w:r>
        <w:rPr>
          <w:rFonts w:ascii="仿宋_GB2312" w:eastAsia="仿宋_GB2312" w:hint="eastAsia"/>
          <w:sz w:val="28"/>
          <w:szCs w:val="28"/>
        </w:rPr>
        <w:t>1.</w:t>
      </w:r>
      <w:r w:rsidR="009463E1" w:rsidRPr="00E34CAE">
        <w:rPr>
          <w:rFonts w:ascii="仿宋_GB2312" w:eastAsia="仿宋_GB2312" w:hint="eastAsia"/>
          <w:sz w:val="28"/>
          <w:szCs w:val="28"/>
        </w:rPr>
        <w:t>直达金华火车西站。</w:t>
      </w:r>
    </w:p>
    <w:p w:rsidR="009463E1" w:rsidRPr="00E34CAE" w:rsidRDefault="00E34CAE" w:rsidP="00E34CAE">
      <w:pPr>
        <w:ind w:firstLineChars="200" w:firstLine="560"/>
        <w:rPr>
          <w:rFonts w:ascii="仿宋_GB2312" w:eastAsia="仿宋_GB2312" w:hint="eastAsia"/>
          <w:sz w:val="28"/>
          <w:szCs w:val="28"/>
        </w:rPr>
      </w:pPr>
      <w:r>
        <w:rPr>
          <w:rFonts w:ascii="仿宋_GB2312" w:eastAsia="仿宋_GB2312" w:hint="eastAsia"/>
          <w:sz w:val="28"/>
          <w:szCs w:val="28"/>
        </w:rPr>
        <w:t>2.</w:t>
      </w:r>
      <w:r w:rsidR="009463E1" w:rsidRPr="00E34CAE">
        <w:rPr>
          <w:rFonts w:ascii="仿宋_GB2312" w:eastAsia="仿宋_GB2312" w:hint="eastAsia"/>
          <w:sz w:val="28"/>
          <w:szCs w:val="28"/>
        </w:rPr>
        <w:t>经杭州火车站转乘动车到金华火车西站，约1个半小时。</w:t>
      </w:r>
    </w:p>
    <w:p w:rsidR="009463E1" w:rsidRPr="00E34CAE" w:rsidRDefault="00E34CAE" w:rsidP="00E34CAE">
      <w:pPr>
        <w:ind w:firstLineChars="200" w:firstLine="560"/>
        <w:rPr>
          <w:rFonts w:ascii="仿宋_GB2312" w:eastAsia="仿宋_GB2312" w:hint="eastAsia"/>
          <w:sz w:val="28"/>
          <w:szCs w:val="28"/>
        </w:rPr>
      </w:pPr>
      <w:r>
        <w:rPr>
          <w:rFonts w:ascii="仿宋_GB2312" w:eastAsia="仿宋_GB2312" w:hint="eastAsia"/>
          <w:sz w:val="28"/>
          <w:szCs w:val="28"/>
        </w:rPr>
        <w:t>3.</w:t>
      </w:r>
      <w:r w:rsidR="009463E1" w:rsidRPr="00E34CAE">
        <w:rPr>
          <w:rFonts w:ascii="仿宋_GB2312" w:eastAsia="仿宋_GB2312" w:hint="eastAsia"/>
          <w:sz w:val="28"/>
          <w:szCs w:val="28"/>
        </w:rPr>
        <w:t>经上海虹桥火车站转乘动车到金华火车西站，约3小时。</w:t>
      </w:r>
    </w:p>
    <w:p w:rsidR="009463E1" w:rsidRPr="009463E1" w:rsidRDefault="009463E1" w:rsidP="00E34CAE">
      <w:pPr>
        <w:ind w:firstLineChars="200" w:firstLine="560"/>
        <w:rPr>
          <w:rFonts w:ascii="仿宋_GB2312" w:eastAsia="仿宋_GB2312" w:hint="eastAsia"/>
          <w:sz w:val="28"/>
          <w:szCs w:val="28"/>
        </w:rPr>
      </w:pPr>
      <w:r w:rsidRPr="009463E1">
        <w:rPr>
          <w:rFonts w:ascii="仿宋_GB2312" w:eastAsia="仿宋_GB2312" w:hint="eastAsia"/>
          <w:sz w:val="28"/>
          <w:szCs w:val="28"/>
        </w:rPr>
        <w:t>（二）</w:t>
      </w:r>
      <w:r w:rsidRPr="009463E1">
        <w:rPr>
          <w:rFonts w:ascii="仿宋_GB2312" w:eastAsia="仿宋_GB2312" w:hint="eastAsia"/>
          <w:sz w:val="28"/>
          <w:szCs w:val="28"/>
        </w:rPr>
        <w:t>乘坐飞机</w:t>
      </w:r>
    </w:p>
    <w:p w:rsidR="009463E1" w:rsidRPr="00E34CAE" w:rsidRDefault="00E34CAE" w:rsidP="00E34CAE">
      <w:pPr>
        <w:ind w:firstLineChars="200" w:firstLine="562"/>
        <w:rPr>
          <w:rFonts w:ascii="仿宋_GB2312" w:eastAsia="仿宋_GB2312" w:hint="eastAsia"/>
          <w:b/>
          <w:color w:val="333333"/>
          <w:sz w:val="28"/>
          <w:szCs w:val="28"/>
        </w:rPr>
      </w:pPr>
      <w:r>
        <w:rPr>
          <w:rFonts w:ascii="仿宋_GB2312" w:eastAsia="仿宋_GB2312" w:hint="eastAsia"/>
          <w:b/>
          <w:color w:val="333333"/>
          <w:sz w:val="28"/>
          <w:szCs w:val="28"/>
        </w:rPr>
        <w:t>1.</w:t>
      </w:r>
      <w:r w:rsidR="009463E1" w:rsidRPr="00E34CAE">
        <w:rPr>
          <w:rFonts w:ascii="仿宋_GB2312" w:eastAsia="仿宋_GB2312" w:hint="eastAsia"/>
          <w:b/>
          <w:color w:val="333333"/>
          <w:sz w:val="28"/>
          <w:szCs w:val="28"/>
        </w:rPr>
        <w:t>乘坐飞机到上海虹桥机场</w:t>
      </w:r>
    </w:p>
    <w:p w:rsidR="009463E1" w:rsidRPr="009463E1" w:rsidRDefault="009463E1" w:rsidP="00E34CAE">
      <w:pPr>
        <w:pStyle w:val="a9"/>
        <w:ind w:firstLine="562"/>
        <w:rPr>
          <w:rFonts w:ascii="仿宋_GB2312" w:eastAsia="仿宋_GB2312" w:hint="eastAsia"/>
          <w:color w:val="333333"/>
          <w:sz w:val="28"/>
          <w:szCs w:val="28"/>
        </w:rPr>
      </w:pPr>
      <w:r w:rsidRPr="009463E1">
        <w:rPr>
          <w:rFonts w:ascii="仿宋_GB2312" w:eastAsia="仿宋_GB2312" w:hint="eastAsia"/>
          <w:b/>
          <w:color w:val="333333"/>
          <w:sz w:val="28"/>
          <w:szCs w:val="28"/>
        </w:rPr>
        <w:lastRenderedPageBreak/>
        <w:t>上海虹桥机场——上海虹桥火车站：</w:t>
      </w:r>
      <w:hyperlink r:id="rId8" w:tgtFrame="_blank" w:history="1">
        <w:r w:rsidRPr="009463E1">
          <w:rPr>
            <w:rFonts w:ascii="仿宋_GB2312" w:eastAsia="仿宋_GB2312" w:hint="eastAsia"/>
            <w:color w:val="333333"/>
            <w:sz w:val="28"/>
            <w:szCs w:val="28"/>
          </w:rPr>
          <w:t>上海虹桥</w:t>
        </w:r>
      </w:hyperlink>
      <w:r w:rsidRPr="009463E1">
        <w:rPr>
          <w:rFonts w:ascii="仿宋_GB2312" w:eastAsia="仿宋_GB2312" w:hint="eastAsia"/>
          <w:color w:val="333333"/>
          <w:sz w:val="28"/>
          <w:szCs w:val="28"/>
        </w:rPr>
        <w:t>机场2号</w:t>
      </w:r>
      <w:hyperlink r:id="rId9" w:tgtFrame="_blank" w:history="1">
        <w:r w:rsidRPr="009463E1">
          <w:rPr>
            <w:rFonts w:ascii="仿宋_GB2312" w:eastAsia="仿宋_GB2312" w:hint="eastAsia"/>
            <w:color w:val="333333"/>
            <w:sz w:val="28"/>
            <w:szCs w:val="28"/>
          </w:rPr>
          <w:t>航站楼</w:t>
        </w:r>
      </w:hyperlink>
      <w:r w:rsidRPr="009463E1">
        <w:rPr>
          <w:rFonts w:ascii="仿宋_GB2312" w:eastAsia="仿宋_GB2312" w:hint="eastAsia"/>
          <w:color w:val="333333"/>
          <w:sz w:val="28"/>
          <w:szCs w:val="28"/>
        </w:rPr>
        <w:t>到虹桥火车站步行即可到（约15分钟），也可乘坐轨道交通（2号线或10号线）1站路就到（约5分钟）；1号</w:t>
      </w:r>
      <w:hyperlink r:id="rId10" w:tgtFrame="_blank" w:history="1">
        <w:r w:rsidRPr="009463E1">
          <w:rPr>
            <w:rFonts w:ascii="仿宋_GB2312" w:eastAsia="仿宋_GB2312" w:hint="eastAsia"/>
            <w:color w:val="333333"/>
            <w:sz w:val="28"/>
            <w:szCs w:val="28"/>
          </w:rPr>
          <w:t>航站楼</w:t>
        </w:r>
      </w:hyperlink>
      <w:r w:rsidRPr="009463E1">
        <w:rPr>
          <w:rFonts w:ascii="仿宋_GB2312" w:eastAsia="仿宋_GB2312" w:hint="eastAsia"/>
          <w:color w:val="333333"/>
          <w:sz w:val="28"/>
          <w:szCs w:val="28"/>
        </w:rPr>
        <w:t>到虹桥火车站距离较远，可</w:t>
      </w:r>
      <w:proofErr w:type="gramStart"/>
      <w:r w:rsidRPr="009463E1">
        <w:rPr>
          <w:rFonts w:ascii="仿宋_GB2312" w:eastAsia="仿宋_GB2312" w:hint="eastAsia"/>
          <w:color w:val="333333"/>
          <w:sz w:val="28"/>
          <w:szCs w:val="28"/>
        </w:rPr>
        <w:t>乘坐轨交10号</w:t>
      </w:r>
      <w:proofErr w:type="gramEnd"/>
      <w:r w:rsidRPr="009463E1">
        <w:rPr>
          <w:rFonts w:ascii="仿宋_GB2312" w:eastAsia="仿宋_GB2312" w:hint="eastAsia"/>
          <w:color w:val="333333"/>
          <w:sz w:val="28"/>
          <w:szCs w:val="28"/>
        </w:rPr>
        <w:t>线2站到达（约10分钟）。</w:t>
      </w:r>
    </w:p>
    <w:p w:rsidR="009463E1" w:rsidRPr="00E34CAE" w:rsidRDefault="009463E1" w:rsidP="00E34CAE">
      <w:pPr>
        <w:ind w:rightChars="-162" w:right="-340" w:firstLineChars="199" w:firstLine="559"/>
        <w:rPr>
          <w:rFonts w:ascii="仿宋_GB2312" w:eastAsia="仿宋_GB2312" w:hint="eastAsia"/>
          <w:color w:val="333333"/>
          <w:sz w:val="28"/>
          <w:szCs w:val="28"/>
        </w:rPr>
      </w:pPr>
      <w:r w:rsidRPr="00E34CAE">
        <w:rPr>
          <w:rFonts w:ascii="仿宋_GB2312" w:eastAsia="仿宋_GB2312" w:hint="eastAsia"/>
          <w:b/>
          <w:color w:val="333333"/>
          <w:sz w:val="28"/>
          <w:szCs w:val="28"/>
        </w:rPr>
        <w:t>上海虹桥火车站——金华火车西站：</w:t>
      </w:r>
      <w:r w:rsidRPr="00E34CAE">
        <w:rPr>
          <w:rFonts w:ascii="仿宋_GB2312" w:eastAsia="仿宋_GB2312" w:hint="eastAsia"/>
          <w:color w:val="333333"/>
          <w:sz w:val="28"/>
          <w:szCs w:val="28"/>
        </w:rPr>
        <w:t>全天8趟动车（约3小时）</w:t>
      </w:r>
    </w:p>
    <w:p w:rsidR="009463E1" w:rsidRPr="00E34CAE" w:rsidRDefault="00E34CAE" w:rsidP="00E34CAE">
      <w:pPr>
        <w:ind w:firstLineChars="200" w:firstLine="562"/>
        <w:rPr>
          <w:rFonts w:ascii="仿宋_GB2312" w:eastAsia="仿宋_GB2312" w:hint="eastAsia"/>
          <w:b/>
          <w:color w:val="333333"/>
          <w:sz w:val="28"/>
          <w:szCs w:val="28"/>
        </w:rPr>
      </w:pPr>
      <w:r>
        <w:rPr>
          <w:rFonts w:ascii="仿宋_GB2312" w:eastAsia="仿宋_GB2312" w:hint="eastAsia"/>
          <w:b/>
          <w:color w:val="333333"/>
          <w:sz w:val="28"/>
          <w:szCs w:val="28"/>
        </w:rPr>
        <w:t>2.</w:t>
      </w:r>
      <w:r w:rsidR="009463E1" w:rsidRPr="00E34CAE">
        <w:rPr>
          <w:rFonts w:ascii="仿宋_GB2312" w:eastAsia="仿宋_GB2312" w:hint="eastAsia"/>
          <w:b/>
          <w:color w:val="333333"/>
          <w:sz w:val="28"/>
          <w:szCs w:val="28"/>
        </w:rPr>
        <w:t>乘坐飞机到杭州萧山机场</w:t>
      </w:r>
    </w:p>
    <w:p w:rsidR="009463E1" w:rsidRPr="009463E1" w:rsidRDefault="009463E1" w:rsidP="00E34CAE">
      <w:pPr>
        <w:pStyle w:val="a9"/>
        <w:ind w:firstLine="562"/>
        <w:rPr>
          <w:rFonts w:ascii="仿宋_GB2312" w:eastAsia="仿宋_GB2312" w:hint="eastAsia"/>
          <w:color w:val="333333"/>
          <w:sz w:val="28"/>
          <w:szCs w:val="28"/>
        </w:rPr>
      </w:pPr>
      <w:r w:rsidRPr="009463E1">
        <w:rPr>
          <w:rFonts w:ascii="仿宋_GB2312" w:eastAsia="仿宋_GB2312" w:hint="eastAsia"/>
          <w:b/>
          <w:color w:val="333333"/>
          <w:sz w:val="28"/>
          <w:szCs w:val="28"/>
        </w:rPr>
        <w:t>杭州萧山机场——金华汽车南站：</w:t>
      </w:r>
      <w:r w:rsidRPr="009463E1">
        <w:rPr>
          <w:rFonts w:ascii="仿宋_GB2312" w:eastAsia="仿宋_GB2312" w:hint="eastAsia"/>
          <w:color w:val="333333"/>
          <w:sz w:val="28"/>
          <w:szCs w:val="28"/>
        </w:rPr>
        <w:t>全天10趟大巴（约181公里，2.5个小时），具体时间见</w:t>
      </w:r>
      <w:hyperlink r:id="rId11" w:history="1">
        <w:r w:rsidRPr="009463E1">
          <w:rPr>
            <w:rStyle w:val="a8"/>
            <w:rFonts w:ascii="仿宋_GB2312" w:eastAsia="仿宋_GB2312" w:hint="eastAsia"/>
            <w:sz w:val="28"/>
            <w:szCs w:val="28"/>
          </w:rPr>
          <w:t>http://www.hzairport.com/bus.aspx</w:t>
        </w:r>
      </w:hyperlink>
      <w:r w:rsidRPr="009463E1">
        <w:rPr>
          <w:rFonts w:ascii="仿宋_GB2312" w:eastAsia="仿宋_GB2312" w:hint="eastAsia"/>
          <w:color w:val="333333"/>
          <w:sz w:val="28"/>
          <w:szCs w:val="28"/>
        </w:rPr>
        <w:t>。</w:t>
      </w:r>
    </w:p>
    <w:p w:rsidR="009463E1" w:rsidRPr="009463E1" w:rsidRDefault="009463E1" w:rsidP="00E34CAE">
      <w:pPr>
        <w:ind w:firstLineChars="200" w:firstLine="560"/>
        <w:rPr>
          <w:rFonts w:ascii="仿宋_GB2312" w:eastAsia="仿宋_GB2312" w:hint="eastAsia"/>
          <w:sz w:val="28"/>
          <w:szCs w:val="28"/>
        </w:rPr>
      </w:pPr>
      <w:r w:rsidRPr="009463E1">
        <w:rPr>
          <w:rFonts w:ascii="仿宋_GB2312" w:eastAsia="仿宋_GB2312" w:hint="eastAsia"/>
          <w:sz w:val="28"/>
          <w:szCs w:val="28"/>
        </w:rPr>
        <w:t>（三）</w:t>
      </w:r>
      <w:r w:rsidRPr="009463E1">
        <w:rPr>
          <w:rFonts w:ascii="仿宋_GB2312" w:eastAsia="仿宋_GB2312" w:hint="eastAsia"/>
          <w:sz w:val="28"/>
          <w:szCs w:val="28"/>
        </w:rPr>
        <w:t>自驾</w:t>
      </w:r>
    </w:p>
    <w:p w:rsidR="009463E1" w:rsidRPr="009463E1" w:rsidRDefault="009463E1" w:rsidP="00E34CAE">
      <w:pPr>
        <w:pStyle w:val="a9"/>
        <w:ind w:firstLineChars="228" w:firstLine="638"/>
        <w:rPr>
          <w:rFonts w:ascii="仿宋_GB2312" w:eastAsia="仿宋_GB2312" w:hint="eastAsia"/>
          <w:color w:val="333333"/>
          <w:sz w:val="28"/>
          <w:szCs w:val="28"/>
        </w:rPr>
      </w:pPr>
      <w:r w:rsidRPr="009463E1">
        <w:rPr>
          <w:rFonts w:ascii="仿宋_GB2312" w:eastAsia="仿宋_GB2312" w:hint="eastAsia"/>
          <w:color w:val="333333"/>
          <w:sz w:val="28"/>
          <w:szCs w:val="28"/>
        </w:rPr>
        <w:t>G60高速公路319出口（金华出口）沿金华市区方向左转驶入迎宾大道，第1个红绿灯右转（浙江师范大学校门），直行到第2个红绿灯右转驶入北山路，直行约2.5公里即到锦华</w:t>
      </w:r>
      <w:proofErr w:type="gramStart"/>
      <w:r w:rsidRPr="009463E1">
        <w:rPr>
          <w:rFonts w:ascii="仿宋_GB2312" w:eastAsia="仿宋_GB2312" w:hint="eastAsia"/>
          <w:color w:val="333333"/>
          <w:sz w:val="28"/>
          <w:szCs w:val="28"/>
        </w:rPr>
        <w:t>园度</w:t>
      </w:r>
      <w:proofErr w:type="gramEnd"/>
      <w:r w:rsidRPr="009463E1">
        <w:rPr>
          <w:rFonts w:ascii="仿宋_GB2312" w:eastAsia="仿宋_GB2312" w:hint="eastAsia"/>
          <w:color w:val="333333"/>
          <w:sz w:val="28"/>
          <w:szCs w:val="28"/>
        </w:rPr>
        <w:t>假村。</w:t>
      </w:r>
    </w:p>
    <w:p w:rsidR="009463E1" w:rsidRPr="009463E1" w:rsidRDefault="009463E1" w:rsidP="00E34CAE">
      <w:pPr>
        <w:ind w:firstLineChars="200" w:firstLine="560"/>
        <w:rPr>
          <w:rFonts w:ascii="仿宋_GB2312" w:eastAsia="仿宋_GB2312" w:hint="eastAsia"/>
          <w:sz w:val="28"/>
          <w:szCs w:val="28"/>
        </w:rPr>
      </w:pPr>
      <w:r w:rsidRPr="009463E1">
        <w:rPr>
          <w:rFonts w:ascii="仿宋_GB2312" w:eastAsia="仿宋_GB2312" w:hint="eastAsia"/>
          <w:sz w:val="28"/>
          <w:szCs w:val="28"/>
        </w:rPr>
        <w:t>（四）</w:t>
      </w:r>
      <w:r w:rsidRPr="009463E1">
        <w:rPr>
          <w:rFonts w:ascii="仿宋_GB2312" w:eastAsia="仿宋_GB2312" w:hint="eastAsia"/>
          <w:sz w:val="28"/>
          <w:szCs w:val="28"/>
        </w:rPr>
        <w:t>金华市内交通</w:t>
      </w:r>
    </w:p>
    <w:p w:rsidR="009463E1" w:rsidRPr="009463E1" w:rsidRDefault="009463E1" w:rsidP="00E34CAE">
      <w:pPr>
        <w:pStyle w:val="a9"/>
        <w:ind w:firstLineChars="228" w:firstLine="641"/>
        <w:rPr>
          <w:rFonts w:ascii="仿宋_GB2312" w:eastAsia="仿宋_GB2312" w:hint="eastAsia"/>
          <w:color w:val="333333"/>
          <w:sz w:val="28"/>
          <w:szCs w:val="28"/>
        </w:rPr>
      </w:pPr>
      <w:r w:rsidRPr="009463E1">
        <w:rPr>
          <w:rFonts w:ascii="仿宋_GB2312" w:eastAsia="仿宋_GB2312" w:hint="eastAsia"/>
          <w:b/>
          <w:color w:val="333333"/>
          <w:sz w:val="28"/>
          <w:szCs w:val="28"/>
        </w:rPr>
        <w:t>金华火车西站——锦华</w:t>
      </w:r>
      <w:proofErr w:type="gramStart"/>
      <w:r w:rsidRPr="009463E1">
        <w:rPr>
          <w:rFonts w:ascii="仿宋_GB2312" w:eastAsia="仿宋_GB2312" w:hint="eastAsia"/>
          <w:b/>
          <w:color w:val="333333"/>
          <w:sz w:val="28"/>
          <w:szCs w:val="28"/>
        </w:rPr>
        <w:t>园度</w:t>
      </w:r>
      <w:proofErr w:type="gramEnd"/>
      <w:r w:rsidRPr="009463E1">
        <w:rPr>
          <w:rFonts w:ascii="仿宋_GB2312" w:eastAsia="仿宋_GB2312" w:hint="eastAsia"/>
          <w:b/>
          <w:color w:val="333333"/>
          <w:sz w:val="28"/>
          <w:szCs w:val="28"/>
        </w:rPr>
        <w:t>假村：</w:t>
      </w:r>
      <w:r w:rsidRPr="009463E1">
        <w:rPr>
          <w:rFonts w:ascii="仿宋_GB2312" w:eastAsia="仿宋_GB2312" w:hint="eastAsia"/>
          <w:color w:val="333333"/>
          <w:sz w:val="28"/>
          <w:szCs w:val="28"/>
        </w:rPr>
        <w:t> </w:t>
      </w:r>
      <w:r w:rsidRPr="009463E1">
        <w:rPr>
          <w:rFonts w:ascii="仿宋_GB2312" w:eastAsia="仿宋_GB2312" w:hint="eastAsia"/>
          <w:color w:val="333333"/>
          <w:sz w:val="28"/>
          <w:szCs w:val="28"/>
        </w:rPr>
        <w:t>可乘坐y3路公交车</w:t>
      </w:r>
      <w:r w:rsidRPr="009463E1">
        <w:rPr>
          <w:rFonts w:ascii="仿宋_GB2312" w:eastAsia="仿宋_GB2312" w:hint="eastAsia"/>
          <w:color w:val="333333"/>
          <w:sz w:val="28"/>
          <w:szCs w:val="28"/>
        </w:rPr>
        <w:t> </w:t>
      </w:r>
      <w:r w:rsidRPr="009463E1">
        <w:rPr>
          <w:rFonts w:ascii="仿宋_GB2312" w:eastAsia="仿宋_GB2312" w:hint="eastAsia"/>
          <w:color w:val="333333"/>
          <w:sz w:val="28"/>
          <w:szCs w:val="28"/>
        </w:rPr>
        <w:t>在</w:t>
      </w:r>
      <w:r w:rsidRPr="009463E1">
        <w:rPr>
          <w:rFonts w:ascii="仿宋_GB2312" w:eastAsia="仿宋_GB2312" w:hint="eastAsia"/>
          <w:color w:val="333333"/>
          <w:sz w:val="28"/>
          <w:szCs w:val="28"/>
        </w:rPr>
        <w:t> </w:t>
      </w:r>
      <w:hyperlink r:id="rId12" w:history="1">
        <w:r w:rsidRPr="009463E1">
          <w:rPr>
            <w:rFonts w:ascii="仿宋_GB2312" w:eastAsia="仿宋_GB2312" w:hint="eastAsia"/>
            <w:color w:val="333333"/>
            <w:sz w:val="28"/>
            <w:szCs w:val="28"/>
          </w:rPr>
          <w:t>西界(锦华</w:t>
        </w:r>
        <w:proofErr w:type="gramStart"/>
        <w:r w:rsidRPr="009463E1">
          <w:rPr>
            <w:rFonts w:ascii="仿宋_GB2312" w:eastAsia="仿宋_GB2312" w:hint="eastAsia"/>
            <w:color w:val="333333"/>
            <w:sz w:val="28"/>
            <w:szCs w:val="28"/>
          </w:rPr>
          <w:t>园度</w:t>
        </w:r>
        <w:proofErr w:type="gramEnd"/>
        <w:r w:rsidRPr="009463E1">
          <w:rPr>
            <w:rFonts w:ascii="仿宋_GB2312" w:eastAsia="仿宋_GB2312" w:hint="eastAsia"/>
            <w:color w:val="333333"/>
            <w:sz w:val="28"/>
            <w:szCs w:val="28"/>
          </w:rPr>
          <w:t>假村)站</w:t>
        </w:r>
      </w:hyperlink>
      <w:r w:rsidRPr="009463E1">
        <w:rPr>
          <w:rFonts w:ascii="仿宋_GB2312" w:eastAsia="仿宋_GB2312" w:hint="eastAsia"/>
          <w:color w:val="333333"/>
          <w:sz w:val="28"/>
          <w:szCs w:val="28"/>
        </w:rPr>
        <w:t> </w:t>
      </w:r>
      <w:r w:rsidRPr="009463E1">
        <w:rPr>
          <w:rFonts w:ascii="仿宋_GB2312" w:eastAsia="仿宋_GB2312" w:hint="eastAsia"/>
          <w:color w:val="333333"/>
          <w:sz w:val="28"/>
          <w:szCs w:val="28"/>
        </w:rPr>
        <w:t>下车（6公里，约40分钟）；乘坐出租车18元左右。</w:t>
      </w:r>
    </w:p>
    <w:p w:rsidR="009463E1" w:rsidRPr="009463E1" w:rsidRDefault="009463E1" w:rsidP="00E34CAE">
      <w:pPr>
        <w:pStyle w:val="a9"/>
        <w:ind w:firstLineChars="228" w:firstLine="641"/>
        <w:rPr>
          <w:rFonts w:ascii="仿宋_GB2312" w:eastAsia="仿宋_GB2312" w:hint="eastAsia"/>
          <w:color w:val="333333"/>
          <w:sz w:val="28"/>
          <w:szCs w:val="28"/>
        </w:rPr>
      </w:pPr>
      <w:r w:rsidRPr="009463E1">
        <w:rPr>
          <w:rFonts w:ascii="仿宋_GB2312" w:eastAsia="仿宋_GB2312" w:hint="eastAsia"/>
          <w:b/>
          <w:color w:val="333333"/>
          <w:sz w:val="28"/>
          <w:szCs w:val="28"/>
        </w:rPr>
        <w:t>金华汽车西站—</w:t>
      </w:r>
      <w:r w:rsidRPr="009463E1">
        <w:rPr>
          <w:rFonts w:ascii="仿宋_GB2312" w:eastAsia="仿宋_GB2312" w:hint="eastAsia"/>
          <w:color w:val="333333"/>
          <w:sz w:val="28"/>
          <w:szCs w:val="28"/>
        </w:rPr>
        <w:t>—</w:t>
      </w:r>
      <w:r w:rsidRPr="009463E1">
        <w:rPr>
          <w:rFonts w:ascii="仿宋_GB2312" w:eastAsia="仿宋_GB2312" w:hint="eastAsia"/>
          <w:b/>
          <w:color w:val="333333"/>
          <w:sz w:val="28"/>
          <w:szCs w:val="28"/>
        </w:rPr>
        <w:t>锦华</w:t>
      </w:r>
      <w:proofErr w:type="gramStart"/>
      <w:r w:rsidRPr="009463E1">
        <w:rPr>
          <w:rFonts w:ascii="仿宋_GB2312" w:eastAsia="仿宋_GB2312" w:hint="eastAsia"/>
          <w:b/>
          <w:color w:val="333333"/>
          <w:sz w:val="28"/>
          <w:szCs w:val="28"/>
        </w:rPr>
        <w:t>园度</w:t>
      </w:r>
      <w:proofErr w:type="gramEnd"/>
      <w:r w:rsidRPr="009463E1">
        <w:rPr>
          <w:rFonts w:ascii="仿宋_GB2312" w:eastAsia="仿宋_GB2312" w:hint="eastAsia"/>
          <w:b/>
          <w:color w:val="333333"/>
          <w:sz w:val="28"/>
          <w:szCs w:val="28"/>
        </w:rPr>
        <w:t>假村：</w:t>
      </w:r>
      <w:r w:rsidRPr="009463E1">
        <w:rPr>
          <w:rFonts w:ascii="仿宋_GB2312" w:eastAsia="仿宋_GB2312" w:hint="eastAsia"/>
          <w:color w:val="333333"/>
          <w:sz w:val="28"/>
          <w:szCs w:val="28"/>
        </w:rPr>
        <w:t>可乘坐350路公交车在</w:t>
      </w:r>
      <w:r w:rsidRPr="009463E1">
        <w:rPr>
          <w:rFonts w:ascii="仿宋_GB2312" w:eastAsia="仿宋_GB2312" w:hint="eastAsia"/>
          <w:color w:val="333333"/>
          <w:sz w:val="28"/>
          <w:szCs w:val="28"/>
        </w:rPr>
        <w:t> </w:t>
      </w:r>
      <w:hyperlink r:id="rId13" w:history="1">
        <w:r w:rsidRPr="009463E1">
          <w:rPr>
            <w:rFonts w:ascii="仿宋_GB2312" w:eastAsia="仿宋_GB2312" w:hint="eastAsia"/>
            <w:color w:val="333333"/>
            <w:sz w:val="28"/>
            <w:szCs w:val="28"/>
          </w:rPr>
          <w:t>西界(锦华</w:t>
        </w:r>
        <w:proofErr w:type="gramStart"/>
        <w:r w:rsidRPr="009463E1">
          <w:rPr>
            <w:rFonts w:ascii="仿宋_GB2312" w:eastAsia="仿宋_GB2312" w:hint="eastAsia"/>
            <w:color w:val="333333"/>
            <w:sz w:val="28"/>
            <w:szCs w:val="28"/>
          </w:rPr>
          <w:t>园度</w:t>
        </w:r>
        <w:proofErr w:type="gramEnd"/>
        <w:r w:rsidRPr="009463E1">
          <w:rPr>
            <w:rFonts w:ascii="仿宋_GB2312" w:eastAsia="仿宋_GB2312" w:hint="eastAsia"/>
            <w:color w:val="333333"/>
            <w:sz w:val="28"/>
            <w:szCs w:val="28"/>
          </w:rPr>
          <w:t>假村)站</w:t>
        </w:r>
      </w:hyperlink>
      <w:r w:rsidRPr="009463E1">
        <w:rPr>
          <w:rFonts w:ascii="仿宋_GB2312" w:eastAsia="仿宋_GB2312" w:hint="eastAsia"/>
          <w:color w:val="333333"/>
          <w:sz w:val="28"/>
          <w:szCs w:val="28"/>
        </w:rPr>
        <w:t> </w:t>
      </w:r>
      <w:r w:rsidRPr="009463E1">
        <w:rPr>
          <w:rFonts w:ascii="仿宋_GB2312" w:eastAsia="仿宋_GB2312" w:hint="eastAsia"/>
          <w:color w:val="333333"/>
          <w:sz w:val="28"/>
          <w:szCs w:val="28"/>
        </w:rPr>
        <w:t>下车（6公里，约40分钟）；乘坐出租车18元左右。</w:t>
      </w:r>
    </w:p>
    <w:p w:rsidR="009463E1" w:rsidRPr="009463E1" w:rsidRDefault="009463E1" w:rsidP="00E34CAE">
      <w:pPr>
        <w:pStyle w:val="a9"/>
        <w:ind w:rightChars="-162" w:right="-340" w:firstLineChars="228" w:firstLine="641"/>
        <w:rPr>
          <w:rFonts w:ascii="仿宋_GB2312" w:eastAsia="仿宋_GB2312" w:hint="eastAsia"/>
          <w:color w:val="333333"/>
          <w:sz w:val="28"/>
          <w:szCs w:val="28"/>
        </w:rPr>
      </w:pPr>
      <w:r w:rsidRPr="009463E1">
        <w:rPr>
          <w:rFonts w:ascii="仿宋_GB2312" w:eastAsia="仿宋_GB2312" w:hint="eastAsia"/>
          <w:b/>
          <w:color w:val="333333"/>
          <w:sz w:val="28"/>
          <w:szCs w:val="28"/>
        </w:rPr>
        <w:t>金华汽车南站——锦华</w:t>
      </w:r>
      <w:proofErr w:type="gramStart"/>
      <w:r w:rsidRPr="009463E1">
        <w:rPr>
          <w:rFonts w:ascii="仿宋_GB2312" w:eastAsia="仿宋_GB2312" w:hint="eastAsia"/>
          <w:b/>
          <w:color w:val="333333"/>
          <w:sz w:val="28"/>
          <w:szCs w:val="28"/>
        </w:rPr>
        <w:t>园度</w:t>
      </w:r>
      <w:proofErr w:type="gramEnd"/>
      <w:r w:rsidRPr="009463E1">
        <w:rPr>
          <w:rFonts w:ascii="仿宋_GB2312" w:eastAsia="仿宋_GB2312" w:hint="eastAsia"/>
          <w:b/>
          <w:color w:val="333333"/>
          <w:sz w:val="28"/>
          <w:szCs w:val="28"/>
        </w:rPr>
        <w:t>假村：</w:t>
      </w:r>
      <w:r w:rsidRPr="009463E1">
        <w:rPr>
          <w:rFonts w:ascii="仿宋_GB2312" w:eastAsia="仿宋_GB2312" w:hint="eastAsia"/>
          <w:color w:val="333333"/>
          <w:sz w:val="28"/>
          <w:szCs w:val="28"/>
        </w:rPr>
        <w:t>约12公里，可乘k12路公交车到金华火车西站转乘y3路公交车，在</w:t>
      </w:r>
      <w:r w:rsidRPr="009463E1">
        <w:rPr>
          <w:rFonts w:ascii="仿宋_GB2312" w:eastAsia="仿宋_GB2312" w:hint="eastAsia"/>
          <w:color w:val="333333"/>
          <w:sz w:val="28"/>
          <w:szCs w:val="28"/>
        </w:rPr>
        <w:t> </w:t>
      </w:r>
      <w:hyperlink r:id="rId14" w:history="1">
        <w:r w:rsidRPr="009463E1">
          <w:rPr>
            <w:rFonts w:ascii="仿宋_GB2312" w:eastAsia="仿宋_GB2312" w:hint="eastAsia"/>
            <w:color w:val="333333"/>
            <w:sz w:val="28"/>
            <w:szCs w:val="28"/>
          </w:rPr>
          <w:t>西界(锦华</w:t>
        </w:r>
        <w:proofErr w:type="gramStart"/>
        <w:r w:rsidRPr="009463E1">
          <w:rPr>
            <w:rFonts w:ascii="仿宋_GB2312" w:eastAsia="仿宋_GB2312" w:hint="eastAsia"/>
            <w:color w:val="333333"/>
            <w:sz w:val="28"/>
            <w:szCs w:val="28"/>
          </w:rPr>
          <w:t>园度</w:t>
        </w:r>
        <w:proofErr w:type="gramEnd"/>
        <w:r w:rsidRPr="009463E1">
          <w:rPr>
            <w:rFonts w:ascii="仿宋_GB2312" w:eastAsia="仿宋_GB2312" w:hint="eastAsia"/>
            <w:color w:val="333333"/>
            <w:sz w:val="28"/>
            <w:szCs w:val="28"/>
          </w:rPr>
          <w:t>假村)站</w:t>
        </w:r>
      </w:hyperlink>
      <w:r w:rsidRPr="009463E1">
        <w:rPr>
          <w:rFonts w:ascii="仿宋_GB2312" w:eastAsia="仿宋_GB2312" w:hint="eastAsia"/>
          <w:color w:val="333333"/>
          <w:sz w:val="28"/>
          <w:szCs w:val="28"/>
        </w:rPr>
        <w:t> </w:t>
      </w:r>
      <w:r w:rsidRPr="009463E1">
        <w:rPr>
          <w:rFonts w:ascii="仿宋_GB2312" w:eastAsia="仿宋_GB2312" w:hint="eastAsia"/>
          <w:color w:val="333333"/>
          <w:sz w:val="28"/>
          <w:szCs w:val="28"/>
        </w:rPr>
        <w:t>下车；乘坐出租车30余元。</w:t>
      </w:r>
    </w:p>
    <w:p w:rsidR="00D055C2" w:rsidRPr="000D65DC" w:rsidRDefault="00D055C2" w:rsidP="00D055C2">
      <w:pPr>
        <w:ind w:leftChars="-257" w:left="35" w:hangingChars="179" w:hanging="575"/>
        <w:rPr>
          <w:rFonts w:eastAsia="黑体"/>
          <w:b/>
          <w:sz w:val="32"/>
          <w:szCs w:val="32"/>
        </w:rPr>
      </w:pPr>
      <w:r>
        <w:rPr>
          <w:rFonts w:hint="eastAsia"/>
          <w:b/>
          <w:sz w:val="32"/>
          <w:szCs w:val="32"/>
        </w:rPr>
        <w:lastRenderedPageBreak/>
        <w:t xml:space="preserve">    </w:t>
      </w:r>
      <w:r>
        <w:rPr>
          <w:rFonts w:hint="eastAsia"/>
          <w:b/>
          <w:sz w:val="28"/>
        </w:rPr>
        <w:t>附件</w:t>
      </w:r>
      <w:r>
        <w:rPr>
          <w:rFonts w:hint="eastAsia"/>
          <w:b/>
          <w:sz w:val="28"/>
        </w:rPr>
        <w:t>1</w:t>
      </w:r>
      <w:r>
        <w:rPr>
          <w:rFonts w:hint="eastAsia"/>
          <w:b/>
          <w:sz w:val="28"/>
        </w:rPr>
        <w:t>：</w:t>
      </w:r>
      <w:r>
        <w:rPr>
          <w:rFonts w:hint="eastAsia"/>
          <w:b/>
          <w:sz w:val="28"/>
        </w:rPr>
        <w:t xml:space="preserve">  </w:t>
      </w:r>
    </w:p>
    <w:p w:rsidR="00D055C2" w:rsidRPr="00036E55" w:rsidRDefault="00A45B3F" w:rsidP="00E34CAE">
      <w:pPr>
        <w:ind w:leftChars="-257" w:left="35" w:hangingChars="179" w:hanging="575"/>
        <w:jc w:val="center"/>
        <w:rPr>
          <w:rFonts w:asciiTheme="minorEastAsia" w:hAnsiTheme="minorEastAsia" w:hint="eastAsia"/>
          <w:b/>
          <w:sz w:val="32"/>
          <w:szCs w:val="32"/>
        </w:rPr>
      </w:pPr>
      <w:r w:rsidRPr="00036E55">
        <w:rPr>
          <w:rFonts w:asciiTheme="minorEastAsia" w:hAnsiTheme="minorEastAsia" w:hint="eastAsia"/>
          <w:b/>
          <w:sz w:val="32"/>
          <w:szCs w:val="32"/>
        </w:rPr>
        <w:t>首</w:t>
      </w:r>
      <w:r w:rsidR="00D055C2" w:rsidRPr="00036E55">
        <w:rPr>
          <w:rFonts w:asciiTheme="minorEastAsia" w:hAnsiTheme="minorEastAsia" w:hint="eastAsia"/>
          <w:b/>
          <w:sz w:val="32"/>
          <w:szCs w:val="32"/>
        </w:rPr>
        <w:t>届</w:t>
      </w:r>
      <w:r w:rsidRPr="00036E55">
        <w:rPr>
          <w:rFonts w:asciiTheme="minorEastAsia" w:hAnsiTheme="minorEastAsia" w:hint="eastAsia"/>
          <w:b/>
          <w:sz w:val="32"/>
          <w:szCs w:val="32"/>
        </w:rPr>
        <w:t>全国师范院校师范</w:t>
      </w:r>
      <w:proofErr w:type="gramStart"/>
      <w:r w:rsidRPr="00036E55">
        <w:rPr>
          <w:rFonts w:asciiTheme="minorEastAsia" w:hAnsiTheme="minorEastAsia" w:hint="eastAsia"/>
          <w:b/>
          <w:sz w:val="32"/>
          <w:szCs w:val="32"/>
        </w:rPr>
        <w:t>生教学</w:t>
      </w:r>
      <w:proofErr w:type="gramEnd"/>
      <w:r w:rsidRPr="00036E55">
        <w:rPr>
          <w:rFonts w:asciiTheme="minorEastAsia" w:hAnsiTheme="minorEastAsia" w:hint="eastAsia"/>
          <w:b/>
          <w:sz w:val="32"/>
          <w:szCs w:val="32"/>
        </w:rPr>
        <w:t>技能竞赛</w:t>
      </w:r>
      <w:r w:rsidR="00D055C2" w:rsidRPr="00036E55">
        <w:rPr>
          <w:rFonts w:asciiTheme="minorEastAsia" w:hAnsiTheme="minorEastAsia" w:hint="eastAsia"/>
          <w:b/>
          <w:sz w:val="32"/>
          <w:szCs w:val="32"/>
        </w:rPr>
        <w:t>回执</w:t>
      </w:r>
    </w:p>
    <w:tbl>
      <w:tblPr>
        <w:tblW w:w="11298"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993"/>
        <w:gridCol w:w="1080"/>
        <w:gridCol w:w="763"/>
        <w:gridCol w:w="1163"/>
        <w:gridCol w:w="1134"/>
        <w:gridCol w:w="1418"/>
        <w:gridCol w:w="1417"/>
        <w:gridCol w:w="1560"/>
        <w:gridCol w:w="1026"/>
      </w:tblGrid>
      <w:tr w:rsidR="00C07AF4" w:rsidTr="00036E55">
        <w:trPr>
          <w:trHeight w:val="466"/>
        </w:trPr>
        <w:tc>
          <w:tcPr>
            <w:tcW w:w="744" w:type="dxa"/>
            <w:vMerge w:val="restart"/>
            <w:vAlign w:val="center"/>
          </w:tcPr>
          <w:p w:rsidR="00C07AF4" w:rsidRDefault="00C07AF4" w:rsidP="00D10724">
            <w:pPr>
              <w:ind w:firstLineChars="50" w:firstLine="105"/>
              <w:jc w:val="center"/>
            </w:pPr>
            <w:r>
              <w:rPr>
                <w:rFonts w:hint="eastAsia"/>
              </w:rPr>
              <w:t>序号</w:t>
            </w:r>
          </w:p>
        </w:tc>
        <w:tc>
          <w:tcPr>
            <w:tcW w:w="993" w:type="dxa"/>
            <w:vMerge w:val="restart"/>
            <w:vAlign w:val="center"/>
          </w:tcPr>
          <w:p w:rsidR="00C07AF4" w:rsidRDefault="00C07AF4" w:rsidP="00D10724">
            <w:pPr>
              <w:jc w:val="center"/>
            </w:pPr>
            <w:r>
              <w:rPr>
                <w:rFonts w:hint="eastAsia"/>
              </w:rPr>
              <w:t>单位</w:t>
            </w:r>
          </w:p>
        </w:tc>
        <w:tc>
          <w:tcPr>
            <w:tcW w:w="1080" w:type="dxa"/>
            <w:vMerge w:val="restart"/>
            <w:vAlign w:val="center"/>
          </w:tcPr>
          <w:p w:rsidR="00C07AF4" w:rsidRDefault="00C07AF4" w:rsidP="00D10724">
            <w:pPr>
              <w:jc w:val="center"/>
            </w:pPr>
            <w:r>
              <w:rPr>
                <w:rFonts w:hint="eastAsia"/>
              </w:rPr>
              <w:t>姓名</w:t>
            </w:r>
          </w:p>
        </w:tc>
        <w:tc>
          <w:tcPr>
            <w:tcW w:w="763" w:type="dxa"/>
            <w:vMerge w:val="restart"/>
            <w:vAlign w:val="center"/>
          </w:tcPr>
          <w:p w:rsidR="00C07AF4" w:rsidRDefault="00C07AF4" w:rsidP="00C07AF4">
            <w:pPr>
              <w:jc w:val="center"/>
            </w:pPr>
            <w:r>
              <w:rPr>
                <w:rFonts w:hint="eastAsia"/>
              </w:rPr>
              <w:t>性别</w:t>
            </w:r>
          </w:p>
        </w:tc>
        <w:tc>
          <w:tcPr>
            <w:tcW w:w="1163" w:type="dxa"/>
            <w:vMerge w:val="restart"/>
            <w:vAlign w:val="center"/>
          </w:tcPr>
          <w:p w:rsidR="00C07AF4" w:rsidRDefault="00C07AF4" w:rsidP="00D10724">
            <w:pPr>
              <w:jc w:val="center"/>
            </w:pPr>
            <w:r>
              <w:rPr>
                <w:rFonts w:hint="eastAsia"/>
              </w:rPr>
              <w:t>身份</w:t>
            </w:r>
          </w:p>
        </w:tc>
        <w:tc>
          <w:tcPr>
            <w:tcW w:w="1134" w:type="dxa"/>
            <w:vMerge w:val="restart"/>
            <w:vAlign w:val="center"/>
          </w:tcPr>
          <w:p w:rsidR="00C07AF4" w:rsidRDefault="00C07AF4" w:rsidP="00D10724">
            <w:pPr>
              <w:jc w:val="center"/>
            </w:pPr>
            <w:r>
              <w:rPr>
                <w:rFonts w:hint="eastAsia"/>
              </w:rPr>
              <w:t>电话∕手机</w:t>
            </w:r>
          </w:p>
        </w:tc>
        <w:tc>
          <w:tcPr>
            <w:tcW w:w="2835" w:type="dxa"/>
            <w:gridSpan w:val="2"/>
            <w:vAlign w:val="center"/>
          </w:tcPr>
          <w:p w:rsidR="00C07AF4" w:rsidRDefault="00C07AF4" w:rsidP="00727B4D">
            <w:pPr>
              <w:jc w:val="center"/>
            </w:pPr>
            <w:r>
              <w:rPr>
                <w:rFonts w:hint="eastAsia"/>
              </w:rPr>
              <w:t>来</w:t>
            </w:r>
            <w:proofErr w:type="gramStart"/>
            <w:r>
              <w:rPr>
                <w:rFonts w:hint="eastAsia"/>
              </w:rPr>
              <w:t>金信息</w:t>
            </w:r>
            <w:proofErr w:type="gramEnd"/>
          </w:p>
        </w:tc>
        <w:tc>
          <w:tcPr>
            <w:tcW w:w="2586" w:type="dxa"/>
            <w:gridSpan w:val="2"/>
            <w:vAlign w:val="center"/>
          </w:tcPr>
          <w:p w:rsidR="00C07AF4" w:rsidRDefault="00C07AF4" w:rsidP="00D10724">
            <w:pPr>
              <w:jc w:val="center"/>
            </w:pPr>
            <w:r>
              <w:rPr>
                <w:rFonts w:hint="eastAsia"/>
              </w:rPr>
              <w:t>返程信息</w:t>
            </w:r>
          </w:p>
        </w:tc>
      </w:tr>
      <w:tr w:rsidR="00C07AF4" w:rsidTr="00036E55">
        <w:trPr>
          <w:trHeight w:val="480"/>
        </w:trPr>
        <w:tc>
          <w:tcPr>
            <w:tcW w:w="744" w:type="dxa"/>
            <w:vMerge/>
            <w:vAlign w:val="center"/>
          </w:tcPr>
          <w:p w:rsidR="00C07AF4" w:rsidRDefault="00C07AF4" w:rsidP="00D10724">
            <w:pPr>
              <w:ind w:firstLineChars="50" w:firstLine="105"/>
              <w:jc w:val="center"/>
            </w:pPr>
          </w:p>
        </w:tc>
        <w:tc>
          <w:tcPr>
            <w:tcW w:w="993" w:type="dxa"/>
            <w:vMerge/>
            <w:vAlign w:val="center"/>
          </w:tcPr>
          <w:p w:rsidR="00C07AF4" w:rsidRDefault="00C07AF4" w:rsidP="00D10724">
            <w:pPr>
              <w:jc w:val="center"/>
            </w:pPr>
          </w:p>
        </w:tc>
        <w:tc>
          <w:tcPr>
            <w:tcW w:w="1080" w:type="dxa"/>
            <w:vMerge/>
            <w:vAlign w:val="center"/>
          </w:tcPr>
          <w:p w:rsidR="00C07AF4" w:rsidRDefault="00C07AF4" w:rsidP="00D10724">
            <w:pPr>
              <w:jc w:val="center"/>
            </w:pPr>
          </w:p>
        </w:tc>
        <w:tc>
          <w:tcPr>
            <w:tcW w:w="763" w:type="dxa"/>
            <w:vMerge/>
            <w:vAlign w:val="center"/>
          </w:tcPr>
          <w:p w:rsidR="00C07AF4" w:rsidRDefault="00C07AF4" w:rsidP="00D10724">
            <w:pPr>
              <w:jc w:val="center"/>
            </w:pPr>
          </w:p>
        </w:tc>
        <w:tc>
          <w:tcPr>
            <w:tcW w:w="1163" w:type="dxa"/>
            <w:vMerge/>
            <w:vAlign w:val="center"/>
          </w:tcPr>
          <w:p w:rsidR="00C07AF4" w:rsidRDefault="00C07AF4" w:rsidP="00D10724">
            <w:pPr>
              <w:jc w:val="center"/>
            </w:pPr>
          </w:p>
        </w:tc>
        <w:tc>
          <w:tcPr>
            <w:tcW w:w="1134" w:type="dxa"/>
            <w:vMerge/>
            <w:vAlign w:val="center"/>
          </w:tcPr>
          <w:p w:rsidR="00C07AF4" w:rsidRDefault="00C07AF4" w:rsidP="00D10724">
            <w:pPr>
              <w:jc w:val="center"/>
            </w:pPr>
          </w:p>
        </w:tc>
        <w:tc>
          <w:tcPr>
            <w:tcW w:w="1418" w:type="dxa"/>
            <w:vAlign w:val="center"/>
          </w:tcPr>
          <w:p w:rsidR="00C07AF4" w:rsidRDefault="00C07AF4" w:rsidP="00D10724">
            <w:pPr>
              <w:jc w:val="center"/>
            </w:pPr>
            <w:r>
              <w:rPr>
                <w:rFonts w:hint="eastAsia"/>
              </w:rPr>
              <w:t>抵达时间</w:t>
            </w:r>
          </w:p>
        </w:tc>
        <w:tc>
          <w:tcPr>
            <w:tcW w:w="1417" w:type="dxa"/>
            <w:vAlign w:val="center"/>
          </w:tcPr>
          <w:p w:rsidR="00C07AF4" w:rsidRDefault="00C07AF4" w:rsidP="00D10724">
            <w:pPr>
              <w:jc w:val="center"/>
            </w:pPr>
            <w:r>
              <w:rPr>
                <w:rFonts w:hint="eastAsia"/>
              </w:rPr>
              <w:t>车次或航班</w:t>
            </w:r>
          </w:p>
        </w:tc>
        <w:tc>
          <w:tcPr>
            <w:tcW w:w="1560" w:type="dxa"/>
            <w:vAlign w:val="center"/>
          </w:tcPr>
          <w:p w:rsidR="00C07AF4" w:rsidRDefault="00C07AF4" w:rsidP="00D10724">
            <w:pPr>
              <w:jc w:val="center"/>
            </w:pPr>
            <w:r>
              <w:rPr>
                <w:rFonts w:hint="eastAsia"/>
              </w:rPr>
              <w:t>离开时间</w:t>
            </w:r>
          </w:p>
        </w:tc>
        <w:tc>
          <w:tcPr>
            <w:tcW w:w="1026" w:type="dxa"/>
            <w:vAlign w:val="center"/>
          </w:tcPr>
          <w:p w:rsidR="00C07AF4" w:rsidRDefault="00C07AF4" w:rsidP="00D10724">
            <w:pPr>
              <w:jc w:val="center"/>
            </w:pPr>
            <w:r>
              <w:rPr>
                <w:rFonts w:hint="eastAsia"/>
              </w:rPr>
              <w:t>车次或航班</w:t>
            </w:r>
          </w:p>
        </w:tc>
      </w:tr>
      <w:tr w:rsidR="00C07AF4" w:rsidTr="00036E55">
        <w:trPr>
          <w:trHeight w:val="1010"/>
        </w:trPr>
        <w:tc>
          <w:tcPr>
            <w:tcW w:w="744" w:type="dxa"/>
            <w:vAlign w:val="center"/>
          </w:tcPr>
          <w:p w:rsidR="00C07AF4" w:rsidRDefault="00C07AF4" w:rsidP="00D10724">
            <w:pPr>
              <w:spacing w:line="480" w:lineRule="auto"/>
              <w:ind w:firstLineChars="100" w:firstLine="210"/>
              <w:jc w:val="center"/>
            </w:pPr>
            <w:r>
              <w:rPr>
                <w:rFonts w:hint="eastAsia"/>
              </w:rPr>
              <w:t>1</w:t>
            </w:r>
          </w:p>
        </w:tc>
        <w:tc>
          <w:tcPr>
            <w:tcW w:w="993" w:type="dxa"/>
            <w:vAlign w:val="center"/>
          </w:tcPr>
          <w:p w:rsidR="00C07AF4" w:rsidRDefault="00C07AF4" w:rsidP="00D10724">
            <w:pPr>
              <w:spacing w:line="480" w:lineRule="auto"/>
              <w:jc w:val="center"/>
            </w:pPr>
          </w:p>
        </w:tc>
        <w:tc>
          <w:tcPr>
            <w:tcW w:w="1080" w:type="dxa"/>
            <w:vAlign w:val="center"/>
          </w:tcPr>
          <w:p w:rsidR="00C07AF4" w:rsidRDefault="00C07AF4" w:rsidP="00D10724">
            <w:pPr>
              <w:spacing w:line="480" w:lineRule="auto"/>
              <w:jc w:val="center"/>
            </w:pPr>
          </w:p>
        </w:tc>
        <w:tc>
          <w:tcPr>
            <w:tcW w:w="763" w:type="dxa"/>
            <w:vAlign w:val="center"/>
          </w:tcPr>
          <w:p w:rsidR="00C07AF4" w:rsidRDefault="00C07AF4" w:rsidP="00D10724">
            <w:pPr>
              <w:spacing w:line="480" w:lineRule="auto"/>
              <w:jc w:val="center"/>
            </w:pPr>
          </w:p>
        </w:tc>
        <w:tc>
          <w:tcPr>
            <w:tcW w:w="1163" w:type="dxa"/>
            <w:vAlign w:val="center"/>
          </w:tcPr>
          <w:p w:rsidR="00C07AF4" w:rsidRDefault="00C07AF4" w:rsidP="00D10724">
            <w:pPr>
              <w:spacing w:line="480" w:lineRule="auto"/>
              <w:jc w:val="center"/>
            </w:pPr>
            <w:r>
              <w:rPr>
                <w:rFonts w:hint="eastAsia"/>
              </w:rPr>
              <w:t>带队教师</w:t>
            </w:r>
          </w:p>
        </w:tc>
        <w:tc>
          <w:tcPr>
            <w:tcW w:w="1134" w:type="dxa"/>
            <w:vAlign w:val="center"/>
          </w:tcPr>
          <w:p w:rsidR="00C07AF4" w:rsidRDefault="00C07AF4" w:rsidP="00D10724">
            <w:pPr>
              <w:spacing w:line="480" w:lineRule="auto"/>
              <w:jc w:val="center"/>
            </w:pPr>
          </w:p>
        </w:tc>
        <w:tc>
          <w:tcPr>
            <w:tcW w:w="1418" w:type="dxa"/>
            <w:vAlign w:val="center"/>
          </w:tcPr>
          <w:p w:rsidR="00C07AF4" w:rsidRDefault="00C07AF4" w:rsidP="00D10724">
            <w:pPr>
              <w:spacing w:line="480" w:lineRule="auto"/>
              <w:jc w:val="center"/>
            </w:pPr>
          </w:p>
        </w:tc>
        <w:tc>
          <w:tcPr>
            <w:tcW w:w="1417" w:type="dxa"/>
            <w:vAlign w:val="center"/>
          </w:tcPr>
          <w:p w:rsidR="00C07AF4" w:rsidRDefault="00C07AF4" w:rsidP="00D10724">
            <w:pPr>
              <w:spacing w:line="480" w:lineRule="auto"/>
              <w:jc w:val="center"/>
            </w:pPr>
          </w:p>
        </w:tc>
        <w:tc>
          <w:tcPr>
            <w:tcW w:w="1560" w:type="dxa"/>
            <w:vAlign w:val="center"/>
          </w:tcPr>
          <w:p w:rsidR="00C07AF4" w:rsidRDefault="00C07AF4" w:rsidP="00D10724">
            <w:pPr>
              <w:spacing w:line="480" w:lineRule="auto"/>
              <w:jc w:val="center"/>
            </w:pPr>
          </w:p>
        </w:tc>
        <w:tc>
          <w:tcPr>
            <w:tcW w:w="1026" w:type="dxa"/>
            <w:vAlign w:val="center"/>
          </w:tcPr>
          <w:p w:rsidR="00C07AF4" w:rsidRDefault="00C07AF4" w:rsidP="00D10724">
            <w:pPr>
              <w:spacing w:line="480" w:lineRule="auto"/>
              <w:jc w:val="center"/>
            </w:pPr>
          </w:p>
        </w:tc>
      </w:tr>
      <w:tr w:rsidR="00C07AF4" w:rsidTr="00036E55">
        <w:trPr>
          <w:trHeight w:val="930"/>
        </w:trPr>
        <w:tc>
          <w:tcPr>
            <w:tcW w:w="744" w:type="dxa"/>
            <w:vAlign w:val="center"/>
          </w:tcPr>
          <w:p w:rsidR="00C07AF4" w:rsidRDefault="00C07AF4" w:rsidP="00D10724">
            <w:pPr>
              <w:spacing w:line="480" w:lineRule="auto"/>
              <w:ind w:firstLineChars="100" w:firstLine="210"/>
              <w:jc w:val="center"/>
            </w:pPr>
            <w:r>
              <w:rPr>
                <w:rFonts w:hint="eastAsia"/>
              </w:rPr>
              <w:t>2</w:t>
            </w:r>
          </w:p>
        </w:tc>
        <w:tc>
          <w:tcPr>
            <w:tcW w:w="993" w:type="dxa"/>
            <w:vAlign w:val="center"/>
          </w:tcPr>
          <w:p w:rsidR="00C07AF4" w:rsidRDefault="00C07AF4" w:rsidP="00D10724">
            <w:pPr>
              <w:spacing w:line="480" w:lineRule="auto"/>
              <w:jc w:val="center"/>
            </w:pPr>
          </w:p>
        </w:tc>
        <w:tc>
          <w:tcPr>
            <w:tcW w:w="1080" w:type="dxa"/>
            <w:vAlign w:val="center"/>
          </w:tcPr>
          <w:p w:rsidR="00C07AF4" w:rsidRDefault="00C07AF4" w:rsidP="00D10724">
            <w:pPr>
              <w:spacing w:line="480" w:lineRule="auto"/>
              <w:jc w:val="center"/>
            </w:pPr>
          </w:p>
        </w:tc>
        <w:tc>
          <w:tcPr>
            <w:tcW w:w="763" w:type="dxa"/>
            <w:vAlign w:val="center"/>
          </w:tcPr>
          <w:p w:rsidR="00C07AF4" w:rsidRDefault="00C07AF4" w:rsidP="00D10724">
            <w:pPr>
              <w:spacing w:line="480" w:lineRule="auto"/>
              <w:jc w:val="center"/>
            </w:pPr>
          </w:p>
        </w:tc>
        <w:tc>
          <w:tcPr>
            <w:tcW w:w="1163" w:type="dxa"/>
            <w:vAlign w:val="center"/>
          </w:tcPr>
          <w:p w:rsidR="00C07AF4" w:rsidRDefault="00C07AF4" w:rsidP="00D10724">
            <w:pPr>
              <w:spacing w:line="480" w:lineRule="auto"/>
              <w:jc w:val="center"/>
            </w:pPr>
            <w:r>
              <w:rPr>
                <w:rFonts w:hint="eastAsia"/>
              </w:rPr>
              <w:t>参赛学生</w:t>
            </w:r>
          </w:p>
        </w:tc>
        <w:tc>
          <w:tcPr>
            <w:tcW w:w="1134" w:type="dxa"/>
            <w:vAlign w:val="center"/>
          </w:tcPr>
          <w:p w:rsidR="00C07AF4" w:rsidRPr="00E70B88" w:rsidRDefault="00C07AF4" w:rsidP="00D10724">
            <w:pPr>
              <w:spacing w:line="480" w:lineRule="auto"/>
              <w:jc w:val="center"/>
            </w:pPr>
          </w:p>
        </w:tc>
        <w:tc>
          <w:tcPr>
            <w:tcW w:w="1418" w:type="dxa"/>
            <w:vAlign w:val="center"/>
          </w:tcPr>
          <w:p w:rsidR="00C07AF4" w:rsidRDefault="00C07AF4" w:rsidP="00D10724">
            <w:pPr>
              <w:spacing w:line="480" w:lineRule="auto"/>
              <w:jc w:val="center"/>
            </w:pPr>
          </w:p>
        </w:tc>
        <w:tc>
          <w:tcPr>
            <w:tcW w:w="1417" w:type="dxa"/>
            <w:vAlign w:val="center"/>
          </w:tcPr>
          <w:p w:rsidR="00C07AF4" w:rsidRDefault="00C07AF4" w:rsidP="00D10724">
            <w:pPr>
              <w:spacing w:line="480" w:lineRule="auto"/>
              <w:jc w:val="center"/>
            </w:pPr>
          </w:p>
        </w:tc>
        <w:tc>
          <w:tcPr>
            <w:tcW w:w="1560" w:type="dxa"/>
            <w:vAlign w:val="center"/>
          </w:tcPr>
          <w:p w:rsidR="00C07AF4" w:rsidRDefault="00C07AF4" w:rsidP="00D10724">
            <w:pPr>
              <w:spacing w:line="480" w:lineRule="auto"/>
              <w:jc w:val="center"/>
            </w:pPr>
          </w:p>
        </w:tc>
        <w:tc>
          <w:tcPr>
            <w:tcW w:w="1026" w:type="dxa"/>
            <w:vAlign w:val="center"/>
          </w:tcPr>
          <w:p w:rsidR="00C07AF4" w:rsidRDefault="00C07AF4" w:rsidP="00D10724">
            <w:pPr>
              <w:spacing w:line="480" w:lineRule="auto"/>
              <w:jc w:val="center"/>
            </w:pPr>
          </w:p>
        </w:tc>
      </w:tr>
      <w:tr w:rsidR="00C07AF4" w:rsidTr="00036E55">
        <w:trPr>
          <w:trHeight w:val="910"/>
        </w:trPr>
        <w:tc>
          <w:tcPr>
            <w:tcW w:w="744" w:type="dxa"/>
            <w:vAlign w:val="center"/>
          </w:tcPr>
          <w:p w:rsidR="00C07AF4" w:rsidRDefault="00C07AF4" w:rsidP="00D10724">
            <w:pPr>
              <w:spacing w:line="480" w:lineRule="auto"/>
              <w:ind w:firstLineChars="100" w:firstLine="210"/>
              <w:jc w:val="center"/>
            </w:pPr>
            <w:r>
              <w:rPr>
                <w:rFonts w:hint="eastAsia"/>
              </w:rPr>
              <w:t>3</w:t>
            </w:r>
          </w:p>
        </w:tc>
        <w:tc>
          <w:tcPr>
            <w:tcW w:w="993" w:type="dxa"/>
            <w:vAlign w:val="center"/>
          </w:tcPr>
          <w:p w:rsidR="00C07AF4" w:rsidRDefault="00C07AF4" w:rsidP="00D10724">
            <w:pPr>
              <w:spacing w:line="480" w:lineRule="auto"/>
              <w:jc w:val="center"/>
            </w:pPr>
          </w:p>
        </w:tc>
        <w:tc>
          <w:tcPr>
            <w:tcW w:w="1080" w:type="dxa"/>
            <w:vAlign w:val="center"/>
          </w:tcPr>
          <w:p w:rsidR="00C07AF4" w:rsidRDefault="00C07AF4" w:rsidP="00D10724">
            <w:pPr>
              <w:spacing w:line="480" w:lineRule="auto"/>
              <w:jc w:val="center"/>
            </w:pPr>
          </w:p>
        </w:tc>
        <w:tc>
          <w:tcPr>
            <w:tcW w:w="763" w:type="dxa"/>
            <w:vAlign w:val="center"/>
          </w:tcPr>
          <w:p w:rsidR="00C07AF4" w:rsidRDefault="00C07AF4" w:rsidP="00D10724">
            <w:pPr>
              <w:spacing w:line="480" w:lineRule="auto"/>
              <w:jc w:val="center"/>
            </w:pPr>
          </w:p>
        </w:tc>
        <w:tc>
          <w:tcPr>
            <w:tcW w:w="1163" w:type="dxa"/>
            <w:vAlign w:val="center"/>
          </w:tcPr>
          <w:p w:rsidR="00C07AF4" w:rsidRDefault="00C07AF4" w:rsidP="00D10724">
            <w:pPr>
              <w:spacing w:line="480" w:lineRule="auto"/>
              <w:jc w:val="center"/>
            </w:pPr>
            <w:r>
              <w:rPr>
                <w:rFonts w:hint="eastAsia"/>
              </w:rPr>
              <w:t>参赛学生</w:t>
            </w:r>
          </w:p>
        </w:tc>
        <w:tc>
          <w:tcPr>
            <w:tcW w:w="1134" w:type="dxa"/>
            <w:vAlign w:val="center"/>
          </w:tcPr>
          <w:p w:rsidR="00C07AF4" w:rsidRPr="00E70B88" w:rsidRDefault="00C07AF4" w:rsidP="00D10724">
            <w:pPr>
              <w:spacing w:line="480" w:lineRule="auto"/>
              <w:jc w:val="center"/>
            </w:pPr>
          </w:p>
        </w:tc>
        <w:tc>
          <w:tcPr>
            <w:tcW w:w="1418" w:type="dxa"/>
            <w:vAlign w:val="center"/>
          </w:tcPr>
          <w:p w:rsidR="00C07AF4" w:rsidRDefault="00C07AF4" w:rsidP="00D10724">
            <w:pPr>
              <w:spacing w:line="480" w:lineRule="auto"/>
              <w:jc w:val="center"/>
            </w:pPr>
          </w:p>
        </w:tc>
        <w:tc>
          <w:tcPr>
            <w:tcW w:w="1417" w:type="dxa"/>
            <w:vAlign w:val="center"/>
          </w:tcPr>
          <w:p w:rsidR="00C07AF4" w:rsidRDefault="00C07AF4" w:rsidP="00D10724">
            <w:pPr>
              <w:spacing w:line="480" w:lineRule="auto"/>
              <w:jc w:val="center"/>
            </w:pPr>
          </w:p>
        </w:tc>
        <w:tc>
          <w:tcPr>
            <w:tcW w:w="1560" w:type="dxa"/>
            <w:vAlign w:val="center"/>
          </w:tcPr>
          <w:p w:rsidR="00C07AF4" w:rsidRDefault="00C07AF4" w:rsidP="00D10724">
            <w:pPr>
              <w:spacing w:line="480" w:lineRule="auto"/>
              <w:jc w:val="center"/>
            </w:pPr>
          </w:p>
        </w:tc>
        <w:tc>
          <w:tcPr>
            <w:tcW w:w="1026" w:type="dxa"/>
            <w:vAlign w:val="center"/>
          </w:tcPr>
          <w:p w:rsidR="00C07AF4" w:rsidRDefault="00C07AF4" w:rsidP="00D10724">
            <w:pPr>
              <w:spacing w:line="480" w:lineRule="auto"/>
              <w:jc w:val="center"/>
            </w:pPr>
          </w:p>
        </w:tc>
      </w:tr>
      <w:tr w:rsidR="00C07AF4" w:rsidTr="00036E55">
        <w:trPr>
          <w:trHeight w:val="910"/>
        </w:trPr>
        <w:tc>
          <w:tcPr>
            <w:tcW w:w="744" w:type="dxa"/>
            <w:vAlign w:val="center"/>
          </w:tcPr>
          <w:p w:rsidR="00C07AF4" w:rsidRDefault="00C07AF4" w:rsidP="00D10724">
            <w:pPr>
              <w:spacing w:line="480" w:lineRule="auto"/>
              <w:ind w:firstLineChars="100" w:firstLine="210"/>
              <w:jc w:val="center"/>
            </w:pPr>
            <w:r>
              <w:rPr>
                <w:rFonts w:hint="eastAsia"/>
              </w:rPr>
              <w:t>4</w:t>
            </w:r>
          </w:p>
        </w:tc>
        <w:tc>
          <w:tcPr>
            <w:tcW w:w="993" w:type="dxa"/>
            <w:vAlign w:val="center"/>
          </w:tcPr>
          <w:p w:rsidR="00C07AF4" w:rsidRDefault="00C07AF4" w:rsidP="00D10724">
            <w:pPr>
              <w:spacing w:line="480" w:lineRule="auto"/>
              <w:jc w:val="center"/>
            </w:pPr>
          </w:p>
        </w:tc>
        <w:tc>
          <w:tcPr>
            <w:tcW w:w="1080" w:type="dxa"/>
            <w:vAlign w:val="center"/>
          </w:tcPr>
          <w:p w:rsidR="00C07AF4" w:rsidRDefault="00C07AF4" w:rsidP="00D10724">
            <w:pPr>
              <w:spacing w:line="480" w:lineRule="auto"/>
              <w:jc w:val="center"/>
            </w:pPr>
          </w:p>
        </w:tc>
        <w:tc>
          <w:tcPr>
            <w:tcW w:w="763" w:type="dxa"/>
            <w:vAlign w:val="center"/>
          </w:tcPr>
          <w:p w:rsidR="00C07AF4" w:rsidRDefault="00C07AF4" w:rsidP="00D10724">
            <w:pPr>
              <w:spacing w:line="480" w:lineRule="auto"/>
              <w:jc w:val="center"/>
            </w:pPr>
          </w:p>
        </w:tc>
        <w:tc>
          <w:tcPr>
            <w:tcW w:w="1163" w:type="dxa"/>
            <w:vAlign w:val="center"/>
          </w:tcPr>
          <w:p w:rsidR="00C07AF4" w:rsidRDefault="00C07AF4" w:rsidP="00D10724">
            <w:pPr>
              <w:spacing w:line="480" w:lineRule="auto"/>
              <w:jc w:val="center"/>
            </w:pPr>
            <w:r>
              <w:rPr>
                <w:rFonts w:hint="eastAsia"/>
              </w:rPr>
              <w:t>参赛学生</w:t>
            </w:r>
          </w:p>
        </w:tc>
        <w:tc>
          <w:tcPr>
            <w:tcW w:w="1134" w:type="dxa"/>
            <w:vAlign w:val="center"/>
          </w:tcPr>
          <w:p w:rsidR="00C07AF4" w:rsidRPr="00E70B88" w:rsidRDefault="00C07AF4" w:rsidP="00D10724">
            <w:pPr>
              <w:spacing w:line="480" w:lineRule="auto"/>
              <w:jc w:val="center"/>
            </w:pPr>
          </w:p>
        </w:tc>
        <w:tc>
          <w:tcPr>
            <w:tcW w:w="1418" w:type="dxa"/>
            <w:vAlign w:val="center"/>
          </w:tcPr>
          <w:p w:rsidR="00C07AF4" w:rsidRDefault="00C07AF4" w:rsidP="00D10724">
            <w:pPr>
              <w:spacing w:line="480" w:lineRule="auto"/>
              <w:jc w:val="center"/>
            </w:pPr>
          </w:p>
        </w:tc>
        <w:tc>
          <w:tcPr>
            <w:tcW w:w="1417" w:type="dxa"/>
            <w:vAlign w:val="center"/>
          </w:tcPr>
          <w:p w:rsidR="00C07AF4" w:rsidRDefault="00C07AF4" w:rsidP="00D10724">
            <w:pPr>
              <w:spacing w:line="480" w:lineRule="auto"/>
              <w:jc w:val="center"/>
            </w:pPr>
          </w:p>
        </w:tc>
        <w:tc>
          <w:tcPr>
            <w:tcW w:w="1560" w:type="dxa"/>
            <w:vAlign w:val="center"/>
          </w:tcPr>
          <w:p w:rsidR="00C07AF4" w:rsidRDefault="00C07AF4" w:rsidP="00D10724">
            <w:pPr>
              <w:spacing w:line="480" w:lineRule="auto"/>
              <w:jc w:val="center"/>
            </w:pPr>
          </w:p>
        </w:tc>
        <w:tc>
          <w:tcPr>
            <w:tcW w:w="1026" w:type="dxa"/>
            <w:vAlign w:val="center"/>
          </w:tcPr>
          <w:p w:rsidR="00C07AF4" w:rsidRDefault="00C07AF4" w:rsidP="00D10724">
            <w:pPr>
              <w:spacing w:line="480" w:lineRule="auto"/>
              <w:jc w:val="center"/>
            </w:pPr>
          </w:p>
        </w:tc>
      </w:tr>
      <w:tr w:rsidR="00C07AF4" w:rsidTr="00036E55">
        <w:trPr>
          <w:trHeight w:val="910"/>
        </w:trPr>
        <w:tc>
          <w:tcPr>
            <w:tcW w:w="744" w:type="dxa"/>
            <w:vAlign w:val="center"/>
          </w:tcPr>
          <w:p w:rsidR="00C07AF4" w:rsidRDefault="00C07AF4" w:rsidP="00D10724">
            <w:pPr>
              <w:spacing w:line="480" w:lineRule="auto"/>
              <w:ind w:firstLineChars="100" w:firstLine="210"/>
              <w:jc w:val="center"/>
            </w:pPr>
          </w:p>
        </w:tc>
        <w:tc>
          <w:tcPr>
            <w:tcW w:w="993" w:type="dxa"/>
            <w:vAlign w:val="center"/>
          </w:tcPr>
          <w:p w:rsidR="00C07AF4" w:rsidRDefault="00C07AF4" w:rsidP="00D10724">
            <w:pPr>
              <w:spacing w:line="480" w:lineRule="auto"/>
              <w:jc w:val="center"/>
            </w:pPr>
          </w:p>
        </w:tc>
        <w:tc>
          <w:tcPr>
            <w:tcW w:w="1080" w:type="dxa"/>
            <w:vAlign w:val="center"/>
          </w:tcPr>
          <w:p w:rsidR="00C07AF4" w:rsidRDefault="00C07AF4" w:rsidP="00D10724">
            <w:pPr>
              <w:spacing w:line="480" w:lineRule="auto"/>
              <w:jc w:val="center"/>
            </w:pPr>
          </w:p>
        </w:tc>
        <w:tc>
          <w:tcPr>
            <w:tcW w:w="763" w:type="dxa"/>
            <w:vAlign w:val="center"/>
          </w:tcPr>
          <w:p w:rsidR="00C07AF4" w:rsidRDefault="00C07AF4" w:rsidP="00D10724">
            <w:pPr>
              <w:spacing w:line="480" w:lineRule="auto"/>
              <w:jc w:val="center"/>
            </w:pPr>
          </w:p>
        </w:tc>
        <w:tc>
          <w:tcPr>
            <w:tcW w:w="1163" w:type="dxa"/>
            <w:vAlign w:val="center"/>
          </w:tcPr>
          <w:p w:rsidR="00C07AF4" w:rsidRDefault="00C07AF4" w:rsidP="00D10724">
            <w:pPr>
              <w:spacing w:line="480" w:lineRule="auto"/>
              <w:jc w:val="center"/>
            </w:pPr>
          </w:p>
        </w:tc>
        <w:tc>
          <w:tcPr>
            <w:tcW w:w="1134" w:type="dxa"/>
            <w:vAlign w:val="center"/>
          </w:tcPr>
          <w:p w:rsidR="00C07AF4" w:rsidRPr="00E70B88" w:rsidRDefault="00C07AF4" w:rsidP="00D10724">
            <w:pPr>
              <w:spacing w:line="480" w:lineRule="auto"/>
              <w:jc w:val="center"/>
            </w:pPr>
          </w:p>
        </w:tc>
        <w:tc>
          <w:tcPr>
            <w:tcW w:w="1418" w:type="dxa"/>
            <w:vAlign w:val="center"/>
          </w:tcPr>
          <w:p w:rsidR="00C07AF4" w:rsidRDefault="00C07AF4" w:rsidP="00D10724">
            <w:pPr>
              <w:spacing w:line="480" w:lineRule="auto"/>
              <w:jc w:val="center"/>
            </w:pPr>
          </w:p>
        </w:tc>
        <w:tc>
          <w:tcPr>
            <w:tcW w:w="1417" w:type="dxa"/>
            <w:vAlign w:val="center"/>
          </w:tcPr>
          <w:p w:rsidR="00C07AF4" w:rsidRDefault="00C07AF4" w:rsidP="00D10724">
            <w:pPr>
              <w:spacing w:line="480" w:lineRule="auto"/>
              <w:jc w:val="center"/>
            </w:pPr>
          </w:p>
        </w:tc>
        <w:tc>
          <w:tcPr>
            <w:tcW w:w="1560" w:type="dxa"/>
            <w:vAlign w:val="center"/>
          </w:tcPr>
          <w:p w:rsidR="00C07AF4" w:rsidRDefault="00C07AF4" w:rsidP="00D10724">
            <w:pPr>
              <w:spacing w:line="480" w:lineRule="auto"/>
              <w:jc w:val="center"/>
            </w:pPr>
          </w:p>
        </w:tc>
        <w:tc>
          <w:tcPr>
            <w:tcW w:w="1026" w:type="dxa"/>
            <w:vAlign w:val="center"/>
          </w:tcPr>
          <w:p w:rsidR="00C07AF4" w:rsidRDefault="00C07AF4" w:rsidP="00D10724">
            <w:pPr>
              <w:spacing w:line="480" w:lineRule="auto"/>
              <w:jc w:val="center"/>
            </w:pPr>
          </w:p>
        </w:tc>
      </w:tr>
      <w:tr w:rsidR="00C07AF4" w:rsidTr="00036E55">
        <w:trPr>
          <w:trHeight w:val="910"/>
        </w:trPr>
        <w:tc>
          <w:tcPr>
            <w:tcW w:w="744" w:type="dxa"/>
            <w:vAlign w:val="center"/>
          </w:tcPr>
          <w:p w:rsidR="00C07AF4" w:rsidRDefault="00C07AF4" w:rsidP="00D10724">
            <w:pPr>
              <w:spacing w:line="480" w:lineRule="auto"/>
              <w:ind w:firstLineChars="100" w:firstLine="210"/>
              <w:jc w:val="center"/>
            </w:pPr>
          </w:p>
        </w:tc>
        <w:tc>
          <w:tcPr>
            <w:tcW w:w="993" w:type="dxa"/>
            <w:vAlign w:val="center"/>
          </w:tcPr>
          <w:p w:rsidR="00C07AF4" w:rsidRDefault="00C07AF4" w:rsidP="00D10724">
            <w:pPr>
              <w:spacing w:line="480" w:lineRule="auto"/>
              <w:jc w:val="center"/>
            </w:pPr>
          </w:p>
        </w:tc>
        <w:tc>
          <w:tcPr>
            <w:tcW w:w="1080" w:type="dxa"/>
            <w:vAlign w:val="center"/>
          </w:tcPr>
          <w:p w:rsidR="00C07AF4" w:rsidRDefault="00C07AF4" w:rsidP="00D10724">
            <w:pPr>
              <w:spacing w:line="480" w:lineRule="auto"/>
              <w:jc w:val="center"/>
            </w:pPr>
          </w:p>
        </w:tc>
        <w:tc>
          <w:tcPr>
            <w:tcW w:w="763" w:type="dxa"/>
            <w:vAlign w:val="center"/>
          </w:tcPr>
          <w:p w:rsidR="00C07AF4" w:rsidRDefault="00C07AF4" w:rsidP="00D10724">
            <w:pPr>
              <w:spacing w:line="480" w:lineRule="auto"/>
              <w:jc w:val="center"/>
            </w:pPr>
          </w:p>
        </w:tc>
        <w:tc>
          <w:tcPr>
            <w:tcW w:w="1163" w:type="dxa"/>
            <w:vAlign w:val="center"/>
          </w:tcPr>
          <w:p w:rsidR="00C07AF4" w:rsidRDefault="00C07AF4" w:rsidP="00D10724">
            <w:pPr>
              <w:spacing w:line="480" w:lineRule="auto"/>
              <w:jc w:val="center"/>
            </w:pPr>
          </w:p>
        </w:tc>
        <w:tc>
          <w:tcPr>
            <w:tcW w:w="1134" w:type="dxa"/>
            <w:vAlign w:val="center"/>
          </w:tcPr>
          <w:p w:rsidR="00C07AF4" w:rsidRPr="00E70B88" w:rsidRDefault="00C07AF4" w:rsidP="00D10724">
            <w:pPr>
              <w:spacing w:line="480" w:lineRule="auto"/>
              <w:jc w:val="center"/>
            </w:pPr>
          </w:p>
        </w:tc>
        <w:tc>
          <w:tcPr>
            <w:tcW w:w="1418" w:type="dxa"/>
            <w:vAlign w:val="center"/>
          </w:tcPr>
          <w:p w:rsidR="00C07AF4" w:rsidRDefault="00C07AF4" w:rsidP="00D10724">
            <w:pPr>
              <w:spacing w:line="480" w:lineRule="auto"/>
              <w:jc w:val="center"/>
            </w:pPr>
          </w:p>
        </w:tc>
        <w:tc>
          <w:tcPr>
            <w:tcW w:w="1417" w:type="dxa"/>
            <w:vAlign w:val="center"/>
          </w:tcPr>
          <w:p w:rsidR="00C07AF4" w:rsidRDefault="00C07AF4" w:rsidP="00D10724">
            <w:pPr>
              <w:spacing w:line="480" w:lineRule="auto"/>
              <w:jc w:val="center"/>
            </w:pPr>
          </w:p>
        </w:tc>
        <w:tc>
          <w:tcPr>
            <w:tcW w:w="1560" w:type="dxa"/>
            <w:vAlign w:val="center"/>
          </w:tcPr>
          <w:p w:rsidR="00C07AF4" w:rsidRDefault="00C07AF4" w:rsidP="00D10724">
            <w:pPr>
              <w:spacing w:line="480" w:lineRule="auto"/>
              <w:jc w:val="center"/>
            </w:pPr>
          </w:p>
        </w:tc>
        <w:tc>
          <w:tcPr>
            <w:tcW w:w="1026" w:type="dxa"/>
            <w:vAlign w:val="center"/>
          </w:tcPr>
          <w:p w:rsidR="00C07AF4" w:rsidRDefault="00C07AF4" w:rsidP="00D10724">
            <w:pPr>
              <w:spacing w:line="480" w:lineRule="auto"/>
              <w:jc w:val="center"/>
            </w:pPr>
          </w:p>
        </w:tc>
      </w:tr>
      <w:tr w:rsidR="00C07AF4" w:rsidTr="00036E55">
        <w:trPr>
          <w:trHeight w:val="910"/>
        </w:trPr>
        <w:tc>
          <w:tcPr>
            <w:tcW w:w="744" w:type="dxa"/>
            <w:vAlign w:val="center"/>
          </w:tcPr>
          <w:p w:rsidR="00C07AF4" w:rsidRDefault="00C07AF4" w:rsidP="00D10724">
            <w:pPr>
              <w:spacing w:line="480" w:lineRule="auto"/>
              <w:ind w:firstLineChars="100" w:firstLine="210"/>
              <w:jc w:val="center"/>
            </w:pPr>
          </w:p>
        </w:tc>
        <w:tc>
          <w:tcPr>
            <w:tcW w:w="993" w:type="dxa"/>
            <w:vAlign w:val="center"/>
          </w:tcPr>
          <w:p w:rsidR="00C07AF4" w:rsidRDefault="00C07AF4" w:rsidP="00D10724">
            <w:pPr>
              <w:spacing w:line="480" w:lineRule="auto"/>
              <w:jc w:val="center"/>
            </w:pPr>
          </w:p>
        </w:tc>
        <w:tc>
          <w:tcPr>
            <w:tcW w:w="1080" w:type="dxa"/>
            <w:vAlign w:val="center"/>
          </w:tcPr>
          <w:p w:rsidR="00C07AF4" w:rsidRDefault="00C07AF4" w:rsidP="00D10724">
            <w:pPr>
              <w:spacing w:line="480" w:lineRule="auto"/>
              <w:jc w:val="center"/>
            </w:pPr>
          </w:p>
        </w:tc>
        <w:tc>
          <w:tcPr>
            <w:tcW w:w="763" w:type="dxa"/>
            <w:vAlign w:val="center"/>
          </w:tcPr>
          <w:p w:rsidR="00C07AF4" w:rsidRDefault="00C07AF4" w:rsidP="00D10724">
            <w:pPr>
              <w:spacing w:line="480" w:lineRule="auto"/>
              <w:jc w:val="center"/>
            </w:pPr>
          </w:p>
        </w:tc>
        <w:tc>
          <w:tcPr>
            <w:tcW w:w="1163" w:type="dxa"/>
            <w:vAlign w:val="center"/>
          </w:tcPr>
          <w:p w:rsidR="00C07AF4" w:rsidRDefault="00C07AF4" w:rsidP="00D10724">
            <w:pPr>
              <w:spacing w:line="480" w:lineRule="auto"/>
              <w:jc w:val="center"/>
            </w:pPr>
          </w:p>
        </w:tc>
        <w:tc>
          <w:tcPr>
            <w:tcW w:w="1134" w:type="dxa"/>
            <w:vAlign w:val="center"/>
          </w:tcPr>
          <w:p w:rsidR="00C07AF4" w:rsidRPr="00E70B88" w:rsidRDefault="00C07AF4" w:rsidP="00D10724">
            <w:pPr>
              <w:spacing w:line="480" w:lineRule="auto"/>
              <w:jc w:val="center"/>
            </w:pPr>
          </w:p>
        </w:tc>
        <w:tc>
          <w:tcPr>
            <w:tcW w:w="1418" w:type="dxa"/>
            <w:vAlign w:val="center"/>
          </w:tcPr>
          <w:p w:rsidR="00C07AF4" w:rsidRDefault="00C07AF4" w:rsidP="00D10724">
            <w:pPr>
              <w:spacing w:line="480" w:lineRule="auto"/>
              <w:jc w:val="center"/>
            </w:pPr>
          </w:p>
        </w:tc>
        <w:tc>
          <w:tcPr>
            <w:tcW w:w="1417" w:type="dxa"/>
            <w:vAlign w:val="center"/>
          </w:tcPr>
          <w:p w:rsidR="00C07AF4" w:rsidRDefault="00C07AF4" w:rsidP="00D10724">
            <w:pPr>
              <w:spacing w:line="480" w:lineRule="auto"/>
              <w:jc w:val="center"/>
            </w:pPr>
          </w:p>
        </w:tc>
        <w:tc>
          <w:tcPr>
            <w:tcW w:w="1560" w:type="dxa"/>
            <w:vAlign w:val="center"/>
          </w:tcPr>
          <w:p w:rsidR="00C07AF4" w:rsidRDefault="00C07AF4" w:rsidP="00D10724">
            <w:pPr>
              <w:spacing w:line="480" w:lineRule="auto"/>
              <w:jc w:val="center"/>
            </w:pPr>
          </w:p>
        </w:tc>
        <w:tc>
          <w:tcPr>
            <w:tcW w:w="1026" w:type="dxa"/>
            <w:vAlign w:val="center"/>
          </w:tcPr>
          <w:p w:rsidR="00C07AF4" w:rsidRDefault="00C07AF4" w:rsidP="00D10724">
            <w:pPr>
              <w:spacing w:line="480" w:lineRule="auto"/>
              <w:jc w:val="center"/>
            </w:pPr>
          </w:p>
        </w:tc>
      </w:tr>
      <w:tr w:rsidR="00C07AF4" w:rsidTr="00036E55">
        <w:trPr>
          <w:trHeight w:val="910"/>
        </w:trPr>
        <w:tc>
          <w:tcPr>
            <w:tcW w:w="744" w:type="dxa"/>
            <w:vAlign w:val="center"/>
          </w:tcPr>
          <w:p w:rsidR="00C07AF4" w:rsidRDefault="00C07AF4" w:rsidP="00D10724">
            <w:pPr>
              <w:spacing w:line="480" w:lineRule="auto"/>
              <w:ind w:firstLineChars="100" w:firstLine="210"/>
              <w:jc w:val="center"/>
            </w:pPr>
          </w:p>
        </w:tc>
        <w:tc>
          <w:tcPr>
            <w:tcW w:w="993" w:type="dxa"/>
            <w:vAlign w:val="center"/>
          </w:tcPr>
          <w:p w:rsidR="00C07AF4" w:rsidRDefault="00C07AF4" w:rsidP="00D10724">
            <w:pPr>
              <w:spacing w:line="480" w:lineRule="auto"/>
              <w:jc w:val="center"/>
            </w:pPr>
          </w:p>
        </w:tc>
        <w:tc>
          <w:tcPr>
            <w:tcW w:w="1080" w:type="dxa"/>
            <w:vAlign w:val="center"/>
          </w:tcPr>
          <w:p w:rsidR="00C07AF4" w:rsidRDefault="00C07AF4" w:rsidP="00D10724">
            <w:pPr>
              <w:spacing w:line="480" w:lineRule="auto"/>
              <w:jc w:val="center"/>
            </w:pPr>
          </w:p>
        </w:tc>
        <w:tc>
          <w:tcPr>
            <w:tcW w:w="763" w:type="dxa"/>
            <w:vAlign w:val="center"/>
          </w:tcPr>
          <w:p w:rsidR="00C07AF4" w:rsidRDefault="00C07AF4" w:rsidP="00D10724">
            <w:pPr>
              <w:spacing w:line="480" w:lineRule="auto"/>
              <w:jc w:val="center"/>
            </w:pPr>
          </w:p>
        </w:tc>
        <w:tc>
          <w:tcPr>
            <w:tcW w:w="1163" w:type="dxa"/>
            <w:vAlign w:val="center"/>
          </w:tcPr>
          <w:p w:rsidR="00C07AF4" w:rsidRDefault="00C07AF4" w:rsidP="00D10724">
            <w:pPr>
              <w:spacing w:line="480" w:lineRule="auto"/>
              <w:jc w:val="center"/>
            </w:pPr>
          </w:p>
        </w:tc>
        <w:tc>
          <w:tcPr>
            <w:tcW w:w="1134" w:type="dxa"/>
            <w:vAlign w:val="center"/>
          </w:tcPr>
          <w:p w:rsidR="00C07AF4" w:rsidRPr="00E70B88" w:rsidRDefault="00C07AF4" w:rsidP="00D10724">
            <w:pPr>
              <w:spacing w:line="480" w:lineRule="auto"/>
              <w:jc w:val="center"/>
            </w:pPr>
          </w:p>
        </w:tc>
        <w:tc>
          <w:tcPr>
            <w:tcW w:w="1418" w:type="dxa"/>
            <w:vAlign w:val="center"/>
          </w:tcPr>
          <w:p w:rsidR="00C07AF4" w:rsidRDefault="00C07AF4" w:rsidP="00D10724">
            <w:pPr>
              <w:spacing w:line="480" w:lineRule="auto"/>
              <w:jc w:val="center"/>
            </w:pPr>
          </w:p>
        </w:tc>
        <w:tc>
          <w:tcPr>
            <w:tcW w:w="1417" w:type="dxa"/>
            <w:vAlign w:val="center"/>
          </w:tcPr>
          <w:p w:rsidR="00C07AF4" w:rsidRDefault="00C07AF4" w:rsidP="00D10724">
            <w:pPr>
              <w:spacing w:line="480" w:lineRule="auto"/>
              <w:jc w:val="center"/>
            </w:pPr>
          </w:p>
        </w:tc>
        <w:tc>
          <w:tcPr>
            <w:tcW w:w="1560" w:type="dxa"/>
            <w:vAlign w:val="center"/>
          </w:tcPr>
          <w:p w:rsidR="00C07AF4" w:rsidRDefault="00C07AF4" w:rsidP="00D10724">
            <w:pPr>
              <w:spacing w:line="480" w:lineRule="auto"/>
              <w:jc w:val="center"/>
            </w:pPr>
          </w:p>
        </w:tc>
        <w:tc>
          <w:tcPr>
            <w:tcW w:w="1026" w:type="dxa"/>
            <w:vAlign w:val="center"/>
          </w:tcPr>
          <w:p w:rsidR="00C07AF4" w:rsidRDefault="00C07AF4" w:rsidP="00D10724">
            <w:pPr>
              <w:spacing w:line="480" w:lineRule="auto"/>
              <w:jc w:val="center"/>
            </w:pPr>
          </w:p>
        </w:tc>
      </w:tr>
      <w:tr w:rsidR="00C07AF4" w:rsidTr="00036E55">
        <w:trPr>
          <w:trHeight w:val="910"/>
        </w:trPr>
        <w:tc>
          <w:tcPr>
            <w:tcW w:w="744" w:type="dxa"/>
            <w:vAlign w:val="center"/>
          </w:tcPr>
          <w:p w:rsidR="00C07AF4" w:rsidRDefault="00C07AF4" w:rsidP="00D10724">
            <w:pPr>
              <w:spacing w:line="480" w:lineRule="auto"/>
              <w:ind w:firstLineChars="100" w:firstLine="210"/>
              <w:jc w:val="center"/>
            </w:pPr>
          </w:p>
        </w:tc>
        <w:tc>
          <w:tcPr>
            <w:tcW w:w="993" w:type="dxa"/>
            <w:vAlign w:val="center"/>
          </w:tcPr>
          <w:p w:rsidR="00C07AF4" w:rsidRDefault="00C07AF4" w:rsidP="00D10724">
            <w:pPr>
              <w:spacing w:line="480" w:lineRule="auto"/>
              <w:jc w:val="center"/>
            </w:pPr>
          </w:p>
        </w:tc>
        <w:tc>
          <w:tcPr>
            <w:tcW w:w="1080" w:type="dxa"/>
            <w:vAlign w:val="center"/>
          </w:tcPr>
          <w:p w:rsidR="00C07AF4" w:rsidRDefault="00C07AF4" w:rsidP="00D10724">
            <w:pPr>
              <w:spacing w:line="480" w:lineRule="auto"/>
              <w:jc w:val="center"/>
            </w:pPr>
          </w:p>
        </w:tc>
        <w:tc>
          <w:tcPr>
            <w:tcW w:w="763" w:type="dxa"/>
            <w:vAlign w:val="center"/>
          </w:tcPr>
          <w:p w:rsidR="00C07AF4" w:rsidRDefault="00C07AF4" w:rsidP="00D10724">
            <w:pPr>
              <w:spacing w:line="480" w:lineRule="auto"/>
              <w:jc w:val="center"/>
            </w:pPr>
          </w:p>
        </w:tc>
        <w:tc>
          <w:tcPr>
            <w:tcW w:w="1163" w:type="dxa"/>
            <w:vAlign w:val="center"/>
          </w:tcPr>
          <w:p w:rsidR="00C07AF4" w:rsidRDefault="00C07AF4" w:rsidP="00D10724">
            <w:pPr>
              <w:spacing w:line="480" w:lineRule="auto"/>
              <w:jc w:val="center"/>
            </w:pPr>
          </w:p>
        </w:tc>
        <w:tc>
          <w:tcPr>
            <w:tcW w:w="1134" w:type="dxa"/>
            <w:vAlign w:val="center"/>
          </w:tcPr>
          <w:p w:rsidR="00C07AF4" w:rsidRPr="00E70B88" w:rsidRDefault="00C07AF4" w:rsidP="00D10724">
            <w:pPr>
              <w:spacing w:line="480" w:lineRule="auto"/>
              <w:jc w:val="center"/>
            </w:pPr>
          </w:p>
        </w:tc>
        <w:tc>
          <w:tcPr>
            <w:tcW w:w="1418" w:type="dxa"/>
            <w:vAlign w:val="center"/>
          </w:tcPr>
          <w:p w:rsidR="00C07AF4" w:rsidRDefault="00C07AF4" w:rsidP="00D10724">
            <w:pPr>
              <w:spacing w:line="480" w:lineRule="auto"/>
              <w:jc w:val="center"/>
            </w:pPr>
          </w:p>
        </w:tc>
        <w:tc>
          <w:tcPr>
            <w:tcW w:w="1417" w:type="dxa"/>
            <w:vAlign w:val="center"/>
          </w:tcPr>
          <w:p w:rsidR="00C07AF4" w:rsidRDefault="00C07AF4" w:rsidP="00D10724">
            <w:pPr>
              <w:spacing w:line="480" w:lineRule="auto"/>
              <w:jc w:val="center"/>
            </w:pPr>
          </w:p>
        </w:tc>
        <w:tc>
          <w:tcPr>
            <w:tcW w:w="1560" w:type="dxa"/>
            <w:vAlign w:val="center"/>
          </w:tcPr>
          <w:p w:rsidR="00C07AF4" w:rsidRDefault="00C07AF4" w:rsidP="00D10724">
            <w:pPr>
              <w:spacing w:line="480" w:lineRule="auto"/>
              <w:jc w:val="center"/>
            </w:pPr>
          </w:p>
        </w:tc>
        <w:tc>
          <w:tcPr>
            <w:tcW w:w="1026" w:type="dxa"/>
            <w:vAlign w:val="center"/>
          </w:tcPr>
          <w:p w:rsidR="00C07AF4" w:rsidRDefault="00C07AF4" w:rsidP="00D10724">
            <w:pPr>
              <w:spacing w:line="480" w:lineRule="auto"/>
              <w:jc w:val="center"/>
            </w:pPr>
          </w:p>
        </w:tc>
      </w:tr>
    </w:tbl>
    <w:p w:rsidR="00D055C2" w:rsidRDefault="00D055C2">
      <w:pPr>
        <w:rPr>
          <w:rFonts w:ascii="黑体" w:eastAsia="黑体"/>
          <w:b/>
          <w:sz w:val="28"/>
          <w:szCs w:val="28"/>
        </w:rPr>
      </w:pPr>
      <w:r w:rsidRPr="00114069">
        <w:rPr>
          <w:rFonts w:ascii="黑体" w:eastAsia="黑体" w:hint="eastAsia"/>
          <w:b/>
          <w:sz w:val="28"/>
          <w:szCs w:val="28"/>
        </w:rPr>
        <w:t>（截止于1</w:t>
      </w:r>
      <w:r w:rsidR="00EA120F">
        <w:rPr>
          <w:rFonts w:ascii="黑体" w:eastAsia="黑体" w:hint="eastAsia"/>
          <w:b/>
          <w:sz w:val="28"/>
          <w:szCs w:val="28"/>
        </w:rPr>
        <w:t>1</w:t>
      </w:r>
      <w:r w:rsidRPr="00114069">
        <w:rPr>
          <w:rFonts w:ascii="黑体" w:eastAsia="黑体" w:hint="eastAsia"/>
          <w:b/>
          <w:sz w:val="28"/>
          <w:szCs w:val="28"/>
        </w:rPr>
        <w:t>月</w:t>
      </w:r>
      <w:r w:rsidR="00EA120F">
        <w:rPr>
          <w:rFonts w:ascii="黑体" w:eastAsia="黑体" w:hint="eastAsia"/>
          <w:b/>
          <w:sz w:val="28"/>
          <w:szCs w:val="28"/>
        </w:rPr>
        <w:t>2</w:t>
      </w:r>
      <w:r w:rsidR="005334B7">
        <w:rPr>
          <w:rFonts w:ascii="黑体" w:eastAsia="黑体" w:hint="eastAsia"/>
          <w:b/>
          <w:sz w:val="28"/>
          <w:szCs w:val="28"/>
        </w:rPr>
        <w:t>0</w:t>
      </w:r>
      <w:r w:rsidRPr="00114069">
        <w:rPr>
          <w:rFonts w:ascii="黑体" w:eastAsia="黑体" w:hint="eastAsia"/>
          <w:b/>
          <w:sz w:val="28"/>
          <w:szCs w:val="28"/>
        </w:rPr>
        <w:t>日）</w:t>
      </w:r>
    </w:p>
    <w:p w:rsidR="00D055C2" w:rsidRDefault="00727B4D">
      <w:pPr>
        <w:rPr>
          <w:rFonts w:ascii="黑体" w:eastAsia="黑体"/>
          <w:b/>
          <w:sz w:val="28"/>
          <w:szCs w:val="28"/>
        </w:rPr>
      </w:pPr>
      <w:r>
        <w:rPr>
          <w:rFonts w:ascii="黑体" w:eastAsia="黑体" w:hint="eastAsia"/>
          <w:b/>
          <w:sz w:val="28"/>
          <w:szCs w:val="28"/>
        </w:rPr>
        <w:t>身份包括：带队教师、参赛学生、观摩教师</w:t>
      </w:r>
    </w:p>
    <w:p w:rsidR="004D32DA" w:rsidRDefault="004D32DA" w:rsidP="004D32DA">
      <w:pPr>
        <w:spacing w:line="540" w:lineRule="exact"/>
        <w:rPr>
          <w:rFonts w:eastAsia="黑体"/>
          <w:sz w:val="32"/>
        </w:rPr>
      </w:pPr>
    </w:p>
    <w:p w:rsidR="004D32DA" w:rsidRDefault="004D32DA" w:rsidP="004D32DA">
      <w:pPr>
        <w:spacing w:line="540" w:lineRule="exact"/>
        <w:rPr>
          <w:rFonts w:eastAsia="黑体"/>
          <w:sz w:val="32"/>
        </w:rPr>
      </w:pPr>
    </w:p>
    <w:p w:rsidR="004D32DA" w:rsidRDefault="004D32DA" w:rsidP="004D32DA">
      <w:pPr>
        <w:spacing w:line="540" w:lineRule="exact"/>
        <w:rPr>
          <w:rFonts w:eastAsia="黑体"/>
          <w:sz w:val="32"/>
        </w:rPr>
      </w:pPr>
    </w:p>
    <w:p w:rsidR="004D32DA" w:rsidRDefault="004D32DA" w:rsidP="004D32DA">
      <w:pPr>
        <w:spacing w:line="540" w:lineRule="exact"/>
        <w:rPr>
          <w:sz w:val="32"/>
        </w:rPr>
      </w:pPr>
      <w:r>
        <w:rPr>
          <w:rFonts w:eastAsia="黑体" w:hint="eastAsia"/>
          <w:sz w:val="32"/>
        </w:rPr>
        <w:lastRenderedPageBreak/>
        <w:t>附件</w:t>
      </w:r>
      <w:r>
        <w:rPr>
          <w:rFonts w:eastAsia="黑体" w:hint="eastAsia"/>
          <w:sz w:val="32"/>
        </w:rPr>
        <w:t>2</w:t>
      </w:r>
      <w:r>
        <w:rPr>
          <w:rFonts w:eastAsia="黑体" w:hint="eastAsia"/>
          <w:sz w:val="32"/>
        </w:rPr>
        <w:t>：</w:t>
      </w:r>
    </w:p>
    <w:p w:rsidR="004D32DA" w:rsidRPr="006C047C" w:rsidRDefault="004D32DA" w:rsidP="004D32DA">
      <w:pPr>
        <w:spacing w:line="540" w:lineRule="exact"/>
        <w:jc w:val="center"/>
        <w:rPr>
          <w:rFonts w:eastAsia="黑体"/>
          <w:b/>
          <w:sz w:val="32"/>
          <w:szCs w:val="32"/>
        </w:rPr>
      </w:pPr>
      <w:r>
        <w:rPr>
          <w:rFonts w:hint="eastAsia"/>
          <w:b/>
          <w:sz w:val="32"/>
          <w:szCs w:val="32"/>
        </w:rPr>
        <w:t>首届全国师范院校师范</w:t>
      </w:r>
      <w:proofErr w:type="gramStart"/>
      <w:r>
        <w:rPr>
          <w:rFonts w:hint="eastAsia"/>
          <w:b/>
          <w:sz w:val="32"/>
          <w:szCs w:val="32"/>
        </w:rPr>
        <w:t>生教学</w:t>
      </w:r>
      <w:proofErr w:type="gramEnd"/>
      <w:r>
        <w:rPr>
          <w:rFonts w:hint="eastAsia"/>
          <w:b/>
          <w:sz w:val="32"/>
          <w:szCs w:val="32"/>
        </w:rPr>
        <w:t>技能竞赛</w:t>
      </w:r>
      <w:r w:rsidRPr="00C07AF4">
        <w:rPr>
          <w:rFonts w:hint="eastAsia"/>
          <w:b/>
          <w:sz w:val="32"/>
          <w:szCs w:val="32"/>
        </w:rPr>
        <w:t>评审专家推荐表</w:t>
      </w:r>
    </w:p>
    <w:tbl>
      <w:tblPr>
        <w:tblW w:w="9540" w:type="dxa"/>
        <w:tblInd w:w="-510" w:type="dxa"/>
        <w:tblLayout w:type="fixed"/>
        <w:tblCellMar>
          <w:left w:w="30" w:type="dxa"/>
          <w:right w:w="30" w:type="dxa"/>
        </w:tblCellMar>
        <w:tblLook w:val="0000" w:firstRow="0" w:lastRow="0" w:firstColumn="0" w:lastColumn="0" w:noHBand="0" w:noVBand="0"/>
      </w:tblPr>
      <w:tblGrid>
        <w:gridCol w:w="1558"/>
        <w:gridCol w:w="1325"/>
        <w:gridCol w:w="1257"/>
        <w:gridCol w:w="1252"/>
        <w:gridCol w:w="1268"/>
        <w:gridCol w:w="72"/>
        <w:gridCol w:w="1462"/>
        <w:gridCol w:w="1346"/>
      </w:tblGrid>
      <w:tr w:rsidR="004D32DA" w:rsidTr="00053766">
        <w:trPr>
          <w:cantSplit/>
          <w:trHeight w:val="511"/>
        </w:trPr>
        <w:tc>
          <w:tcPr>
            <w:tcW w:w="1558"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专家姓名</w:t>
            </w:r>
          </w:p>
        </w:tc>
        <w:tc>
          <w:tcPr>
            <w:tcW w:w="1325"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性</w:t>
            </w:r>
            <w:r>
              <w:rPr>
                <w:color w:val="000000"/>
                <w:sz w:val="24"/>
              </w:rPr>
              <w:t xml:space="preserve">  </w:t>
            </w:r>
            <w:r>
              <w:rPr>
                <w:rFonts w:hint="eastAsia"/>
                <w:color w:val="000000"/>
                <w:sz w:val="24"/>
              </w:rPr>
              <w:t xml:space="preserve">  </w:t>
            </w:r>
            <w:r>
              <w:rPr>
                <w:rFonts w:ascii="宋体" w:hint="eastAsia"/>
                <w:color w:val="000000"/>
                <w:sz w:val="24"/>
              </w:rPr>
              <w:t>别</w:t>
            </w:r>
          </w:p>
        </w:tc>
        <w:tc>
          <w:tcPr>
            <w:tcW w:w="1252"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p>
        </w:tc>
        <w:tc>
          <w:tcPr>
            <w:tcW w:w="1268" w:type="dxa"/>
            <w:tcBorders>
              <w:top w:val="single" w:sz="6" w:space="0" w:color="auto"/>
              <w:left w:val="single" w:sz="6" w:space="0" w:color="auto"/>
              <w:bottom w:val="single" w:sz="6" w:space="0" w:color="auto"/>
              <w:right w:val="single" w:sz="4" w:space="0" w:color="auto"/>
            </w:tcBorders>
            <w:shd w:val="clear" w:color="auto" w:fill="auto"/>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出生年月</w:t>
            </w:r>
          </w:p>
        </w:tc>
        <w:tc>
          <w:tcPr>
            <w:tcW w:w="28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4D32DA" w:rsidRDefault="004D32DA" w:rsidP="00053766">
            <w:pPr>
              <w:autoSpaceDE w:val="0"/>
              <w:autoSpaceDN w:val="0"/>
              <w:adjustRightInd w:val="0"/>
              <w:spacing w:line="280" w:lineRule="exact"/>
              <w:jc w:val="center"/>
              <w:rPr>
                <w:rFonts w:ascii="宋体"/>
                <w:color w:val="000000"/>
                <w:sz w:val="24"/>
              </w:rPr>
            </w:pPr>
          </w:p>
        </w:tc>
      </w:tr>
      <w:tr w:rsidR="004D32DA" w:rsidTr="00053766">
        <w:trPr>
          <w:cantSplit/>
          <w:trHeight w:val="469"/>
        </w:trPr>
        <w:tc>
          <w:tcPr>
            <w:tcW w:w="1558"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民    族</w:t>
            </w:r>
          </w:p>
        </w:tc>
        <w:tc>
          <w:tcPr>
            <w:tcW w:w="1325"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政治面貌</w:t>
            </w:r>
          </w:p>
        </w:tc>
        <w:tc>
          <w:tcPr>
            <w:tcW w:w="1252"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p>
        </w:tc>
        <w:tc>
          <w:tcPr>
            <w:tcW w:w="1268" w:type="dxa"/>
            <w:tcBorders>
              <w:top w:val="single" w:sz="6" w:space="0" w:color="auto"/>
              <w:left w:val="single" w:sz="6" w:space="0" w:color="auto"/>
              <w:bottom w:val="single" w:sz="6" w:space="0" w:color="auto"/>
              <w:right w:val="single" w:sz="4" w:space="0" w:color="auto"/>
            </w:tcBorders>
            <w:shd w:val="clear" w:color="auto" w:fill="auto"/>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 xml:space="preserve">职   </w:t>
            </w:r>
            <w:proofErr w:type="gramStart"/>
            <w:r>
              <w:rPr>
                <w:rFonts w:ascii="宋体" w:hint="eastAsia"/>
                <w:color w:val="000000"/>
                <w:sz w:val="24"/>
              </w:rPr>
              <w:t>务</w:t>
            </w:r>
            <w:proofErr w:type="gramEnd"/>
          </w:p>
        </w:tc>
        <w:tc>
          <w:tcPr>
            <w:tcW w:w="28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4D32DA" w:rsidRDefault="004D32DA" w:rsidP="00053766">
            <w:pPr>
              <w:autoSpaceDE w:val="0"/>
              <w:autoSpaceDN w:val="0"/>
              <w:adjustRightInd w:val="0"/>
              <w:spacing w:line="280" w:lineRule="exact"/>
              <w:jc w:val="center"/>
              <w:rPr>
                <w:rFonts w:ascii="宋体"/>
                <w:color w:val="000000"/>
                <w:sz w:val="24"/>
              </w:rPr>
            </w:pPr>
          </w:p>
        </w:tc>
      </w:tr>
      <w:tr w:rsidR="004D32DA" w:rsidTr="00053766">
        <w:trPr>
          <w:cantSplit/>
          <w:trHeight w:val="469"/>
        </w:trPr>
        <w:tc>
          <w:tcPr>
            <w:tcW w:w="1558"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学    位</w:t>
            </w:r>
          </w:p>
        </w:tc>
        <w:tc>
          <w:tcPr>
            <w:tcW w:w="1325"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健康状况</w:t>
            </w:r>
          </w:p>
        </w:tc>
        <w:tc>
          <w:tcPr>
            <w:tcW w:w="1252"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p>
        </w:tc>
        <w:tc>
          <w:tcPr>
            <w:tcW w:w="1268" w:type="dxa"/>
            <w:tcBorders>
              <w:top w:val="single" w:sz="6" w:space="0" w:color="auto"/>
              <w:left w:val="single" w:sz="6" w:space="0" w:color="auto"/>
              <w:bottom w:val="single" w:sz="6" w:space="0" w:color="auto"/>
              <w:right w:val="single" w:sz="4" w:space="0" w:color="auto"/>
            </w:tcBorders>
            <w:shd w:val="clear" w:color="auto" w:fill="auto"/>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职   称</w:t>
            </w:r>
          </w:p>
        </w:tc>
        <w:tc>
          <w:tcPr>
            <w:tcW w:w="28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4D32DA" w:rsidRDefault="004D32DA" w:rsidP="00053766">
            <w:pPr>
              <w:autoSpaceDE w:val="0"/>
              <w:autoSpaceDN w:val="0"/>
              <w:adjustRightInd w:val="0"/>
              <w:spacing w:line="280" w:lineRule="exact"/>
              <w:jc w:val="center"/>
              <w:rPr>
                <w:rFonts w:ascii="宋体"/>
                <w:color w:val="000000"/>
                <w:sz w:val="24"/>
              </w:rPr>
            </w:pPr>
          </w:p>
        </w:tc>
      </w:tr>
      <w:tr w:rsidR="004D32DA" w:rsidTr="00053766">
        <w:trPr>
          <w:cantSplit/>
          <w:trHeight w:val="435"/>
        </w:trPr>
        <w:tc>
          <w:tcPr>
            <w:tcW w:w="1558"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所学专业</w:t>
            </w:r>
          </w:p>
        </w:tc>
        <w:tc>
          <w:tcPr>
            <w:tcW w:w="2582" w:type="dxa"/>
            <w:gridSpan w:val="2"/>
            <w:tcBorders>
              <w:top w:val="single" w:sz="6" w:space="0" w:color="auto"/>
              <w:left w:val="single" w:sz="6" w:space="0" w:color="auto"/>
              <w:bottom w:val="single" w:sz="6" w:space="0" w:color="auto"/>
              <w:right w:val="single" w:sz="4"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p>
        </w:tc>
        <w:tc>
          <w:tcPr>
            <w:tcW w:w="1252" w:type="dxa"/>
            <w:tcBorders>
              <w:top w:val="single" w:sz="6" w:space="0" w:color="auto"/>
              <w:left w:val="single" w:sz="4"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单位</w:t>
            </w:r>
          </w:p>
        </w:tc>
        <w:tc>
          <w:tcPr>
            <w:tcW w:w="414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D32DA" w:rsidRDefault="004D32DA" w:rsidP="00053766">
            <w:pPr>
              <w:autoSpaceDE w:val="0"/>
              <w:autoSpaceDN w:val="0"/>
              <w:adjustRightInd w:val="0"/>
              <w:spacing w:line="280" w:lineRule="exact"/>
              <w:jc w:val="center"/>
              <w:rPr>
                <w:rFonts w:ascii="宋体"/>
                <w:color w:val="000000"/>
                <w:sz w:val="24"/>
              </w:rPr>
            </w:pPr>
          </w:p>
        </w:tc>
      </w:tr>
      <w:tr w:rsidR="004D32DA" w:rsidTr="00053766">
        <w:trPr>
          <w:cantSplit/>
          <w:trHeight w:val="443"/>
        </w:trPr>
        <w:tc>
          <w:tcPr>
            <w:tcW w:w="1558"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身份证号</w:t>
            </w:r>
          </w:p>
        </w:tc>
        <w:tc>
          <w:tcPr>
            <w:tcW w:w="2582" w:type="dxa"/>
            <w:gridSpan w:val="2"/>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p>
        </w:tc>
        <w:tc>
          <w:tcPr>
            <w:tcW w:w="1252"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邮件地址</w:t>
            </w:r>
          </w:p>
        </w:tc>
        <w:tc>
          <w:tcPr>
            <w:tcW w:w="4148" w:type="dxa"/>
            <w:gridSpan w:val="4"/>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rPr>
                <w:rFonts w:ascii="宋体"/>
                <w:color w:val="000000"/>
                <w:sz w:val="24"/>
              </w:rPr>
            </w:pPr>
          </w:p>
        </w:tc>
      </w:tr>
      <w:tr w:rsidR="004D32DA" w:rsidTr="00053766">
        <w:trPr>
          <w:cantSplit/>
          <w:trHeight w:val="459"/>
        </w:trPr>
        <w:tc>
          <w:tcPr>
            <w:tcW w:w="1558" w:type="dxa"/>
            <w:tcBorders>
              <w:top w:val="single" w:sz="4"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通讯地址</w:t>
            </w:r>
          </w:p>
        </w:tc>
        <w:tc>
          <w:tcPr>
            <w:tcW w:w="5174" w:type="dxa"/>
            <w:gridSpan w:val="5"/>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p>
        </w:tc>
        <w:tc>
          <w:tcPr>
            <w:tcW w:w="1462"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邮政编码</w:t>
            </w:r>
          </w:p>
        </w:tc>
        <w:tc>
          <w:tcPr>
            <w:tcW w:w="1346" w:type="dxa"/>
            <w:tcBorders>
              <w:top w:val="single" w:sz="6" w:space="0" w:color="auto"/>
              <w:left w:val="single" w:sz="6" w:space="0" w:color="auto"/>
              <w:bottom w:val="single" w:sz="6"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p>
        </w:tc>
      </w:tr>
      <w:tr w:rsidR="004D32DA" w:rsidTr="00053766">
        <w:trPr>
          <w:cantSplit/>
          <w:trHeight w:val="471"/>
        </w:trPr>
        <w:tc>
          <w:tcPr>
            <w:tcW w:w="1558" w:type="dxa"/>
            <w:tcBorders>
              <w:top w:val="single" w:sz="6" w:space="0" w:color="auto"/>
              <w:left w:val="single" w:sz="6" w:space="0" w:color="auto"/>
              <w:bottom w:val="single" w:sz="4"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联系电话</w:t>
            </w:r>
          </w:p>
        </w:tc>
        <w:tc>
          <w:tcPr>
            <w:tcW w:w="7982" w:type="dxa"/>
            <w:gridSpan w:val="7"/>
            <w:tcBorders>
              <w:top w:val="single" w:sz="6" w:space="0" w:color="auto"/>
              <w:left w:val="single" w:sz="6" w:space="0" w:color="auto"/>
              <w:bottom w:val="single" w:sz="4" w:space="0" w:color="auto"/>
              <w:right w:val="single" w:sz="6"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p>
        </w:tc>
      </w:tr>
      <w:tr w:rsidR="004D32DA" w:rsidTr="00053766">
        <w:trPr>
          <w:cantSplit/>
          <w:trHeight w:val="4755"/>
        </w:trPr>
        <w:tc>
          <w:tcPr>
            <w:tcW w:w="1558" w:type="dxa"/>
            <w:tcBorders>
              <w:top w:val="single" w:sz="4" w:space="0" w:color="auto"/>
              <w:left w:val="single" w:sz="4" w:space="0" w:color="auto"/>
              <w:bottom w:val="single" w:sz="4" w:space="0" w:color="auto"/>
              <w:right w:val="single" w:sz="4"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r>
              <w:rPr>
                <w:rFonts w:ascii="宋体" w:hint="eastAsia"/>
                <w:color w:val="000000"/>
                <w:sz w:val="24"/>
              </w:rPr>
              <w:t>简历</w:t>
            </w:r>
          </w:p>
          <w:p w:rsidR="004D32DA" w:rsidRDefault="004D32DA" w:rsidP="00053766">
            <w:pPr>
              <w:autoSpaceDE w:val="0"/>
              <w:autoSpaceDN w:val="0"/>
              <w:adjustRightInd w:val="0"/>
              <w:spacing w:line="280" w:lineRule="exact"/>
              <w:jc w:val="center"/>
              <w:rPr>
                <w:rFonts w:ascii="宋体"/>
                <w:color w:val="000000"/>
                <w:sz w:val="24"/>
              </w:rPr>
            </w:pPr>
          </w:p>
        </w:tc>
        <w:tc>
          <w:tcPr>
            <w:tcW w:w="7982" w:type="dxa"/>
            <w:gridSpan w:val="7"/>
            <w:tcBorders>
              <w:top w:val="single" w:sz="4" w:space="0" w:color="auto"/>
              <w:left w:val="single" w:sz="4" w:space="0" w:color="auto"/>
              <w:bottom w:val="single" w:sz="4" w:space="0" w:color="auto"/>
              <w:right w:val="single" w:sz="4" w:space="0" w:color="auto"/>
            </w:tcBorders>
            <w:vAlign w:val="center"/>
          </w:tcPr>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p w:rsidR="004D32DA" w:rsidRDefault="004D32DA" w:rsidP="00053766">
            <w:pPr>
              <w:autoSpaceDE w:val="0"/>
              <w:autoSpaceDN w:val="0"/>
              <w:adjustRightInd w:val="0"/>
              <w:spacing w:line="280" w:lineRule="exact"/>
              <w:jc w:val="center"/>
              <w:rPr>
                <w:rFonts w:ascii="宋体"/>
                <w:color w:val="000000"/>
                <w:sz w:val="24"/>
              </w:rPr>
            </w:pPr>
          </w:p>
        </w:tc>
      </w:tr>
    </w:tbl>
    <w:p w:rsidR="004D32DA" w:rsidRDefault="004D32DA" w:rsidP="004D32DA"/>
    <w:p w:rsidR="004D32DA" w:rsidRDefault="004D32DA" w:rsidP="004D32DA">
      <w:r w:rsidRPr="00114069">
        <w:rPr>
          <w:rFonts w:ascii="黑体" w:eastAsia="黑体" w:hint="eastAsia"/>
          <w:b/>
          <w:sz w:val="28"/>
          <w:szCs w:val="28"/>
        </w:rPr>
        <w:t>（截止于1</w:t>
      </w:r>
      <w:r>
        <w:rPr>
          <w:rFonts w:ascii="黑体" w:eastAsia="黑体" w:hint="eastAsia"/>
          <w:b/>
          <w:sz w:val="28"/>
          <w:szCs w:val="28"/>
        </w:rPr>
        <w:t>1</w:t>
      </w:r>
      <w:r w:rsidRPr="00114069">
        <w:rPr>
          <w:rFonts w:ascii="黑体" w:eastAsia="黑体" w:hint="eastAsia"/>
          <w:b/>
          <w:sz w:val="28"/>
          <w:szCs w:val="28"/>
        </w:rPr>
        <w:t>月</w:t>
      </w:r>
      <w:r w:rsidR="00BC7D8F">
        <w:rPr>
          <w:rFonts w:ascii="黑体" w:eastAsia="黑体" w:hint="eastAsia"/>
          <w:b/>
          <w:sz w:val="28"/>
          <w:szCs w:val="28"/>
        </w:rPr>
        <w:t>15</w:t>
      </w:r>
      <w:r w:rsidRPr="00114069">
        <w:rPr>
          <w:rFonts w:ascii="黑体" w:eastAsia="黑体" w:hint="eastAsia"/>
          <w:b/>
          <w:sz w:val="28"/>
          <w:szCs w:val="28"/>
        </w:rPr>
        <w:t>日）</w:t>
      </w:r>
    </w:p>
    <w:p w:rsidR="00D055C2" w:rsidRDefault="00D055C2" w:rsidP="00D055C2">
      <w:pPr>
        <w:rPr>
          <w:b/>
          <w:color w:val="000000"/>
          <w:sz w:val="32"/>
          <w:szCs w:val="32"/>
        </w:rPr>
      </w:pPr>
      <w:r>
        <w:rPr>
          <w:rFonts w:hint="eastAsia"/>
          <w:b/>
          <w:color w:val="000000"/>
          <w:sz w:val="32"/>
          <w:szCs w:val="32"/>
        </w:rPr>
        <w:lastRenderedPageBreak/>
        <w:t>附件</w:t>
      </w:r>
      <w:r>
        <w:rPr>
          <w:rFonts w:hint="eastAsia"/>
          <w:b/>
          <w:color w:val="000000"/>
          <w:sz w:val="32"/>
          <w:szCs w:val="32"/>
        </w:rPr>
        <w:t>3</w:t>
      </w:r>
      <w:r>
        <w:rPr>
          <w:rFonts w:hint="eastAsia"/>
          <w:b/>
          <w:color w:val="000000"/>
          <w:sz w:val="32"/>
          <w:szCs w:val="32"/>
        </w:rPr>
        <w:t>：</w:t>
      </w:r>
    </w:p>
    <w:p w:rsidR="00D055C2" w:rsidRPr="00036E55" w:rsidRDefault="00D055C2" w:rsidP="00D055C2">
      <w:pPr>
        <w:jc w:val="center"/>
        <w:rPr>
          <w:rFonts w:asciiTheme="minorEastAsia" w:hAnsiTheme="minorEastAsia"/>
          <w:b/>
          <w:sz w:val="32"/>
          <w:szCs w:val="32"/>
        </w:rPr>
      </w:pPr>
      <w:r w:rsidRPr="00036E55">
        <w:rPr>
          <w:rFonts w:asciiTheme="minorEastAsia" w:hAnsiTheme="minorEastAsia" w:hint="eastAsia"/>
          <w:b/>
          <w:sz w:val="32"/>
          <w:szCs w:val="32"/>
        </w:rPr>
        <w:t>首</w:t>
      </w:r>
      <w:r w:rsidRPr="00036E55">
        <w:rPr>
          <w:rFonts w:asciiTheme="minorEastAsia" w:hAnsiTheme="minorEastAsia"/>
          <w:b/>
          <w:sz w:val="32"/>
          <w:szCs w:val="32"/>
        </w:rPr>
        <w:t>届</w:t>
      </w:r>
      <w:r w:rsidRPr="00036E55">
        <w:rPr>
          <w:rFonts w:asciiTheme="minorEastAsia" w:hAnsiTheme="minorEastAsia" w:hint="eastAsia"/>
          <w:b/>
          <w:sz w:val="32"/>
          <w:szCs w:val="32"/>
        </w:rPr>
        <w:t>全国师范院校师范</w:t>
      </w:r>
      <w:proofErr w:type="gramStart"/>
      <w:r w:rsidRPr="00036E55">
        <w:rPr>
          <w:rFonts w:asciiTheme="minorEastAsia" w:hAnsiTheme="minorEastAsia" w:hint="eastAsia"/>
          <w:b/>
          <w:sz w:val="32"/>
          <w:szCs w:val="32"/>
        </w:rPr>
        <w:t>生教学</w:t>
      </w:r>
      <w:proofErr w:type="gramEnd"/>
      <w:r w:rsidRPr="00036E55">
        <w:rPr>
          <w:rFonts w:asciiTheme="minorEastAsia" w:hAnsiTheme="minorEastAsia" w:hint="eastAsia"/>
          <w:b/>
          <w:sz w:val="32"/>
          <w:szCs w:val="32"/>
        </w:rPr>
        <w:t>技能竞赛参赛选手报名表</w:t>
      </w:r>
    </w:p>
    <w:tbl>
      <w:tblPr>
        <w:tblStyle w:val="a5"/>
        <w:tblW w:w="0" w:type="auto"/>
        <w:tblLook w:val="01E0" w:firstRow="1" w:lastRow="1" w:firstColumn="1" w:lastColumn="1" w:noHBand="0" w:noVBand="0"/>
      </w:tblPr>
      <w:tblGrid>
        <w:gridCol w:w="1368"/>
        <w:gridCol w:w="2340"/>
        <w:gridCol w:w="1260"/>
        <w:gridCol w:w="3554"/>
      </w:tblGrid>
      <w:tr w:rsidR="00A45B3F" w:rsidRPr="00703F5D" w:rsidTr="00E2152A">
        <w:tc>
          <w:tcPr>
            <w:tcW w:w="1368" w:type="dxa"/>
            <w:vAlign w:val="center"/>
          </w:tcPr>
          <w:p w:rsidR="00A45B3F" w:rsidRPr="00C07AF4" w:rsidRDefault="00A45B3F" w:rsidP="00D10724">
            <w:pPr>
              <w:spacing w:line="480" w:lineRule="auto"/>
              <w:jc w:val="center"/>
              <w:rPr>
                <w:color w:val="000000"/>
                <w:sz w:val="24"/>
              </w:rPr>
            </w:pPr>
            <w:r w:rsidRPr="00C07AF4">
              <w:rPr>
                <w:rFonts w:hint="eastAsia"/>
                <w:color w:val="000000"/>
                <w:sz w:val="24"/>
              </w:rPr>
              <w:t>姓名</w:t>
            </w:r>
          </w:p>
        </w:tc>
        <w:tc>
          <w:tcPr>
            <w:tcW w:w="2340" w:type="dxa"/>
            <w:vAlign w:val="center"/>
          </w:tcPr>
          <w:p w:rsidR="00A45B3F" w:rsidRPr="00C07AF4" w:rsidRDefault="00A45B3F" w:rsidP="00D10724">
            <w:pPr>
              <w:spacing w:line="480" w:lineRule="auto"/>
              <w:jc w:val="center"/>
              <w:rPr>
                <w:color w:val="000000"/>
                <w:sz w:val="24"/>
              </w:rPr>
            </w:pPr>
          </w:p>
        </w:tc>
        <w:tc>
          <w:tcPr>
            <w:tcW w:w="1260" w:type="dxa"/>
            <w:vAlign w:val="center"/>
          </w:tcPr>
          <w:p w:rsidR="00A45B3F" w:rsidRPr="00C07AF4" w:rsidRDefault="00A45B3F" w:rsidP="00D10724">
            <w:pPr>
              <w:spacing w:line="480" w:lineRule="auto"/>
              <w:jc w:val="center"/>
              <w:rPr>
                <w:color w:val="000000"/>
                <w:sz w:val="24"/>
              </w:rPr>
            </w:pPr>
            <w:r w:rsidRPr="00C07AF4">
              <w:rPr>
                <w:rFonts w:hint="eastAsia"/>
                <w:color w:val="000000"/>
                <w:sz w:val="24"/>
              </w:rPr>
              <w:t>性别</w:t>
            </w:r>
          </w:p>
        </w:tc>
        <w:tc>
          <w:tcPr>
            <w:tcW w:w="3554" w:type="dxa"/>
            <w:vAlign w:val="center"/>
          </w:tcPr>
          <w:p w:rsidR="00A45B3F" w:rsidRPr="00C07AF4" w:rsidRDefault="00A45B3F" w:rsidP="00D10724">
            <w:pPr>
              <w:spacing w:line="480" w:lineRule="auto"/>
              <w:jc w:val="center"/>
              <w:rPr>
                <w:color w:val="000000"/>
                <w:sz w:val="24"/>
              </w:rPr>
            </w:pPr>
          </w:p>
        </w:tc>
      </w:tr>
      <w:tr w:rsidR="00A45B3F" w:rsidRPr="00703F5D" w:rsidTr="00DD7CA9">
        <w:tc>
          <w:tcPr>
            <w:tcW w:w="1368" w:type="dxa"/>
            <w:vAlign w:val="center"/>
          </w:tcPr>
          <w:p w:rsidR="00A45B3F" w:rsidRPr="00C07AF4" w:rsidRDefault="00A45B3F" w:rsidP="00A45B3F">
            <w:pPr>
              <w:spacing w:line="480" w:lineRule="auto"/>
              <w:jc w:val="center"/>
              <w:rPr>
                <w:color w:val="000000"/>
                <w:sz w:val="24"/>
              </w:rPr>
            </w:pPr>
            <w:r w:rsidRPr="00C07AF4">
              <w:rPr>
                <w:rFonts w:hint="eastAsia"/>
                <w:color w:val="000000"/>
                <w:sz w:val="24"/>
              </w:rPr>
              <w:t>专业</w:t>
            </w:r>
          </w:p>
        </w:tc>
        <w:tc>
          <w:tcPr>
            <w:tcW w:w="2340" w:type="dxa"/>
            <w:vAlign w:val="center"/>
          </w:tcPr>
          <w:p w:rsidR="00A45B3F" w:rsidRPr="00C07AF4" w:rsidRDefault="00A45B3F" w:rsidP="00D10724">
            <w:pPr>
              <w:spacing w:line="480" w:lineRule="auto"/>
              <w:jc w:val="center"/>
              <w:rPr>
                <w:color w:val="000000"/>
                <w:sz w:val="24"/>
              </w:rPr>
            </w:pPr>
          </w:p>
        </w:tc>
        <w:tc>
          <w:tcPr>
            <w:tcW w:w="1260" w:type="dxa"/>
            <w:vAlign w:val="center"/>
          </w:tcPr>
          <w:p w:rsidR="00A45B3F" w:rsidRPr="00C07AF4" w:rsidRDefault="00A45B3F" w:rsidP="00D10724">
            <w:pPr>
              <w:spacing w:line="480" w:lineRule="auto"/>
              <w:jc w:val="center"/>
              <w:rPr>
                <w:color w:val="000000"/>
                <w:sz w:val="24"/>
              </w:rPr>
            </w:pPr>
            <w:r w:rsidRPr="00C07AF4">
              <w:rPr>
                <w:rFonts w:hint="eastAsia"/>
                <w:color w:val="000000"/>
                <w:sz w:val="24"/>
              </w:rPr>
              <w:t>身份证号</w:t>
            </w:r>
          </w:p>
        </w:tc>
        <w:tc>
          <w:tcPr>
            <w:tcW w:w="3554" w:type="dxa"/>
            <w:vAlign w:val="center"/>
          </w:tcPr>
          <w:p w:rsidR="00A45B3F" w:rsidRPr="00C07AF4" w:rsidRDefault="00A45B3F" w:rsidP="00D10724">
            <w:pPr>
              <w:spacing w:line="480" w:lineRule="auto"/>
              <w:jc w:val="center"/>
              <w:rPr>
                <w:color w:val="000000"/>
                <w:sz w:val="24"/>
              </w:rPr>
            </w:pPr>
          </w:p>
        </w:tc>
      </w:tr>
      <w:tr w:rsidR="00A45B3F" w:rsidRPr="00703F5D" w:rsidTr="00C32401">
        <w:tc>
          <w:tcPr>
            <w:tcW w:w="1368" w:type="dxa"/>
            <w:vAlign w:val="center"/>
          </w:tcPr>
          <w:p w:rsidR="00A45B3F" w:rsidRPr="00C07AF4" w:rsidRDefault="00A45B3F" w:rsidP="00D10724">
            <w:pPr>
              <w:spacing w:line="480" w:lineRule="auto"/>
              <w:jc w:val="center"/>
              <w:rPr>
                <w:color w:val="000000"/>
                <w:sz w:val="24"/>
              </w:rPr>
            </w:pPr>
            <w:r w:rsidRPr="00C07AF4">
              <w:rPr>
                <w:rFonts w:hint="eastAsia"/>
                <w:color w:val="000000"/>
                <w:sz w:val="24"/>
              </w:rPr>
              <w:t>学校</w:t>
            </w:r>
            <w:r w:rsidRPr="00C07AF4">
              <w:rPr>
                <w:rFonts w:hint="eastAsia"/>
                <w:color w:val="000000"/>
                <w:sz w:val="24"/>
              </w:rPr>
              <w:t>/</w:t>
            </w:r>
            <w:r w:rsidRPr="00C07AF4">
              <w:rPr>
                <w:rFonts w:hint="eastAsia"/>
                <w:color w:val="000000"/>
                <w:sz w:val="24"/>
              </w:rPr>
              <w:t>院系</w:t>
            </w:r>
          </w:p>
        </w:tc>
        <w:tc>
          <w:tcPr>
            <w:tcW w:w="7154" w:type="dxa"/>
            <w:gridSpan w:val="3"/>
            <w:vAlign w:val="center"/>
          </w:tcPr>
          <w:p w:rsidR="00A45B3F" w:rsidRPr="00C07AF4" w:rsidRDefault="00A45B3F" w:rsidP="00D10724">
            <w:pPr>
              <w:spacing w:line="480" w:lineRule="auto"/>
              <w:jc w:val="center"/>
              <w:rPr>
                <w:color w:val="000000"/>
                <w:sz w:val="24"/>
              </w:rPr>
            </w:pPr>
          </w:p>
        </w:tc>
      </w:tr>
      <w:tr w:rsidR="00A45B3F" w:rsidRPr="00703F5D" w:rsidTr="00686ECA">
        <w:tc>
          <w:tcPr>
            <w:tcW w:w="1368" w:type="dxa"/>
            <w:vAlign w:val="center"/>
          </w:tcPr>
          <w:p w:rsidR="00A45B3F" w:rsidRPr="00C07AF4" w:rsidRDefault="00A45B3F" w:rsidP="00D10724">
            <w:pPr>
              <w:spacing w:line="480" w:lineRule="auto"/>
              <w:jc w:val="center"/>
              <w:rPr>
                <w:color w:val="000000"/>
                <w:sz w:val="24"/>
              </w:rPr>
            </w:pPr>
            <w:r w:rsidRPr="00C07AF4">
              <w:rPr>
                <w:rFonts w:hint="eastAsia"/>
                <w:color w:val="000000"/>
                <w:sz w:val="24"/>
              </w:rPr>
              <w:t>年级</w:t>
            </w:r>
          </w:p>
        </w:tc>
        <w:tc>
          <w:tcPr>
            <w:tcW w:w="2340" w:type="dxa"/>
            <w:vAlign w:val="center"/>
          </w:tcPr>
          <w:p w:rsidR="00A45B3F" w:rsidRPr="00C07AF4" w:rsidRDefault="00A45B3F" w:rsidP="00D10724">
            <w:pPr>
              <w:spacing w:line="480" w:lineRule="auto"/>
              <w:jc w:val="center"/>
              <w:rPr>
                <w:color w:val="000000"/>
                <w:sz w:val="24"/>
              </w:rPr>
            </w:pPr>
          </w:p>
        </w:tc>
        <w:tc>
          <w:tcPr>
            <w:tcW w:w="1260" w:type="dxa"/>
            <w:vAlign w:val="center"/>
          </w:tcPr>
          <w:p w:rsidR="00A45B3F" w:rsidRPr="00C07AF4" w:rsidRDefault="00A45B3F" w:rsidP="00D10724">
            <w:pPr>
              <w:spacing w:line="480" w:lineRule="auto"/>
              <w:jc w:val="center"/>
              <w:rPr>
                <w:color w:val="000000"/>
                <w:sz w:val="24"/>
              </w:rPr>
            </w:pPr>
            <w:r w:rsidRPr="00C07AF4">
              <w:rPr>
                <w:rFonts w:hint="eastAsia"/>
                <w:color w:val="000000"/>
                <w:sz w:val="24"/>
              </w:rPr>
              <w:t>指导教师</w:t>
            </w:r>
          </w:p>
        </w:tc>
        <w:tc>
          <w:tcPr>
            <w:tcW w:w="3554" w:type="dxa"/>
            <w:vAlign w:val="center"/>
          </w:tcPr>
          <w:p w:rsidR="00A45B3F" w:rsidRPr="00C07AF4" w:rsidRDefault="00A45B3F" w:rsidP="00D10724">
            <w:pPr>
              <w:spacing w:line="480" w:lineRule="auto"/>
              <w:jc w:val="center"/>
              <w:rPr>
                <w:color w:val="000000"/>
                <w:sz w:val="24"/>
              </w:rPr>
            </w:pPr>
          </w:p>
        </w:tc>
      </w:tr>
      <w:tr w:rsidR="00D055C2" w:rsidRPr="00703F5D" w:rsidTr="00D10724">
        <w:tc>
          <w:tcPr>
            <w:tcW w:w="1368" w:type="dxa"/>
            <w:vAlign w:val="center"/>
          </w:tcPr>
          <w:p w:rsidR="00D055C2" w:rsidRPr="00C07AF4" w:rsidRDefault="00D055C2" w:rsidP="00D10724">
            <w:pPr>
              <w:spacing w:line="480" w:lineRule="auto"/>
              <w:jc w:val="center"/>
              <w:rPr>
                <w:color w:val="000000"/>
                <w:sz w:val="24"/>
              </w:rPr>
            </w:pPr>
            <w:r w:rsidRPr="00C07AF4">
              <w:rPr>
                <w:rFonts w:hint="eastAsia"/>
                <w:color w:val="000000"/>
                <w:sz w:val="24"/>
              </w:rPr>
              <w:t>电话</w:t>
            </w:r>
          </w:p>
        </w:tc>
        <w:tc>
          <w:tcPr>
            <w:tcW w:w="2340" w:type="dxa"/>
            <w:vAlign w:val="center"/>
          </w:tcPr>
          <w:p w:rsidR="00D055C2" w:rsidRPr="00C07AF4" w:rsidRDefault="00D055C2" w:rsidP="00D10724">
            <w:pPr>
              <w:spacing w:line="480" w:lineRule="auto"/>
              <w:jc w:val="center"/>
              <w:rPr>
                <w:color w:val="000000"/>
                <w:sz w:val="24"/>
              </w:rPr>
            </w:pPr>
          </w:p>
        </w:tc>
        <w:tc>
          <w:tcPr>
            <w:tcW w:w="1260" w:type="dxa"/>
            <w:vAlign w:val="center"/>
          </w:tcPr>
          <w:p w:rsidR="00D055C2" w:rsidRPr="00C07AF4" w:rsidRDefault="00D055C2" w:rsidP="00D10724">
            <w:pPr>
              <w:spacing w:line="480" w:lineRule="auto"/>
              <w:jc w:val="center"/>
              <w:rPr>
                <w:color w:val="000000"/>
                <w:sz w:val="24"/>
              </w:rPr>
            </w:pPr>
            <w:r w:rsidRPr="00C07AF4">
              <w:rPr>
                <w:rFonts w:hint="eastAsia"/>
                <w:color w:val="000000"/>
                <w:sz w:val="24"/>
              </w:rPr>
              <w:t>电子信箱</w:t>
            </w:r>
          </w:p>
        </w:tc>
        <w:tc>
          <w:tcPr>
            <w:tcW w:w="3554" w:type="dxa"/>
            <w:vAlign w:val="center"/>
          </w:tcPr>
          <w:p w:rsidR="00D055C2" w:rsidRPr="00C07AF4" w:rsidRDefault="00D055C2" w:rsidP="00D10724">
            <w:pPr>
              <w:spacing w:line="480" w:lineRule="auto"/>
              <w:jc w:val="center"/>
              <w:rPr>
                <w:color w:val="000000"/>
                <w:sz w:val="24"/>
              </w:rPr>
            </w:pPr>
          </w:p>
        </w:tc>
      </w:tr>
      <w:tr w:rsidR="00D055C2" w:rsidRPr="00703F5D" w:rsidTr="00D10724">
        <w:tc>
          <w:tcPr>
            <w:tcW w:w="1368" w:type="dxa"/>
            <w:vAlign w:val="center"/>
          </w:tcPr>
          <w:p w:rsidR="00D055C2" w:rsidRPr="00C07AF4" w:rsidRDefault="00D055C2" w:rsidP="00D10724">
            <w:pPr>
              <w:spacing w:line="480" w:lineRule="auto"/>
              <w:jc w:val="center"/>
              <w:rPr>
                <w:color w:val="000000"/>
                <w:sz w:val="24"/>
              </w:rPr>
            </w:pPr>
            <w:r w:rsidRPr="00C07AF4">
              <w:rPr>
                <w:rFonts w:hint="eastAsia"/>
                <w:color w:val="000000"/>
                <w:sz w:val="24"/>
              </w:rPr>
              <w:t>通讯地址及邮编</w:t>
            </w:r>
          </w:p>
        </w:tc>
        <w:tc>
          <w:tcPr>
            <w:tcW w:w="7154" w:type="dxa"/>
            <w:gridSpan w:val="3"/>
            <w:vAlign w:val="center"/>
          </w:tcPr>
          <w:p w:rsidR="00D055C2" w:rsidRPr="00C07AF4" w:rsidRDefault="00D055C2" w:rsidP="00D10724">
            <w:pPr>
              <w:spacing w:line="480" w:lineRule="auto"/>
              <w:jc w:val="center"/>
              <w:rPr>
                <w:color w:val="000000"/>
                <w:sz w:val="24"/>
              </w:rPr>
            </w:pPr>
          </w:p>
        </w:tc>
      </w:tr>
      <w:tr w:rsidR="00D055C2" w:rsidRPr="00703F5D" w:rsidTr="00D10724">
        <w:tc>
          <w:tcPr>
            <w:tcW w:w="1368" w:type="dxa"/>
            <w:vAlign w:val="center"/>
          </w:tcPr>
          <w:p w:rsidR="00D055C2" w:rsidRPr="00C07AF4" w:rsidRDefault="00A45B3F" w:rsidP="00D10724">
            <w:pPr>
              <w:spacing w:line="480" w:lineRule="auto"/>
              <w:jc w:val="center"/>
              <w:rPr>
                <w:color w:val="000000"/>
                <w:sz w:val="24"/>
              </w:rPr>
            </w:pPr>
            <w:r w:rsidRPr="00C07AF4">
              <w:rPr>
                <w:rFonts w:hint="eastAsia"/>
                <w:color w:val="000000"/>
                <w:sz w:val="24"/>
              </w:rPr>
              <w:t>参赛组别</w:t>
            </w:r>
          </w:p>
        </w:tc>
        <w:tc>
          <w:tcPr>
            <w:tcW w:w="7154" w:type="dxa"/>
            <w:gridSpan w:val="3"/>
            <w:vAlign w:val="center"/>
          </w:tcPr>
          <w:p w:rsidR="00D055C2" w:rsidRPr="00C07AF4" w:rsidRDefault="00551718" w:rsidP="00551718">
            <w:pPr>
              <w:spacing w:line="480" w:lineRule="auto"/>
              <w:rPr>
                <w:color w:val="000000"/>
                <w:sz w:val="24"/>
              </w:rPr>
            </w:pPr>
            <w:r w:rsidRPr="00C256EF">
              <w:rPr>
                <w:rFonts w:ascii="宋体" w:hAnsi="宋体" w:hint="eastAsia"/>
                <w:sz w:val="24"/>
              </w:rPr>
              <w:t>□</w:t>
            </w:r>
            <w:r>
              <w:rPr>
                <w:rFonts w:ascii="宋体" w:hAnsi="宋体" w:hint="eastAsia"/>
                <w:sz w:val="24"/>
              </w:rPr>
              <w:t>语文</w:t>
            </w:r>
            <w:r w:rsidRPr="00C256EF">
              <w:rPr>
                <w:rFonts w:ascii="宋体" w:hAnsi="宋体" w:hint="eastAsia"/>
                <w:sz w:val="24"/>
              </w:rPr>
              <w:t xml:space="preserve">  </w:t>
            </w:r>
            <w:r>
              <w:rPr>
                <w:rFonts w:ascii="宋体" w:hAnsi="宋体" w:hint="eastAsia"/>
                <w:sz w:val="24"/>
              </w:rPr>
              <w:t xml:space="preserve">  </w:t>
            </w:r>
            <w:r w:rsidRPr="00C256EF">
              <w:rPr>
                <w:rFonts w:ascii="宋体" w:hAnsi="宋体" w:hint="eastAsia"/>
                <w:sz w:val="24"/>
              </w:rPr>
              <w:t>□</w:t>
            </w:r>
            <w:r>
              <w:rPr>
                <w:rFonts w:ascii="宋体" w:hAnsi="宋体" w:hint="eastAsia"/>
                <w:sz w:val="24"/>
              </w:rPr>
              <w:t>数学</w:t>
            </w:r>
            <w:r w:rsidRPr="00C256EF">
              <w:rPr>
                <w:rFonts w:ascii="宋体" w:hAnsi="宋体" w:hint="eastAsia"/>
                <w:sz w:val="24"/>
              </w:rPr>
              <w:t xml:space="preserve">  </w:t>
            </w:r>
            <w:r>
              <w:rPr>
                <w:rFonts w:ascii="宋体" w:hAnsi="宋体" w:hint="eastAsia"/>
                <w:sz w:val="24"/>
              </w:rPr>
              <w:t xml:space="preserve">  </w:t>
            </w:r>
            <w:r w:rsidRPr="00C256EF">
              <w:rPr>
                <w:rFonts w:ascii="宋体" w:hAnsi="宋体" w:hint="eastAsia"/>
                <w:sz w:val="24"/>
              </w:rPr>
              <w:t>□</w:t>
            </w:r>
            <w:r>
              <w:rPr>
                <w:rFonts w:ascii="宋体" w:hAnsi="宋体" w:hint="eastAsia"/>
                <w:sz w:val="24"/>
              </w:rPr>
              <w:t>外语</w:t>
            </w:r>
            <w:r w:rsidRPr="00C256EF">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sidRPr="00C256EF">
              <w:rPr>
                <w:rFonts w:ascii="宋体" w:hAnsi="宋体" w:hint="eastAsia"/>
                <w:sz w:val="24"/>
              </w:rPr>
              <w:t>□</w:t>
            </w:r>
            <w:r>
              <w:rPr>
                <w:rFonts w:ascii="宋体" w:hAnsi="宋体" w:hint="eastAsia"/>
                <w:sz w:val="24"/>
              </w:rPr>
              <w:t>物理</w:t>
            </w:r>
            <w:r w:rsidRPr="00C256EF">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sidRPr="00C256EF">
              <w:rPr>
                <w:rFonts w:ascii="宋体" w:hAnsi="宋体" w:hint="eastAsia"/>
                <w:sz w:val="24"/>
              </w:rPr>
              <w:t>□</w:t>
            </w:r>
            <w:r>
              <w:rPr>
                <w:rFonts w:ascii="宋体" w:hAnsi="宋体" w:hint="eastAsia"/>
                <w:sz w:val="24"/>
              </w:rPr>
              <w:t>化</w:t>
            </w:r>
            <w:r>
              <w:rPr>
                <w:rFonts w:ascii="宋体" w:hAnsi="宋体" w:hint="eastAsia"/>
                <w:sz w:val="24"/>
              </w:rPr>
              <w:t>学</w:t>
            </w:r>
            <w:r w:rsidRPr="00C256EF">
              <w:rPr>
                <w:rFonts w:ascii="宋体" w:hAnsi="宋体" w:hint="eastAsia"/>
                <w:sz w:val="24"/>
              </w:rPr>
              <w:t xml:space="preserve">  </w:t>
            </w:r>
            <w:r>
              <w:rPr>
                <w:rFonts w:ascii="宋体" w:hAnsi="宋体" w:hint="eastAsia"/>
                <w:sz w:val="24"/>
              </w:rPr>
              <w:t xml:space="preserve">  </w:t>
            </w:r>
            <w:r w:rsidRPr="00C256EF">
              <w:rPr>
                <w:rFonts w:ascii="宋体" w:hAnsi="宋体" w:hint="eastAsia"/>
                <w:sz w:val="24"/>
              </w:rPr>
              <w:t>□</w:t>
            </w:r>
            <w:r>
              <w:rPr>
                <w:rFonts w:ascii="宋体" w:hAnsi="宋体" w:hint="eastAsia"/>
                <w:sz w:val="24"/>
              </w:rPr>
              <w:t>生物</w:t>
            </w:r>
            <w:r w:rsidRPr="00C256EF">
              <w:rPr>
                <w:rFonts w:ascii="宋体" w:hAnsi="宋体" w:hint="eastAsia"/>
                <w:sz w:val="24"/>
              </w:rPr>
              <w:t xml:space="preserve"> </w:t>
            </w:r>
            <w:r>
              <w:rPr>
                <w:rFonts w:ascii="宋体" w:hAnsi="宋体" w:hint="eastAsia"/>
                <w:sz w:val="24"/>
              </w:rPr>
              <w:t xml:space="preserve"> </w:t>
            </w:r>
          </w:p>
        </w:tc>
      </w:tr>
      <w:tr w:rsidR="00D055C2" w:rsidRPr="00703F5D" w:rsidTr="00D10724">
        <w:trPr>
          <w:trHeight w:val="2330"/>
        </w:trPr>
        <w:tc>
          <w:tcPr>
            <w:tcW w:w="1368" w:type="dxa"/>
            <w:vAlign w:val="center"/>
          </w:tcPr>
          <w:p w:rsidR="00D055C2" w:rsidRPr="00C07AF4" w:rsidRDefault="00D055C2" w:rsidP="00D10724">
            <w:pPr>
              <w:spacing w:line="480" w:lineRule="auto"/>
              <w:jc w:val="center"/>
              <w:rPr>
                <w:color w:val="000000"/>
                <w:sz w:val="24"/>
              </w:rPr>
            </w:pPr>
            <w:r w:rsidRPr="00C07AF4">
              <w:rPr>
                <w:rFonts w:hint="eastAsia"/>
                <w:color w:val="000000"/>
                <w:sz w:val="24"/>
              </w:rPr>
              <w:t>学校推荐意见</w:t>
            </w:r>
          </w:p>
        </w:tc>
        <w:tc>
          <w:tcPr>
            <w:tcW w:w="7154" w:type="dxa"/>
            <w:gridSpan w:val="3"/>
            <w:vAlign w:val="center"/>
          </w:tcPr>
          <w:p w:rsidR="00D055C2" w:rsidRPr="00C07AF4" w:rsidRDefault="00D055C2" w:rsidP="00D10724">
            <w:pPr>
              <w:spacing w:line="360" w:lineRule="auto"/>
              <w:jc w:val="center"/>
              <w:rPr>
                <w:color w:val="000000"/>
                <w:sz w:val="24"/>
              </w:rPr>
            </w:pPr>
          </w:p>
          <w:p w:rsidR="00A45B3F" w:rsidRPr="00C07AF4" w:rsidRDefault="00A45B3F" w:rsidP="00D10724">
            <w:pPr>
              <w:spacing w:line="360" w:lineRule="auto"/>
              <w:jc w:val="center"/>
              <w:rPr>
                <w:color w:val="000000"/>
                <w:sz w:val="24"/>
              </w:rPr>
            </w:pPr>
          </w:p>
          <w:p w:rsidR="00A45B3F" w:rsidRPr="00C07AF4" w:rsidRDefault="00A45B3F" w:rsidP="00D10724">
            <w:pPr>
              <w:spacing w:line="360" w:lineRule="auto"/>
              <w:jc w:val="center"/>
              <w:rPr>
                <w:color w:val="000000"/>
                <w:sz w:val="24"/>
              </w:rPr>
            </w:pPr>
          </w:p>
          <w:p w:rsidR="00D055C2" w:rsidRPr="00C07AF4" w:rsidRDefault="00D055C2" w:rsidP="00D10724">
            <w:pPr>
              <w:spacing w:line="360" w:lineRule="auto"/>
              <w:jc w:val="center"/>
              <w:rPr>
                <w:color w:val="000000"/>
                <w:sz w:val="24"/>
              </w:rPr>
            </w:pPr>
          </w:p>
          <w:p w:rsidR="00A45B3F" w:rsidRPr="00C07AF4" w:rsidRDefault="00A45B3F" w:rsidP="00D10724">
            <w:pPr>
              <w:spacing w:line="360" w:lineRule="auto"/>
              <w:jc w:val="center"/>
              <w:rPr>
                <w:color w:val="000000"/>
                <w:sz w:val="24"/>
              </w:rPr>
            </w:pPr>
          </w:p>
          <w:p w:rsidR="00A45B3F" w:rsidRPr="00C07AF4" w:rsidRDefault="00A45B3F" w:rsidP="00D10724">
            <w:pPr>
              <w:spacing w:line="360" w:lineRule="auto"/>
              <w:jc w:val="center"/>
              <w:rPr>
                <w:color w:val="000000"/>
                <w:sz w:val="24"/>
              </w:rPr>
            </w:pPr>
          </w:p>
          <w:p w:rsidR="00A45B3F" w:rsidRPr="00C07AF4" w:rsidRDefault="00A45B3F" w:rsidP="00D10724">
            <w:pPr>
              <w:spacing w:line="360" w:lineRule="auto"/>
              <w:jc w:val="center"/>
              <w:rPr>
                <w:color w:val="000000"/>
                <w:sz w:val="24"/>
              </w:rPr>
            </w:pPr>
          </w:p>
          <w:p w:rsidR="00A45B3F" w:rsidRPr="00C07AF4" w:rsidRDefault="00A45B3F" w:rsidP="00D10724">
            <w:pPr>
              <w:spacing w:line="360" w:lineRule="auto"/>
              <w:jc w:val="center"/>
              <w:rPr>
                <w:color w:val="000000"/>
                <w:sz w:val="24"/>
              </w:rPr>
            </w:pPr>
          </w:p>
          <w:p w:rsidR="00A45B3F" w:rsidRPr="00C07AF4" w:rsidRDefault="00A45B3F" w:rsidP="00D10724">
            <w:pPr>
              <w:spacing w:line="360" w:lineRule="auto"/>
              <w:jc w:val="center"/>
              <w:rPr>
                <w:color w:val="000000"/>
                <w:sz w:val="24"/>
              </w:rPr>
            </w:pPr>
          </w:p>
          <w:p w:rsidR="00C07AF4" w:rsidRPr="00C07AF4" w:rsidRDefault="00C07AF4" w:rsidP="00D10724">
            <w:pPr>
              <w:spacing w:line="360" w:lineRule="auto"/>
              <w:jc w:val="center"/>
              <w:rPr>
                <w:color w:val="000000"/>
                <w:sz w:val="24"/>
              </w:rPr>
            </w:pPr>
          </w:p>
          <w:p w:rsidR="00D055C2" w:rsidRPr="00C07AF4" w:rsidRDefault="00D055C2" w:rsidP="00A45B3F">
            <w:pPr>
              <w:spacing w:line="360" w:lineRule="auto"/>
              <w:rPr>
                <w:color w:val="000000"/>
                <w:sz w:val="24"/>
              </w:rPr>
            </w:pPr>
          </w:p>
          <w:p w:rsidR="00D055C2" w:rsidRDefault="00551718" w:rsidP="00551718">
            <w:pPr>
              <w:wordWrap w:val="0"/>
              <w:ind w:right="480"/>
              <w:jc w:val="center"/>
              <w:rPr>
                <w:rFonts w:hint="eastAsia"/>
                <w:color w:val="000000"/>
                <w:sz w:val="24"/>
              </w:rPr>
            </w:pPr>
            <w:r>
              <w:rPr>
                <w:rFonts w:hint="eastAsia"/>
                <w:color w:val="000000"/>
                <w:sz w:val="24"/>
              </w:rPr>
              <w:t xml:space="preserve">               </w:t>
            </w:r>
            <w:r w:rsidR="00D055C2" w:rsidRPr="00C07AF4">
              <w:rPr>
                <w:rFonts w:hint="eastAsia"/>
                <w:color w:val="000000"/>
                <w:sz w:val="24"/>
              </w:rPr>
              <w:t>负责人：</w:t>
            </w:r>
            <w:r w:rsidR="00D055C2" w:rsidRPr="00C07AF4">
              <w:rPr>
                <w:rFonts w:hint="eastAsia"/>
                <w:color w:val="000000"/>
                <w:sz w:val="24"/>
              </w:rPr>
              <w:t xml:space="preserve">          </w:t>
            </w:r>
            <w:r w:rsidR="00D055C2" w:rsidRPr="00C07AF4">
              <w:rPr>
                <w:rFonts w:hint="eastAsia"/>
                <w:color w:val="000000"/>
                <w:sz w:val="24"/>
              </w:rPr>
              <w:t>单位盖章</w:t>
            </w:r>
          </w:p>
          <w:p w:rsidR="00551718" w:rsidRPr="00C07AF4" w:rsidRDefault="00551718" w:rsidP="00551718">
            <w:pPr>
              <w:wordWrap w:val="0"/>
              <w:ind w:right="480"/>
              <w:jc w:val="center"/>
              <w:rPr>
                <w:color w:val="000000"/>
                <w:sz w:val="24"/>
              </w:rPr>
            </w:pPr>
            <w:bookmarkStart w:id="0" w:name="_GoBack"/>
            <w:bookmarkEnd w:id="0"/>
          </w:p>
          <w:p w:rsidR="00D055C2" w:rsidRPr="00C07AF4" w:rsidRDefault="00D055C2" w:rsidP="00D10724">
            <w:pPr>
              <w:jc w:val="right"/>
              <w:rPr>
                <w:color w:val="000000"/>
                <w:sz w:val="24"/>
              </w:rPr>
            </w:pPr>
            <w:r w:rsidRPr="00C07AF4">
              <w:rPr>
                <w:rFonts w:hint="eastAsia"/>
                <w:color w:val="000000"/>
                <w:sz w:val="24"/>
              </w:rPr>
              <w:t>年</w:t>
            </w:r>
            <w:r w:rsidRPr="00C07AF4">
              <w:rPr>
                <w:rFonts w:hint="eastAsia"/>
                <w:color w:val="000000"/>
                <w:sz w:val="24"/>
              </w:rPr>
              <w:t xml:space="preserve">    </w:t>
            </w:r>
            <w:r w:rsidRPr="00C07AF4">
              <w:rPr>
                <w:rFonts w:hint="eastAsia"/>
                <w:color w:val="000000"/>
                <w:sz w:val="24"/>
              </w:rPr>
              <w:t>月</w:t>
            </w:r>
            <w:r w:rsidRPr="00C07AF4">
              <w:rPr>
                <w:rFonts w:hint="eastAsia"/>
                <w:color w:val="000000"/>
                <w:sz w:val="24"/>
              </w:rPr>
              <w:t xml:space="preserve">    </w:t>
            </w:r>
            <w:r w:rsidRPr="00C07AF4">
              <w:rPr>
                <w:rFonts w:hint="eastAsia"/>
                <w:color w:val="000000"/>
                <w:sz w:val="24"/>
              </w:rPr>
              <w:t>日</w:t>
            </w:r>
          </w:p>
          <w:p w:rsidR="00D055C2" w:rsidRPr="00C07AF4" w:rsidRDefault="00D055C2" w:rsidP="00D10724">
            <w:pPr>
              <w:jc w:val="right"/>
              <w:rPr>
                <w:color w:val="000000"/>
                <w:sz w:val="24"/>
              </w:rPr>
            </w:pPr>
            <w:r w:rsidRPr="00C07AF4">
              <w:rPr>
                <w:rFonts w:hint="eastAsia"/>
                <w:color w:val="000000"/>
                <w:sz w:val="24"/>
              </w:rPr>
              <w:t>（可由所在院系代为签署）</w:t>
            </w:r>
          </w:p>
          <w:p w:rsidR="00A45B3F" w:rsidRPr="00C07AF4" w:rsidRDefault="00A45B3F" w:rsidP="00D10724">
            <w:pPr>
              <w:jc w:val="right"/>
              <w:rPr>
                <w:color w:val="000000"/>
                <w:sz w:val="24"/>
              </w:rPr>
            </w:pPr>
          </w:p>
        </w:tc>
      </w:tr>
    </w:tbl>
    <w:p w:rsidR="00D055C2" w:rsidRDefault="00EA120F">
      <w:pPr>
        <w:rPr>
          <w:rFonts w:ascii="黑体" w:eastAsia="黑体"/>
          <w:b/>
          <w:sz w:val="28"/>
          <w:szCs w:val="28"/>
        </w:rPr>
      </w:pPr>
      <w:r w:rsidRPr="00114069">
        <w:rPr>
          <w:rFonts w:ascii="黑体" w:eastAsia="黑体" w:hint="eastAsia"/>
          <w:b/>
          <w:sz w:val="28"/>
          <w:szCs w:val="28"/>
        </w:rPr>
        <w:t>（截止于1</w:t>
      </w:r>
      <w:r>
        <w:rPr>
          <w:rFonts w:ascii="黑体" w:eastAsia="黑体" w:hint="eastAsia"/>
          <w:b/>
          <w:sz w:val="28"/>
          <w:szCs w:val="28"/>
        </w:rPr>
        <w:t>1</w:t>
      </w:r>
      <w:r w:rsidRPr="00114069">
        <w:rPr>
          <w:rFonts w:ascii="黑体" w:eastAsia="黑体" w:hint="eastAsia"/>
          <w:b/>
          <w:sz w:val="28"/>
          <w:szCs w:val="28"/>
        </w:rPr>
        <w:t>月</w:t>
      </w:r>
      <w:r>
        <w:rPr>
          <w:rFonts w:ascii="黑体" w:eastAsia="黑体" w:hint="eastAsia"/>
          <w:b/>
          <w:sz w:val="28"/>
          <w:szCs w:val="28"/>
        </w:rPr>
        <w:t>2</w:t>
      </w:r>
      <w:r w:rsidR="005334B7">
        <w:rPr>
          <w:rFonts w:ascii="黑体" w:eastAsia="黑体" w:hint="eastAsia"/>
          <w:b/>
          <w:sz w:val="28"/>
          <w:szCs w:val="28"/>
        </w:rPr>
        <w:t>0</w:t>
      </w:r>
      <w:r w:rsidRPr="00114069">
        <w:rPr>
          <w:rFonts w:ascii="黑体" w:eastAsia="黑体" w:hint="eastAsia"/>
          <w:b/>
          <w:sz w:val="28"/>
          <w:szCs w:val="28"/>
        </w:rPr>
        <w:t>日）</w:t>
      </w:r>
    </w:p>
    <w:p w:rsidR="004D32DA" w:rsidRDefault="004D32DA" w:rsidP="004D32DA">
      <w:pPr>
        <w:spacing w:beforeLines="50" w:before="156" w:line="400" w:lineRule="exact"/>
        <w:outlineLvl w:val="0"/>
        <w:rPr>
          <w:b/>
          <w:sz w:val="32"/>
          <w:szCs w:val="32"/>
        </w:rPr>
      </w:pPr>
      <w:r w:rsidRPr="005334B7">
        <w:rPr>
          <w:rFonts w:hint="eastAsia"/>
          <w:b/>
          <w:sz w:val="32"/>
          <w:szCs w:val="32"/>
        </w:rPr>
        <w:lastRenderedPageBreak/>
        <w:t>附件</w:t>
      </w:r>
      <w:r w:rsidRPr="005334B7">
        <w:rPr>
          <w:rFonts w:hint="eastAsia"/>
          <w:b/>
          <w:sz w:val="32"/>
          <w:szCs w:val="32"/>
        </w:rPr>
        <w:t>4</w:t>
      </w:r>
      <w:r w:rsidRPr="005334B7">
        <w:rPr>
          <w:rFonts w:hint="eastAsia"/>
          <w:b/>
          <w:sz w:val="32"/>
          <w:szCs w:val="32"/>
        </w:rPr>
        <w:t>：首届</w:t>
      </w:r>
      <w:r>
        <w:rPr>
          <w:rFonts w:hint="eastAsia"/>
          <w:b/>
          <w:sz w:val="32"/>
          <w:szCs w:val="32"/>
        </w:rPr>
        <w:t>全国师范院校师范</w:t>
      </w:r>
      <w:proofErr w:type="gramStart"/>
      <w:r>
        <w:rPr>
          <w:rFonts w:hint="eastAsia"/>
          <w:b/>
          <w:sz w:val="32"/>
          <w:szCs w:val="32"/>
        </w:rPr>
        <w:t>生教学</w:t>
      </w:r>
      <w:proofErr w:type="gramEnd"/>
      <w:r>
        <w:rPr>
          <w:rFonts w:hint="eastAsia"/>
          <w:b/>
          <w:sz w:val="32"/>
          <w:szCs w:val="32"/>
        </w:rPr>
        <w:t>技能竞赛评分标准</w:t>
      </w:r>
    </w:p>
    <w:p w:rsidR="004D32DA" w:rsidRPr="00826665" w:rsidRDefault="004D32DA" w:rsidP="004D32DA">
      <w:pPr>
        <w:spacing w:beforeLines="50" w:before="156" w:line="400" w:lineRule="exact"/>
        <w:ind w:firstLineChars="550" w:firstLine="1540"/>
        <w:outlineLvl w:val="0"/>
        <w:rPr>
          <w:rFonts w:eastAsia="黑体"/>
          <w:sz w:val="28"/>
          <w:szCs w:val="28"/>
        </w:rPr>
      </w:pPr>
      <w:r>
        <w:rPr>
          <w:rFonts w:eastAsia="黑体" w:hint="eastAsia"/>
          <w:sz w:val="28"/>
          <w:szCs w:val="28"/>
        </w:rPr>
        <w:t>（</w:t>
      </w:r>
      <w:r w:rsidRPr="00826665">
        <w:rPr>
          <w:rFonts w:eastAsia="黑体" w:hint="eastAsia"/>
          <w:sz w:val="28"/>
          <w:szCs w:val="28"/>
        </w:rPr>
        <w:t>一</w:t>
      </w:r>
      <w:r>
        <w:rPr>
          <w:rFonts w:eastAsia="黑体" w:hint="eastAsia"/>
          <w:sz w:val="28"/>
          <w:szCs w:val="28"/>
        </w:rPr>
        <w:t>）</w:t>
      </w:r>
      <w:r w:rsidRPr="00826665">
        <w:rPr>
          <w:rFonts w:eastAsia="黑体"/>
          <w:sz w:val="28"/>
          <w:szCs w:val="28"/>
        </w:rPr>
        <w:t>教学设计</w:t>
      </w:r>
      <w:r w:rsidRPr="009B5F69">
        <w:rPr>
          <w:rFonts w:eastAsia="黑体"/>
          <w:sz w:val="28"/>
          <w:szCs w:val="28"/>
        </w:rPr>
        <w:t>（单项</w:t>
      </w:r>
      <w:r w:rsidRPr="009B5F69">
        <w:rPr>
          <w:rFonts w:eastAsia="黑体" w:hint="eastAsia"/>
          <w:sz w:val="28"/>
          <w:szCs w:val="28"/>
        </w:rPr>
        <w:t>2</w:t>
      </w:r>
      <w:r>
        <w:rPr>
          <w:rFonts w:eastAsia="黑体" w:hint="eastAsia"/>
          <w:sz w:val="28"/>
          <w:szCs w:val="28"/>
        </w:rPr>
        <w:t>5</w:t>
      </w:r>
      <w:r w:rsidRPr="009B5F69">
        <w:rPr>
          <w:rFonts w:eastAsia="黑体"/>
          <w:sz w:val="28"/>
          <w:szCs w:val="28"/>
        </w:rPr>
        <w:t>分）</w:t>
      </w:r>
    </w:p>
    <w:p w:rsidR="004D32DA" w:rsidRPr="007D6340" w:rsidRDefault="004D32DA" w:rsidP="004D32DA">
      <w:pPr>
        <w:tabs>
          <w:tab w:val="left" w:pos="720"/>
          <w:tab w:val="left" w:pos="900"/>
        </w:tabs>
        <w:spacing w:beforeLines="50" w:before="156" w:line="400" w:lineRule="exact"/>
        <w:ind w:firstLineChars="200" w:firstLine="480"/>
        <w:rPr>
          <w:rFonts w:ascii="仿宋_GB2312" w:eastAsia="仿宋_GB2312"/>
          <w:sz w:val="24"/>
          <w:szCs w:val="28"/>
        </w:rPr>
      </w:pPr>
      <w:r w:rsidRPr="007D6340">
        <w:rPr>
          <w:rFonts w:ascii="仿宋_GB2312" w:eastAsia="仿宋_GB2312" w:hint="eastAsia"/>
          <w:sz w:val="24"/>
          <w:szCs w:val="28"/>
        </w:rPr>
        <w:t>教学设计是指运用系统方法，将学习理论与教学理论的原理转换成</w:t>
      </w:r>
      <w:r>
        <w:rPr>
          <w:rFonts w:ascii="仿宋_GB2312" w:eastAsia="仿宋_GB2312" w:hint="eastAsia"/>
          <w:sz w:val="24"/>
          <w:szCs w:val="28"/>
        </w:rPr>
        <w:t>教学过程</w:t>
      </w:r>
      <w:r w:rsidRPr="007D6340">
        <w:rPr>
          <w:rFonts w:ascii="仿宋_GB2312" w:eastAsia="仿宋_GB2312" w:hint="eastAsia"/>
          <w:sz w:val="24"/>
          <w:szCs w:val="28"/>
        </w:rPr>
        <w:t>和教学活动的具体计划的系统化过程。教学设计是一个开放动态的过程，是能够充分体现教师创造性教学的“文本”。参赛者应结合我国新课程改革的</w:t>
      </w:r>
      <w:r>
        <w:rPr>
          <w:rFonts w:ascii="仿宋_GB2312" w:eastAsia="仿宋_GB2312" w:hint="eastAsia"/>
          <w:sz w:val="24"/>
          <w:szCs w:val="28"/>
        </w:rPr>
        <w:t>理念</w:t>
      </w:r>
      <w:r w:rsidRPr="007D6340">
        <w:rPr>
          <w:rFonts w:ascii="仿宋_GB2312" w:eastAsia="仿宋_GB2312" w:hint="eastAsia"/>
          <w:sz w:val="24"/>
          <w:szCs w:val="28"/>
        </w:rPr>
        <w:t>，以及基础教育</w:t>
      </w:r>
      <w:r>
        <w:rPr>
          <w:rFonts w:ascii="仿宋_GB2312" w:eastAsia="仿宋_GB2312" w:hint="eastAsia"/>
          <w:sz w:val="24"/>
          <w:szCs w:val="28"/>
        </w:rPr>
        <w:t>现实</w:t>
      </w:r>
      <w:r w:rsidRPr="007D6340">
        <w:rPr>
          <w:rFonts w:ascii="仿宋_GB2312" w:eastAsia="仿宋_GB2312" w:hint="eastAsia"/>
          <w:sz w:val="24"/>
          <w:szCs w:val="28"/>
        </w:rPr>
        <w:t>、教学要求、课程目标等发生的深刻变化，针对指定内容进行教学设计，解决教什么、怎样教的问题，使教学</w:t>
      </w:r>
      <w:r>
        <w:rPr>
          <w:rFonts w:ascii="仿宋_GB2312" w:eastAsia="仿宋_GB2312" w:hint="eastAsia"/>
          <w:sz w:val="24"/>
          <w:szCs w:val="28"/>
        </w:rPr>
        <w:t>过程</w:t>
      </w:r>
      <w:r w:rsidRPr="007D6340">
        <w:rPr>
          <w:rFonts w:ascii="仿宋_GB2312" w:eastAsia="仿宋_GB2312" w:hint="eastAsia"/>
          <w:sz w:val="24"/>
          <w:szCs w:val="28"/>
        </w:rPr>
        <w:t>最优化。</w:t>
      </w:r>
    </w:p>
    <w:p w:rsidR="004D32DA" w:rsidRPr="007D6340" w:rsidRDefault="004D32DA" w:rsidP="004D32DA">
      <w:pPr>
        <w:tabs>
          <w:tab w:val="left" w:pos="720"/>
          <w:tab w:val="left" w:pos="900"/>
        </w:tabs>
        <w:spacing w:beforeLines="50" w:before="156" w:line="400" w:lineRule="exact"/>
        <w:ind w:firstLineChars="200" w:firstLine="480"/>
        <w:rPr>
          <w:rFonts w:ascii="仿宋_GB2312" w:eastAsia="仿宋_GB2312"/>
          <w:sz w:val="24"/>
          <w:szCs w:val="28"/>
        </w:rPr>
      </w:pPr>
      <w:r w:rsidRPr="007D6340">
        <w:rPr>
          <w:rFonts w:ascii="仿宋_GB2312" w:eastAsia="仿宋_GB2312" w:hint="eastAsia"/>
          <w:sz w:val="24"/>
          <w:szCs w:val="28"/>
        </w:rPr>
        <w:t>（一）要求：根据</w:t>
      </w:r>
      <w:r w:rsidRPr="00982E02">
        <w:rPr>
          <w:rFonts w:ascii="仿宋_GB2312" w:eastAsia="仿宋_GB2312" w:hint="eastAsia"/>
          <w:sz w:val="24"/>
          <w:szCs w:val="28"/>
        </w:rPr>
        <w:t>抽取的试题，</w:t>
      </w:r>
      <w:r w:rsidRPr="007D6340">
        <w:rPr>
          <w:rFonts w:ascii="仿宋_GB2312" w:eastAsia="仿宋_GB2312" w:hint="eastAsia"/>
          <w:sz w:val="24"/>
          <w:szCs w:val="28"/>
        </w:rPr>
        <w:t>设计</w:t>
      </w:r>
      <w:r>
        <w:rPr>
          <w:rFonts w:ascii="仿宋_GB2312" w:eastAsia="仿宋_GB2312" w:hint="eastAsia"/>
          <w:sz w:val="24"/>
          <w:szCs w:val="28"/>
        </w:rPr>
        <w:t>完整的</w:t>
      </w:r>
      <w:proofErr w:type="gramStart"/>
      <w:r>
        <w:rPr>
          <w:rFonts w:ascii="仿宋_GB2312" w:eastAsia="仿宋_GB2312" w:hint="eastAsia"/>
          <w:sz w:val="24"/>
          <w:szCs w:val="28"/>
        </w:rPr>
        <w:t>一</w:t>
      </w:r>
      <w:proofErr w:type="gramEnd"/>
      <w:r>
        <w:rPr>
          <w:rFonts w:ascii="仿宋_GB2312" w:eastAsia="仿宋_GB2312" w:hint="eastAsia"/>
          <w:sz w:val="24"/>
          <w:szCs w:val="28"/>
        </w:rPr>
        <w:t>课时</w:t>
      </w:r>
      <w:r w:rsidRPr="007D6340">
        <w:rPr>
          <w:rFonts w:ascii="仿宋_GB2312" w:eastAsia="仿宋_GB2312" w:hint="eastAsia"/>
          <w:sz w:val="24"/>
          <w:szCs w:val="28"/>
        </w:rPr>
        <w:t>教</w:t>
      </w:r>
      <w:r>
        <w:rPr>
          <w:rFonts w:ascii="仿宋_GB2312" w:eastAsia="仿宋_GB2312" w:hint="eastAsia"/>
          <w:sz w:val="24"/>
          <w:szCs w:val="28"/>
        </w:rPr>
        <w:t>学方</w:t>
      </w:r>
      <w:r w:rsidRPr="007D6340">
        <w:rPr>
          <w:rFonts w:ascii="仿宋_GB2312" w:eastAsia="仿宋_GB2312" w:hint="eastAsia"/>
          <w:sz w:val="24"/>
          <w:szCs w:val="28"/>
        </w:rPr>
        <w:t>案一例，建议</w:t>
      </w:r>
      <w:r>
        <w:rPr>
          <w:rFonts w:ascii="仿宋_GB2312" w:eastAsia="仿宋_GB2312" w:hint="eastAsia"/>
          <w:sz w:val="24"/>
          <w:szCs w:val="28"/>
        </w:rPr>
        <w:t>设计的</w:t>
      </w:r>
      <w:r w:rsidRPr="007D6340">
        <w:rPr>
          <w:rFonts w:ascii="仿宋_GB2312" w:eastAsia="仿宋_GB2312" w:hint="eastAsia"/>
          <w:sz w:val="24"/>
          <w:szCs w:val="28"/>
        </w:rPr>
        <w:t>时间</w:t>
      </w:r>
      <w:r w:rsidRPr="007D6340">
        <w:rPr>
          <w:rFonts w:ascii="仿宋_GB2312" w:eastAsia="仿宋_GB2312" w:hint="eastAsia"/>
          <w:kern w:val="0"/>
          <w:sz w:val="24"/>
          <w:szCs w:val="28"/>
        </w:rPr>
        <w:t>不超过</w:t>
      </w:r>
      <w:r w:rsidRPr="007D6340">
        <w:rPr>
          <w:rFonts w:ascii="仿宋_GB2312" w:eastAsia="仿宋_GB2312" w:hint="eastAsia"/>
          <w:b/>
          <w:kern w:val="0"/>
          <w:sz w:val="24"/>
          <w:szCs w:val="28"/>
        </w:rPr>
        <w:t>90分钟</w:t>
      </w:r>
      <w:r w:rsidRPr="007D6340">
        <w:rPr>
          <w:rFonts w:ascii="仿宋_GB2312" w:eastAsia="仿宋_GB2312" w:hint="eastAsia"/>
          <w:kern w:val="0"/>
          <w:sz w:val="24"/>
          <w:szCs w:val="28"/>
        </w:rPr>
        <w:t>。</w:t>
      </w:r>
    </w:p>
    <w:p w:rsidR="004D32DA" w:rsidRPr="007D6340" w:rsidRDefault="004D32DA" w:rsidP="004D32DA">
      <w:pPr>
        <w:spacing w:beforeLines="50" w:before="156" w:line="400" w:lineRule="exact"/>
        <w:ind w:firstLineChars="200" w:firstLine="480"/>
        <w:rPr>
          <w:rFonts w:ascii="仿宋_GB2312" w:eastAsia="仿宋_GB2312"/>
          <w:sz w:val="24"/>
          <w:szCs w:val="28"/>
        </w:rPr>
      </w:pPr>
      <w:r w:rsidRPr="007D6340">
        <w:rPr>
          <w:rFonts w:ascii="仿宋_GB2312" w:eastAsia="仿宋_GB2312" w:hint="eastAsia"/>
          <w:sz w:val="24"/>
          <w:szCs w:val="28"/>
        </w:rPr>
        <w:t>（二）教学设计评价标准见下表。</w:t>
      </w:r>
    </w:p>
    <w:tbl>
      <w:tblPr>
        <w:tblW w:w="8238" w:type="dxa"/>
        <w:jc w:val="center"/>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4819"/>
        <w:gridCol w:w="1546"/>
      </w:tblGrid>
      <w:tr w:rsidR="004D32DA" w:rsidRPr="00826665" w:rsidTr="00053766">
        <w:trPr>
          <w:cantSplit/>
          <w:trHeight w:val="810"/>
          <w:jc w:val="center"/>
        </w:trPr>
        <w:tc>
          <w:tcPr>
            <w:tcW w:w="1873" w:type="dxa"/>
            <w:vAlign w:val="center"/>
          </w:tcPr>
          <w:p w:rsidR="004D32DA" w:rsidRPr="00826665" w:rsidRDefault="004D32DA" w:rsidP="00053766">
            <w:pPr>
              <w:spacing w:line="400" w:lineRule="exact"/>
              <w:jc w:val="center"/>
              <w:rPr>
                <w:b/>
                <w:szCs w:val="21"/>
              </w:rPr>
            </w:pPr>
            <w:r>
              <w:rPr>
                <w:rFonts w:hint="eastAsia"/>
                <w:b/>
                <w:szCs w:val="21"/>
              </w:rPr>
              <w:t>评价</w:t>
            </w:r>
            <w:r w:rsidRPr="00826665">
              <w:rPr>
                <w:b/>
                <w:szCs w:val="21"/>
              </w:rPr>
              <w:t>内容</w:t>
            </w:r>
          </w:p>
        </w:tc>
        <w:tc>
          <w:tcPr>
            <w:tcW w:w="4819" w:type="dxa"/>
            <w:vAlign w:val="center"/>
          </w:tcPr>
          <w:p w:rsidR="004D32DA" w:rsidRPr="00826665" w:rsidRDefault="004D32DA" w:rsidP="00053766">
            <w:pPr>
              <w:spacing w:line="400" w:lineRule="exact"/>
              <w:ind w:leftChars="-47" w:left="-2" w:hangingChars="46" w:hanging="97"/>
              <w:jc w:val="center"/>
              <w:rPr>
                <w:b/>
                <w:szCs w:val="21"/>
              </w:rPr>
            </w:pPr>
            <w:r w:rsidRPr="00826665">
              <w:rPr>
                <w:b/>
                <w:szCs w:val="21"/>
              </w:rPr>
              <w:t>评</w:t>
            </w:r>
            <w:r w:rsidRPr="00826665">
              <w:rPr>
                <w:b/>
                <w:szCs w:val="21"/>
              </w:rPr>
              <w:t xml:space="preserve"> </w:t>
            </w:r>
            <w:r w:rsidRPr="00826665">
              <w:rPr>
                <w:b/>
                <w:szCs w:val="21"/>
              </w:rPr>
              <w:t>价</w:t>
            </w:r>
            <w:r w:rsidRPr="00826665">
              <w:rPr>
                <w:b/>
                <w:szCs w:val="21"/>
              </w:rPr>
              <w:t xml:space="preserve"> </w:t>
            </w:r>
            <w:r w:rsidRPr="00826665">
              <w:rPr>
                <w:b/>
                <w:szCs w:val="21"/>
              </w:rPr>
              <w:t>标</w:t>
            </w:r>
            <w:r w:rsidRPr="00826665">
              <w:rPr>
                <w:b/>
                <w:szCs w:val="21"/>
              </w:rPr>
              <w:t xml:space="preserve"> </w:t>
            </w:r>
            <w:r w:rsidRPr="00826665">
              <w:rPr>
                <w:b/>
                <w:szCs w:val="21"/>
              </w:rPr>
              <w:t>准</w:t>
            </w:r>
          </w:p>
        </w:tc>
        <w:tc>
          <w:tcPr>
            <w:tcW w:w="1546" w:type="dxa"/>
            <w:vAlign w:val="center"/>
          </w:tcPr>
          <w:p w:rsidR="004D32DA" w:rsidRPr="00826665" w:rsidRDefault="004D32DA" w:rsidP="00053766">
            <w:pPr>
              <w:spacing w:line="400" w:lineRule="exact"/>
              <w:jc w:val="center"/>
              <w:rPr>
                <w:b/>
                <w:szCs w:val="21"/>
              </w:rPr>
            </w:pPr>
            <w:r>
              <w:rPr>
                <w:rFonts w:hint="eastAsia"/>
                <w:b/>
                <w:szCs w:val="21"/>
              </w:rPr>
              <w:t>分值</w:t>
            </w:r>
          </w:p>
        </w:tc>
      </w:tr>
      <w:tr w:rsidR="004D32DA" w:rsidRPr="00826665" w:rsidTr="00053766">
        <w:trPr>
          <w:cantSplit/>
          <w:trHeight w:val="606"/>
          <w:jc w:val="center"/>
        </w:trPr>
        <w:tc>
          <w:tcPr>
            <w:tcW w:w="1873" w:type="dxa"/>
            <w:vMerge w:val="restart"/>
            <w:vAlign w:val="center"/>
          </w:tcPr>
          <w:p w:rsidR="004D32DA" w:rsidRPr="00826665" w:rsidRDefault="004D32DA" w:rsidP="00053766">
            <w:pPr>
              <w:spacing w:line="400" w:lineRule="exact"/>
              <w:jc w:val="center"/>
              <w:rPr>
                <w:szCs w:val="21"/>
              </w:rPr>
            </w:pPr>
            <w:r w:rsidRPr="00826665">
              <w:rPr>
                <w:szCs w:val="21"/>
              </w:rPr>
              <w:t>目标设计</w:t>
            </w:r>
            <w:r>
              <w:rPr>
                <w:rFonts w:hint="eastAsia"/>
                <w:szCs w:val="21"/>
              </w:rPr>
              <w:t>3</w:t>
            </w:r>
            <w:r w:rsidRPr="00826665">
              <w:rPr>
                <w:rFonts w:hint="eastAsia"/>
                <w:szCs w:val="21"/>
              </w:rPr>
              <w:t>分</w:t>
            </w:r>
          </w:p>
        </w:tc>
        <w:tc>
          <w:tcPr>
            <w:tcW w:w="4819" w:type="dxa"/>
            <w:vAlign w:val="center"/>
          </w:tcPr>
          <w:p w:rsidR="004D32DA" w:rsidRPr="00826665" w:rsidRDefault="004D32DA" w:rsidP="00053766">
            <w:pPr>
              <w:spacing w:line="400" w:lineRule="exact"/>
              <w:rPr>
                <w:szCs w:val="21"/>
              </w:rPr>
            </w:pPr>
            <w:r w:rsidRPr="00826665">
              <w:rPr>
                <w:szCs w:val="21"/>
              </w:rPr>
              <w:t>教学目标清楚</w:t>
            </w:r>
            <w:r w:rsidRPr="00826665">
              <w:rPr>
                <w:rFonts w:hint="eastAsia"/>
                <w:szCs w:val="21"/>
              </w:rPr>
              <w:t>、具体</w:t>
            </w:r>
            <w:r w:rsidRPr="00826665">
              <w:rPr>
                <w:szCs w:val="21"/>
              </w:rPr>
              <w:t>，易于理解，便于实施</w:t>
            </w:r>
            <w:r w:rsidRPr="00826665">
              <w:rPr>
                <w:rFonts w:hint="eastAsia"/>
                <w:szCs w:val="21"/>
              </w:rPr>
              <w:t>，行为动词使用正确</w:t>
            </w:r>
            <w:r>
              <w:rPr>
                <w:rFonts w:hint="eastAsia"/>
                <w:szCs w:val="21"/>
              </w:rPr>
              <w:t>，阐述规范</w:t>
            </w:r>
          </w:p>
        </w:tc>
        <w:tc>
          <w:tcPr>
            <w:tcW w:w="1546" w:type="dxa"/>
            <w:vAlign w:val="center"/>
          </w:tcPr>
          <w:p w:rsidR="004D32DA" w:rsidRPr="00826665" w:rsidRDefault="004D32DA" w:rsidP="00053766">
            <w:pPr>
              <w:widowControl/>
              <w:spacing w:line="400" w:lineRule="exact"/>
              <w:jc w:val="center"/>
              <w:rPr>
                <w:kern w:val="0"/>
                <w:szCs w:val="21"/>
              </w:rPr>
            </w:pPr>
            <w:r w:rsidRPr="00826665">
              <w:rPr>
                <w:rFonts w:hint="eastAsia"/>
                <w:kern w:val="0"/>
                <w:szCs w:val="21"/>
              </w:rPr>
              <w:t>1.5</w:t>
            </w:r>
          </w:p>
        </w:tc>
      </w:tr>
      <w:tr w:rsidR="004D32DA" w:rsidRPr="00826665" w:rsidTr="00053766">
        <w:trPr>
          <w:cantSplit/>
          <w:trHeight w:val="788"/>
          <w:jc w:val="center"/>
        </w:trPr>
        <w:tc>
          <w:tcPr>
            <w:tcW w:w="1873" w:type="dxa"/>
            <w:vMerge/>
            <w:vAlign w:val="center"/>
          </w:tcPr>
          <w:p w:rsidR="004D32DA" w:rsidRPr="00826665" w:rsidRDefault="004D32DA" w:rsidP="00053766">
            <w:pPr>
              <w:spacing w:line="400" w:lineRule="exact"/>
              <w:jc w:val="center"/>
              <w:rPr>
                <w:szCs w:val="21"/>
              </w:rPr>
            </w:pPr>
          </w:p>
        </w:tc>
        <w:tc>
          <w:tcPr>
            <w:tcW w:w="4819" w:type="dxa"/>
            <w:vAlign w:val="center"/>
          </w:tcPr>
          <w:p w:rsidR="004D32DA" w:rsidRPr="00826665" w:rsidRDefault="004D32DA" w:rsidP="005334B7">
            <w:pPr>
              <w:spacing w:line="400" w:lineRule="exact"/>
              <w:rPr>
                <w:szCs w:val="21"/>
              </w:rPr>
            </w:pPr>
            <w:proofErr w:type="gramStart"/>
            <w:r w:rsidRPr="00826665">
              <w:rPr>
                <w:szCs w:val="21"/>
              </w:rPr>
              <w:t>符合课标要求</w:t>
            </w:r>
            <w:proofErr w:type="gramEnd"/>
            <w:r>
              <w:rPr>
                <w:rFonts w:hint="eastAsia"/>
                <w:szCs w:val="21"/>
              </w:rPr>
              <w:t>、</w:t>
            </w:r>
            <w:r w:rsidRPr="00826665">
              <w:rPr>
                <w:szCs w:val="21"/>
              </w:rPr>
              <w:t>学科特点</w:t>
            </w:r>
            <w:r>
              <w:rPr>
                <w:rFonts w:hint="eastAsia"/>
                <w:szCs w:val="21"/>
              </w:rPr>
              <w:t>和</w:t>
            </w:r>
            <w:r w:rsidRPr="00826665">
              <w:rPr>
                <w:szCs w:val="21"/>
              </w:rPr>
              <w:t>学生实际</w:t>
            </w:r>
            <w:r>
              <w:rPr>
                <w:rFonts w:hint="eastAsia"/>
                <w:szCs w:val="21"/>
              </w:rPr>
              <w:t>；</w:t>
            </w:r>
            <w:r w:rsidRPr="00826665">
              <w:rPr>
                <w:szCs w:val="21"/>
              </w:rPr>
              <w:t>体现对知识、能力与</w:t>
            </w:r>
            <w:r>
              <w:rPr>
                <w:rFonts w:hint="eastAsia"/>
                <w:szCs w:val="21"/>
              </w:rPr>
              <w:t>创新</w:t>
            </w:r>
            <w:r w:rsidRPr="00826665">
              <w:rPr>
                <w:szCs w:val="21"/>
              </w:rPr>
              <w:t>思维</w:t>
            </w:r>
            <w:r>
              <w:rPr>
                <w:rFonts w:hint="eastAsia"/>
                <w:szCs w:val="21"/>
              </w:rPr>
              <w:t>等</w:t>
            </w:r>
            <w:r w:rsidR="005334B7">
              <w:rPr>
                <w:rFonts w:hint="eastAsia"/>
                <w:szCs w:val="21"/>
              </w:rPr>
              <w:t>方面的</w:t>
            </w:r>
            <w:r w:rsidRPr="00826665">
              <w:rPr>
                <w:szCs w:val="21"/>
              </w:rPr>
              <w:t>要求</w:t>
            </w:r>
          </w:p>
        </w:tc>
        <w:tc>
          <w:tcPr>
            <w:tcW w:w="1546" w:type="dxa"/>
            <w:vAlign w:val="center"/>
          </w:tcPr>
          <w:p w:rsidR="004D32DA" w:rsidRPr="00826665" w:rsidRDefault="004D32DA" w:rsidP="00053766">
            <w:pPr>
              <w:widowControl/>
              <w:spacing w:line="400" w:lineRule="exact"/>
              <w:jc w:val="center"/>
              <w:rPr>
                <w:kern w:val="0"/>
                <w:szCs w:val="21"/>
              </w:rPr>
            </w:pPr>
            <w:r w:rsidRPr="00826665">
              <w:rPr>
                <w:rFonts w:hint="eastAsia"/>
                <w:kern w:val="0"/>
                <w:szCs w:val="21"/>
              </w:rPr>
              <w:t>1.5</w:t>
            </w:r>
          </w:p>
        </w:tc>
      </w:tr>
      <w:tr w:rsidR="004D32DA" w:rsidRPr="00826665" w:rsidTr="00053766">
        <w:trPr>
          <w:cantSplit/>
          <w:trHeight w:val="397"/>
          <w:jc w:val="center"/>
        </w:trPr>
        <w:tc>
          <w:tcPr>
            <w:tcW w:w="1873" w:type="dxa"/>
            <w:vAlign w:val="center"/>
          </w:tcPr>
          <w:p w:rsidR="004D32DA" w:rsidRPr="00826665" w:rsidRDefault="004D32DA" w:rsidP="00053766">
            <w:pPr>
              <w:spacing w:line="400" w:lineRule="exact"/>
              <w:jc w:val="center"/>
              <w:rPr>
                <w:szCs w:val="21"/>
              </w:rPr>
            </w:pPr>
            <w:r w:rsidRPr="00826665">
              <w:rPr>
                <w:rFonts w:hint="eastAsia"/>
                <w:szCs w:val="21"/>
              </w:rPr>
              <w:t>内容分析</w:t>
            </w:r>
            <w:r>
              <w:rPr>
                <w:rFonts w:hint="eastAsia"/>
                <w:szCs w:val="21"/>
              </w:rPr>
              <w:t>2</w:t>
            </w:r>
            <w:r w:rsidRPr="00826665">
              <w:rPr>
                <w:rFonts w:hint="eastAsia"/>
                <w:szCs w:val="21"/>
              </w:rPr>
              <w:t>分</w:t>
            </w:r>
          </w:p>
        </w:tc>
        <w:tc>
          <w:tcPr>
            <w:tcW w:w="4819" w:type="dxa"/>
            <w:vAlign w:val="center"/>
          </w:tcPr>
          <w:p w:rsidR="004D32DA" w:rsidRPr="00826665" w:rsidRDefault="004D32DA" w:rsidP="00053766">
            <w:pPr>
              <w:spacing w:line="400" w:lineRule="exact"/>
              <w:rPr>
                <w:szCs w:val="21"/>
              </w:rPr>
            </w:pPr>
            <w:r w:rsidRPr="00826665">
              <w:rPr>
                <w:rFonts w:hint="eastAsia"/>
                <w:szCs w:val="21"/>
              </w:rPr>
              <w:t>教学内容前后知识点关系、地位、作用描述准确，重点、难点分析清楚</w:t>
            </w:r>
          </w:p>
        </w:tc>
        <w:tc>
          <w:tcPr>
            <w:tcW w:w="1546" w:type="dxa"/>
            <w:vAlign w:val="center"/>
          </w:tcPr>
          <w:p w:rsidR="004D32DA" w:rsidRPr="00826665" w:rsidRDefault="004D32DA" w:rsidP="00053766">
            <w:pPr>
              <w:widowControl/>
              <w:spacing w:line="400" w:lineRule="exact"/>
              <w:jc w:val="center"/>
              <w:rPr>
                <w:kern w:val="0"/>
                <w:szCs w:val="21"/>
              </w:rPr>
            </w:pPr>
            <w:r>
              <w:rPr>
                <w:rFonts w:hint="eastAsia"/>
                <w:kern w:val="0"/>
                <w:szCs w:val="21"/>
              </w:rPr>
              <w:t>2</w:t>
            </w:r>
          </w:p>
        </w:tc>
      </w:tr>
      <w:tr w:rsidR="004D32DA" w:rsidRPr="00826665" w:rsidTr="00053766">
        <w:trPr>
          <w:cantSplit/>
          <w:trHeight w:val="176"/>
          <w:jc w:val="center"/>
        </w:trPr>
        <w:tc>
          <w:tcPr>
            <w:tcW w:w="1873" w:type="dxa"/>
            <w:vAlign w:val="center"/>
          </w:tcPr>
          <w:p w:rsidR="004D32DA" w:rsidRPr="00826665" w:rsidRDefault="004D32DA" w:rsidP="00053766">
            <w:pPr>
              <w:spacing w:line="400" w:lineRule="exact"/>
              <w:jc w:val="center"/>
              <w:rPr>
                <w:szCs w:val="21"/>
              </w:rPr>
            </w:pPr>
            <w:r w:rsidRPr="00826665">
              <w:rPr>
                <w:rFonts w:hint="eastAsia"/>
                <w:szCs w:val="21"/>
              </w:rPr>
              <w:t>学情分析</w:t>
            </w:r>
            <w:r>
              <w:rPr>
                <w:rFonts w:hint="eastAsia"/>
                <w:szCs w:val="21"/>
              </w:rPr>
              <w:t>2</w:t>
            </w:r>
            <w:r w:rsidRPr="00826665">
              <w:rPr>
                <w:rFonts w:hint="eastAsia"/>
                <w:szCs w:val="21"/>
              </w:rPr>
              <w:t>分</w:t>
            </w:r>
          </w:p>
        </w:tc>
        <w:tc>
          <w:tcPr>
            <w:tcW w:w="4819" w:type="dxa"/>
            <w:vAlign w:val="center"/>
          </w:tcPr>
          <w:p w:rsidR="004D32DA" w:rsidRPr="00826665" w:rsidRDefault="004D32DA" w:rsidP="00053766">
            <w:pPr>
              <w:spacing w:line="400" w:lineRule="exact"/>
              <w:rPr>
                <w:szCs w:val="21"/>
              </w:rPr>
            </w:pPr>
            <w:r w:rsidRPr="00826665">
              <w:rPr>
                <w:rFonts w:hint="eastAsia"/>
                <w:szCs w:val="21"/>
              </w:rPr>
              <w:t>学生</w:t>
            </w:r>
            <w:r>
              <w:rPr>
                <w:rFonts w:hint="eastAsia"/>
                <w:szCs w:val="21"/>
              </w:rPr>
              <w:t>认知特点和水平</w:t>
            </w:r>
            <w:r w:rsidRPr="00826665">
              <w:rPr>
                <w:rFonts w:hint="eastAsia"/>
                <w:szCs w:val="21"/>
              </w:rPr>
              <w:t>表述</w:t>
            </w:r>
            <w:r>
              <w:rPr>
                <w:rFonts w:hint="eastAsia"/>
                <w:szCs w:val="21"/>
              </w:rPr>
              <w:t>恰当</w:t>
            </w:r>
            <w:r w:rsidRPr="00826665">
              <w:rPr>
                <w:rFonts w:hint="eastAsia"/>
                <w:szCs w:val="21"/>
              </w:rPr>
              <w:t>，学习习惯和能力分析</w:t>
            </w:r>
            <w:r>
              <w:rPr>
                <w:rFonts w:hint="eastAsia"/>
                <w:szCs w:val="21"/>
              </w:rPr>
              <w:t>合理</w:t>
            </w:r>
          </w:p>
        </w:tc>
        <w:tc>
          <w:tcPr>
            <w:tcW w:w="1546" w:type="dxa"/>
            <w:vAlign w:val="center"/>
          </w:tcPr>
          <w:p w:rsidR="004D32DA" w:rsidRPr="00826665" w:rsidRDefault="004D32DA" w:rsidP="00053766">
            <w:pPr>
              <w:widowControl/>
              <w:spacing w:line="400" w:lineRule="exact"/>
              <w:jc w:val="center"/>
              <w:rPr>
                <w:kern w:val="0"/>
                <w:szCs w:val="21"/>
              </w:rPr>
            </w:pPr>
            <w:r>
              <w:rPr>
                <w:rFonts w:hint="eastAsia"/>
                <w:kern w:val="0"/>
                <w:szCs w:val="21"/>
              </w:rPr>
              <w:t>2</w:t>
            </w:r>
          </w:p>
        </w:tc>
      </w:tr>
      <w:tr w:rsidR="004D32DA" w:rsidRPr="00826665" w:rsidTr="00053766">
        <w:trPr>
          <w:cantSplit/>
          <w:trHeight w:val="687"/>
          <w:jc w:val="center"/>
        </w:trPr>
        <w:tc>
          <w:tcPr>
            <w:tcW w:w="1873" w:type="dxa"/>
            <w:vMerge w:val="restart"/>
            <w:vAlign w:val="center"/>
          </w:tcPr>
          <w:p w:rsidR="004D32DA" w:rsidRPr="00826665" w:rsidRDefault="004D32DA" w:rsidP="00053766">
            <w:pPr>
              <w:spacing w:line="400" w:lineRule="exact"/>
              <w:jc w:val="center"/>
              <w:rPr>
                <w:szCs w:val="21"/>
              </w:rPr>
            </w:pPr>
            <w:r w:rsidRPr="00826665">
              <w:rPr>
                <w:szCs w:val="21"/>
              </w:rPr>
              <w:t>教学过程</w:t>
            </w:r>
            <w:r>
              <w:rPr>
                <w:rFonts w:hint="eastAsia"/>
                <w:szCs w:val="21"/>
              </w:rPr>
              <w:t>设计</w:t>
            </w:r>
            <w:r>
              <w:rPr>
                <w:rFonts w:hint="eastAsia"/>
                <w:szCs w:val="21"/>
              </w:rPr>
              <w:t>11</w:t>
            </w:r>
            <w:r w:rsidRPr="00721983">
              <w:rPr>
                <w:rFonts w:hint="eastAsia"/>
                <w:szCs w:val="21"/>
              </w:rPr>
              <w:t>分</w:t>
            </w:r>
          </w:p>
        </w:tc>
        <w:tc>
          <w:tcPr>
            <w:tcW w:w="4819" w:type="dxa"/>
            <w:vAlign w:val="center"/>
          </w:tcPr>
          <w:p w:rsidR="004D32DA" w:rsidRPr="00826665" w:rsidRDefault="004D32DA" w:rsidP="00053766">
            <w:pPr>
              <w:spacing w:line="400" w:lineRule="exact"/>
              <w:rPr>
                <w:szCs w:val="21"/>
              </w:rPr>
            </w:pPr>
            <w:r w:rsidRPr="00826665">
              <w:rPr>
                <w:szCs w:val="21"/>
              </w:rPr>
              <w:t>教学主线描述清晰，教学内容</w:t>
            </w:r>
            <w:r>
              <w:rPr>
                <w:rFonts w:hint="eastAsia"/>
                <w:szCs w:val="21"/>
              </w:rPr>
              <w:t>处理</w:t>
            </w:r>
            <w:r w:rsidRPr="00826665">
              <w:rPr>
                <w:szCs w:val="21"/>
              </w:rPr>
              <w:t>符合课程标准要求，具有较强的系统性和逻辑性</w:t>
            </w:r>
          </w:p>
        </w:tc>
        <w:tc>
          <w:tcPr>
            <w:tcW w:w="1546" w:type="dxa"/>
            <w:vAlign w:val="center"/>
          </w:tcPr>
          <w:p w:rsidR="004D32DA" w:rsidRPr="00826665" w:rsidRDefault="004D32DA" w:rsidP="00053766">
            <w:pPr>
              <w:widowControl/>
              <w:spacing w:line="400" w:lineRule="exact"/>
              <w:jc w:val="center"/>
              <w:rPr>
                <w:kern w:val="0"/>
                <w:szCs w:val="21"/>
              </w:rPr>
            </w:pPr>
            <w:r w:rsidRPr="00826665">
              <w:rPr>
                <w:rFonts w:hint="eastAsia"/>
                <w:kern w:val="0"/>
                <w:szCs w:val="21"/>
              </w:rPr>
              <w:t>2</w:t>
            </w:r>
          </w:p>
        </w:tc>
      </w:tr>
      <w:tr w:rsidR="004D32DA" w:rsidRPr="00826665" w:rsidTr="00053766">
        <w:trPr>
          <w:cantSplit/>
          <w:trHeight w:val="772"/>
          <w:jc w:val="center"/>
        </w:trPr>
        <w:tc>
          <w:tcPr>
            <w:tcW w:w="1873" w:type="dxa"/>
            <w:vMerge/>
            <w:vAlign w:val="center"/>
          </w:tcPr>
          <w:p w:rsidR="004D32DA" w:rsidRPr="00826665" w:rsidRDefault="004D32DA" w:rsidP="00053766">
            <w:pPr>
              <w:spacing w:line="400" w:lineRule="exact"/>
              <w:jc w:val="center"/>
              <w:rPr>
                <w:szCs w:val="21"/>
              </w:rPr>
            </w:pPr>
          </w:p>
        </w:tc>
        <w:tc>
          <w:tcPr>
            <w:tcW w:w="4819" w:type="dxa"/>
            <w:vAlign w:val="center"/>
          </w:tcPr>
          <w:p w:rsidR="004D32DA" w:rsidRPr="00826665" w:rsidRDefault="004D32DA" w:rsidP="00053766">
            <w:pPr>
              <w:spacing w:line="400" w:lineRule="exact"/>
              <w:rPr>
                <w:szCs w:val="21"/>
              </w:rPr>
            </w:pPr>
            <w:r>
              <w:rPr>
                <w:rFonts w:hint="eastAsia"/>
                <w:szCs w:val="21"/>
              </w:rPr>
              <w:t>教学</w:t>
            </w:r>
            <w:r w:rsidRPr="00826665">
              <w:rPr>
                <w:szCs w:val="21"/>
              </w:rPr>
              <w:t>重点突出，点面结合，深浅适度</w:t>
            </w:r>
            <w:r>
              <w:rPr>
                <w:rFonts w:hint="eastAsia"/>
                <w:szCs w:val="21"/>
              </w:rPr>
              <w:t>；</w:t>
            </w:r>
            <w:r w:rsidRPr="00826665">
              <w:rPr>
                <w:szCs w:val="21"/>
              </w:rPr>
              <w:t>难点清楚，把握准确</w:t>
            </w:r>
            <w:r>
              <w:rPr>
                <w:rFonts w:hint="eastAsia"/>
                <w:szCs w:val="21"/>
              </w:rPr>
              <w:t>；</w:t>
            </w:r>
            <w:r w:rsidRPr="00826665">
              <w:rPr>
                <w:szCs w:val="21"/>
              </w:rPr>
              <w:t>化难为易，处理恰当</w:t>
            </w:r>
          </w:p>
        </w:tc>
        <w:tc>
          <w:tcPr>
            <w:tcW w:w="1546" w:type="dxa"/>
            <w:vAlign w:val="center"/>
          </w:tcPr>
          <w:p w:rsidR="004D32DA" w:rsidRPr="00826665" w:rsidRDefault="004D32DA" w:rsidP="00053766">
            <w:pPr>
              <w:widowControl/>
              <w:spacing w:line="400" w:lineRule="exact"/>
              <w:jc w:val="center"/>
              <w:rPr>
                <w:kern w:val="0"/>
                <w:szCs w:val="21"/>
              </w:rPr>
            </w:pPr>
            <w:r w:rsidRPr="00826665">
              <w:rPr>
                <w:rFonts w:hint="eastAsia"/>
                <w:kern w:val="0"/>
                <w:szCs w:val="21"/>
              </w:rPr>
              <w:t>2</w:t>
            </w:r>
          </w:p>
        </w:tc>
      </w:tr>
      <w:tr w:rsidR="004D32DA" w:rsidRPr="00826665" w:rsidTr="00053766">
        <w:trPr>
          <w:cantSplit/>
          <w:trHeight w:val="454"/>
          <w:jc w:val="center"/>
        </w:trPr>
        <w:tc>
          <w:tcPr>
            <w:tcW w:w="1873" w:type="dxa"/>
            <w:vMerge/>
            <w:vAlign w:val="center"/>
          </w:tcPr>
          <w:p w:rsidR="004D32DA" w:rsidRPr="00826665" w:rsidRDefault="004D32DA" w:rsidP="00053766">
            <w:pPr>
              <w:spacing w:line="400" w:lineRule="exact"/>
              <w:jc w:val="center"/>
              <w:rPr>
                <w:szCs w:val="21"/>
              </w:rPr>
            </w:pPr>
          </w:p>
        </w:tc>
        <w:tc>
          <w:tcPr>
            <w:tcW w:w="4819" w:type="dxa"/>
            <w:vAlign w:val="center"/>
          </w:tcPr>
          <w:p w:rsidR="004D32DA" w:rsidRPr="00826665" w:rsidRDefault="004D32DA" w:rsidP="00053766">
            <w:pPr>
              <w:spacing w:line="400" w:lineRule="exact"/>
              <w:rPr>
                <w:szCs w:val="21"/>
              </w:rPr>
            </w:pPr>
            <w:r w:rsidRPr="00826665">
              <w:rPr>
                <w:szCs w:val="21"/>
              </w:rPr>
              <w:t>教学方法清晰适当</w:t>
            </w:r>
            <w:r>
              <w:rPr>
                <w:rFonts w:hint="eastAsia"/>
                <w:szCs w:val="21"/>
              </w:rPr>
              <w:t>，</w:t>
            </w:r>
            <w:r w:rsidRPr="00826665">
              <w:rPr>
                <w:szCs w:val="21"/>
              </w:rPr>
              <w:t>符合教学对象要求，有利教学内容完成</w:t>
            </w:r>
            <w:r>
              <w:rPr>
                <w:rFonts w:hint="eastAsia"/>
                <w:szCs w:val="21"/>
              </w:rPr>
              <w:t>、</w:t>
            </w:r>
            <w:r w:rsidRPr="00826665">
              <w:rPr>
                <w:szCs w:val="21"/>
              </w:rPr>
              <w:t>难点解决</w:t>
            </w:r>
            <w:r>
              <w:rPr>
                <w:rFonts w:hint="eastAsia"/>
                <w:szCs w:val="21"/>
              </w:rPr>
              <w:t>和</w:t>
            </w:r>
            <w:r w:rsidRPr="00826665">
              <w:rPr>
                <w:szCs w:val="21"/>
              </w:rPr>
              <w:t>重点突出</w:t>
            </w:r>
          </w:p>
        </w:tc>
        <w:tc>
          <w:tcPr>
            <w:tcW w:w="1546" w:type="dxa"/>
            <w:vAlign w:val="center"/>
          </w:tcPr>
          <w:p w:rsidR="004D32DA" w:rsidRPr="00826665" w:rsidRDefault="004D32DA" w:rsidP="00053766">
            <w:pPr>
              <w:widowControl/>
              <w:spacing w:line="400" w:lineRule="exact"/>
              <w:jc w:val="center"/>
              <w:rPr>
                <w:kern w:val="0"/>
                <w:szCs w:val="21"/>
              </w:rPr>
            </w:pPr>
            <w:r w:rsidRPr="00826665">
              <w:rPr>
                <w:rFonts w:hint="eastAsia"/>
                <w:kern w:val="0"/>
                <w:szCs w:val="21"/>
              </w:rPr>
              <w:t>2</w:t>
            </w:r>
          </w:p>
        </w:tc>
      </w:tr>
      <w:tr w:rsidR="004D32DA" w:rsidRPr="00826665" w:rsidTr="00053766">
        <w:trPr>
          <w:cantSplit/>
          <w:trHeight w:val="454"/>
          <w:jc w:val="center"/>
        </w:trPr>
        <w:tc>
          <w:tcPr>
            <w:tcW w:w="1873" w:type="dxa"/>
            <w:vMerge/>
            <w:vAlign w:val="center"/>
          </w:tcPr>
          <w:p w:rsidR="004D32DA" w:rsidRPr="00826665" w:rsidRDefault="004D32DA" w:rsidP="00053766">
            <w:pPr>
              <w:spacing w:line="400" w:lineRule="exact"/>
              <w:jc w:val="center"/>
              <w:rPr>
                <w:szCs w:val="21"/>
              </w:rPr>
            </w:pPr>
          </w:p>
        </w:tc>
        <w:tc>
          <w:tcPr>
            <w:tcW w:w="4819" w:type="dxa"/>
            <w:vAlign w:val="center"/>
          </w:tcPr>
          <w:p w:rsidR="004D32DA" w:rsidRPr="00826665" w:rsidRDefault="004D32DA" w:rsidP="00053766">
            <w:pPr>
              <w:spacing w:line="400" w:lineRule="exact"/>
              <w:rPr>
                <w:szCs w:val="21"/>
              </w:rPr>
            </w:pPr>
            <w:r w:rsidRPr="00826665">
              <w:rPr>
                <w:szCs w:val="21"/>
              </w:rPr>
              <w:t>教学辅助手段准备与使用清晰</w:t>
            </w:r>
            <w:r>
              <w:rPr>
                <w:rFonts w:hint="eastAsia"/>
                <w:szCs w:val="21"/>
              </w:rPr>
              <w:t>无误</w:t>
            </w:r>
            <w:r w:rsidRPr="00826665">
              <w:rPr>
                <w:szCs w:val="21"/>
              </w:rPr>
              <w:t>，教具及现代化教学手段运用恰当</w:t>
            </w:r>
          </w:p>
        </w:tc>
        <w:tc>
          <w:tcPr>
            <w:tcW w:w="1546" w:type="dxa"/>
            <w:vAlign w:val="center"/>
          </w:tcPr>
          <w:p w:rsidR="004D32DA" w:rsidRPr="00826665" w:rsidRDefault="004D32DA" w:rsidP="00053766">
            <w:pPr>
              <w:spacing w:line="400" w:lineRule="exact"/>
              <w:jc w:val="center"/>
              <w:rPr>
                <w:szCs w:val="21"/>
              </w:rPr>
            </w:pPr>
            <w:r w:rsidRPr="00826665">
              <w:rPr>
                <w:rFonts w:hint="eastAsia"/>
                <w:kern w:val="0"/>
                <w:szCs w:val="21"/>
              </w:rPr>
              <w:t>1</w:t>
            </w:r>
          </w:p>
        </w:tc>
      </w:tr>
      <w:tr w:rsidR="004D32DA" w:rsidRPr="00826665" w:rsidTr="00053766">
        <w:trPr>
          <w:cantSplit/>
          <w:trHeight w:val="454"/>
          <w:jc w:val="center"/>
        </w:trPr>
        <w:tc>
          <w:tcPr>
            <w:tcW w:w="1873" w:type="dxa"/>
            <w:vMerge/>
            <w:vAlign w:val="center"/>
          </w:tcPr>
          <w:p w:rsidR="004D32DA" w:rsidRPr="00826665" w:rsidRDefault="004D32DA" w:rsidP="00053766">
            <w:pPr>
              <w:spacing w:line="400" w:lineRule="exact"/>
              <w:jc w:val="center"/>
              <w:rPr>
                <w:szCs w:val="21"/>
              </w:rPr>
            </w:pPr>
          </w:p>
        </w:tc>
        <w:tc>
          <w:tcPr>
            <w:tcW w:w="4819" w:type="dxa"/>
            <w:vAlign w:val="center"/>
          </w:tcPr>
          <w:p w:rsidR="004D32DA" w:rsidRPr="00826665" w:rsidRDefault="004D32DA" w:rsidP="00053766">
            <w:pPr>
              <w:spacing w:line="400" w:lineRule="exact"/>
              <w:rPr>
                <w:szCs w:val="21"/>
              </w:rPr>
            </w:pPr>
            <w:r>
              <w:rPr>
                <w:szCs w:val="21"/>
              </w:rPr>
              <w:t>内容充实精要，适合学生</w:t>
            </w:r>
            <w:r w:rsidRPr="00826665">
              <w:rPr>
                <w:szCs w:val="21"/>
              </w:rPr>
              <w:t>水平；结构合理，</w:t>
            </w:r>
            <w:r>
              <w:rPr>
                <w:rFonts w:hint="eastAsia"/>
                <w:szCs w:val="21"/>
              </w:rPr>
              <w:t>过渡</w:t>
            </w:r>
            <w:r w:rsidRPr="00826665">
              <w:rPr>
                <w:szCs w:val="21"/>
              </w:rPr>
              <w:t>自然，便于操作；理论</w:t>
            </w:r>
            <w:r w:rsidRPr="00826665">
              <w:rPr>
                <w:rFonts w:hint="eastAsia"/>
                <w:szCs w:val="21"/>
              </w:rPr>
              <w:t>联系</w:t>
            </w:r>
            <w:r w:rsidRPr="00826665">
              <w:rPr>
                <w:szCs w:val="21"/>
              </w:rPr>
              <w:t>实际，注重教学互动，启发学生思考</w:t>
            </w:r>
            <w:r>
              <w:rPr>
                <w:rFonts w:hint="eastAsia"/>
                <w:szCs w:val="21"/>
              </w:rPr>
              <w:t>及问题解决</w:t>
            </w:r>
          </w:p>
        </w:tc>
        <w:tc>
          <w:tcPr>
            <w:tcW w:w="1546" w:type="dxa"/>
            <w:vAlign w:val="center"/>
          </w:tcPr>
          <w:p w:rsidR="004D32DA" w:rsidRPr="00826665" w:rsidRDefault="004D32DA" w:rsidP="00053766">
            <w:pPr>
              <w:spacing w:line="400" w:lineRule="exact"/>
              <w:jc w:val="center"/>
              <w:rPr>
                <w:szCs w:val="21"/>
              </w:rPr>
            </w:pPr>
            <w:r>
              <w:rPr>
                <w:rFonts w:hint="eastAsia"/>
                <w:szCs w:val="21"/>
              </w:rPr>
              <w:t>3</w:t>
            </w:r>
          </w:p>
        </w:tc>
      </w:tr>
      <w:tr w:rsidR="004D32DA" w:rsidRPr="00826665" w:rsidTr="00053766">
        <w:trPr>
          <w:cantSplit/>
          <w:trHeight w:val="454"/>
          <w:jc w:val="center"/>
        </w:trPr>
        <w:tc>
          <w:tcPr>
            <w:tcW w:w="1873" w:type="dxa"/>
            <w:vMerge/>
            <w:vAlign w:val="center"/>
          </w:tcPr>
          <w:p w:rsidR="004D32DA" w:rsidRPr="00826665" w:rsidRDefault="004D32DA" w:rsidP="00053766">
            <w:pPr>
              <w:spacing w:line="400" w:lineRule="exact"/>
              <w:jc w:val="center"/>
              <w:rPr>
                <w:szCs w:val="21"/>
              </w:rPr>
            </w:pPr>
          </w:p>
        </w:tc>
        <w:tc>
          <w:tcPr>
            <w:tcW w:w="4819" w:type="dxa"/>
            <w:vAlign w:val="center"/>
          </w:tcPr>
          <w:p w:rsidR="004D32DA" w:rsidRPr="00826665" w:rsidRDefault="004D32DA" w:rsidP="00053766">
            <w:pPr>
              <w:spacing w:line="400" w:lineRule="exact"/>
              <w:rPr>
                <w:szCs w:val="21"/>
              </w:rPr>
            </w:pPr>
            <w:r w:rsidRPr="00826665">
              <w:rPr>
                <w:rFonts w:hint="eastAsia"/>
                <w:szCs w:val="21"/>
              </w:rPr>
              <w:t>注重形成性评价</w:t>
            </w:r>
            <w:r>
              <w:rPr>
                <w:rFonts w:hint="eastAsia"/>
                <w:szCs w:val="21"/>
              </w:rPr>
              <w:t>及</w:t>
            </w:r>
            <w:r w:rsidRPr="00826665">
              <w:rPr>
                <w:rFonts w:hint="eastAsia"/>
                <w:szCs w:val="21"/>
              </w:rPr>
              <w:t>生成性问题解决和利用</w:t>
            </w:r>
          </w:p>
        </w:tc>
        <w:tc>
          <w:tcPr>
            <w:tcW w:w="1546" w:type="dxa"/>
            <w:vAlign w:val="center"/>
          </w:tcPr>
          <w:p w:rsidR="004D32DA" w:rsidRPr="00826665" w:rsidRDefault="004D32DA" w:rsidP="00053766">
            <w:pPr>
              <w:spacing w:line="400" w:lineRule="exact"/>
              <w:jc w:val="center"/>
              <w:rPr>
                <w:szCs w:val="21"/>
              </w:rPr>
            </w:pPr>
            <w:r w:rsidRPr="00826665">
              <w:rPr>
                <w:rFonts w:hint="eastAsia"/>
                <w:kern w:val="0"/>
                <w:szCs w:val="21"/>
              </w:rPr>
              <w:t>1</w:t>
            </w:r>
          </w:p>
        </w:tc>
      </w:tr>
      <w:tr w:rsidR="004D32DA" w:rsidRPr="00826665" w:rsidTr="00053766">
        <w:trPr>
          <w:cantSplit/>
          <w:trHeight w:val="1147"/>
          <w:jc w:val="center"/>
        </w:trPr>
        <w:tc>
          <w:tcPr>
            <w:tcW w:w="1873" w:type="dxa"/>
            <w:vAlign w:val="center"/>
          </w:tcPr>
          <w:p w:rsidR="004D32DA" w:rsidRPr="00826665" w:rsidRDefault="004D32DA" w:rsidP="00053766">
            <w:pPr>
              <w:spacing w:line="400" w:lineRule="exact"/>
              <w:jc w:val="center"/>
              <w:rPr>
                <w:szCs w:val="21"/>
              </w:rPr>
            </w:pPr>
            <w:r w:rsidRPr="00826665">
              <w:rPr>
                <w:szCs w:val="21"/>
              </w:rPr>
              <w:lastRenderedPageBreak/>
              <w:t>延伸</w:t>
            </w:r>
            <w:r>
              <w:rPr>
                <w:rFonts w:hint="eastAsia"/>
                <w:szCs w:val="21"/>
              </w:rPr>
              <w:t>设计</w:t>
            </w:r>
            <w:r>
              <w:rPr>
                <w:rFonts w:hint="eastAsia"/>
                <w:szCs w:val="21"/>
              </w:rPr>
              <w:t>2</w:t>
            </w:r>
            <w:r w:rsidRPr="00826665">
              <w:rPr>
                <w:rFonts w:hint="eastAsia"/>
                <w:szCs w:val="21"/>
              </w:rPr>
              <w:t>分</w:t>
            </w:r>
          </w:p>
        </w:tc>
        <w:tc>
          <w:tcPr>
            <w:tcW w:w="4819" w:type="dxa"/>
            <w:vAlign w:val="center"/>
          </w:tcPr>
          <w:p w:rsidR="004D32DA" w:rsidRPr="00826665" w:rsidRDefault="004D32DA" w:rsidP="00053766">
            <w:pPr>
              <w:spacing w:line="400" w:lineRule="exact"/>
              <w:rPr>
                <w:szCs w:val="21"/>
              </w:rPr>
            </w:pPr>
            <w:r w:rsidRPr="00873A5F">
              <w:rPr>
                <w:szCs w:val="21"/>
              </w:rPr>
              <w:t>课时分配科学、合理</w:t>
            </w:r>
            <w:r w:rsidRPr="00873A5F">
              <w:rPr>
                <w:rFonts w:hint="eastAsia"/>
                <w:szCs w:val="21"/>
              </w:rPr>
              <w:t>；</w:t>
            </w:r>
            <w:r w:rsidRPr="00826665">
              <w:rPr>
                <w:szCs w:val="21"/>
              </w:rPr>
              <w:t>辅导与答疑设置合理</w:t>
            </w:r>
            <w:r>
              <w:rPr>
                <w:rFonts w:hint="eastAsia"/>
                <w:szCs w:val="21"/>
              </w:rPr>
              <w:t>，</w:t>
            </w:r>
            <w:r w:rsidRPr="00826665">
              <w:rPr>
                <w:szCs w:val="21"/>
              </w:rPr>
              <w:t>练习、作业、讨论安排符合教学目标，</w:t>
            </w:r>
            <w:r>
              <w:rPr>
                <w:rFonts w:hint="eastAsia"/>
                <w:szCs w:val="21"/>
              </w:rPr>
              <w:t>有助</w:t>
            </w:r>
            <w:r w:rsidRPr="00826665">
              <w:rPr>
                <w:szCs w:val="21"/>
              </w:rPr>
              <w:t>强化学生反思</w:t>
            </w:r>
            <w:r>
              <w:rPr>
                <w:rFonts w:hint="eastAsia"/>
                <w:szCs w:val="21"/>
              </w:rPr>
              <w:t>、理解和问题解决</w:t>
            </w:r>
          </w:p>
        </w:tc>
        <w:tc>
          <w:tcPr>
            <w:tcW w:w="1546" w:type="dxa"/>
            <w:vAlign w:val="center"/>
          </w:tcPr>
          <w:p w:rsidR="004D32DA" w:rsidRPr="00826665" w:rsidRDefault="004D32DA" w:rsidP="00053766">
            <w:pPr>
              <w:widowControl/>
              <w:spacing w:line="400" w:lineRule="exact"/>
              <w:jc w:val="center"/>
              <w:rPr>
                <w:kern w:val="0"/>
                <w:szCs w:val="21"/>
              </w:rPr>
            </w:pPr>
            <w:r>
              <w:rPr>
                <w:rFonts w:hint="eastAsia"/>
                <w:kern w:val="0"/>
                <w:szCs w:val="21"/>
              </w:rPr>
              <w:t>2</w:t>
            </w:r>
          </w:p>
        </w:tc>
      </w:tr>
      <w:tr w:rsidR="004D32DA" w:rsidRPr="00826665" w:rsidTr="00053766">
        <w:trPr>
          <w:cantSplit/>
          <w:trHeight w:val="1080"/>
          <w:jc w:val="center"/>
        </w:trPr>
        <w:tc>
          <w:tcPr>
            <w:tcW w:w="1873" w:type="dxa"/>
            <w:vAlign w:val="center"/>
          </w:tcPr>
          <w:p w:rsidR="004D32DA" w:rsidRPr="00826665" w:rsidRDefault="004D32DA" w:rsidP="00053766">
            <w:pPr>
              <w:spacing w:line="400" w:lineRule="exact"/>
              <w:jc w:val="center"/>
              <w:rPr>
                <w:szCs w:val="21"/>
              </w:rPr>
            </w:pPr>
            <w:r w:rsidRPr="00826665">
              <w:rPr>
                <w:szCs w:val="21"/>
              </w:rPr>
              <w:t>文档规范</w:t>
            </w:r>
            <w:r>
              <w:rPr>
                <w:rFonts w:hint="eastAsia"/>
                <w:szCs w:val="21"/>
              </w:rPr>
              <w:t>2</w:t>
            </w:r>
            <w:r w:rsidRPr="00826665">
              <w:rPr>
                <w:rFonts w:ascii="宋体" w:hAnsi="宋体" w:cs="宋体" w:hint="eastAsia"/>
                <w:szCs w:val="21"/>
              </w:rPr>
              <w:t>分</w:t>
            </w:r>
          </w:p>
          <w:p w:rsidR="004D32DA" w:rsidRPr="00826665" w:rsidRDefault="004D32DA" w:rsidP="00053766">
            <w:pPr>
              <w:spacing w:line="400" w:lineRule="exact"/>
              <w:jc w:val="center"/>
              <w:rPr>
                <w:szCs w:val="21"/>
              </w:rPr>
            </w:pPr>
          </w:p>
        </w:tc>
        <w:tc>
          <w:tcPr>
            <w:tcW w:w="4819" w:type="dxa"/>
            <w:shd w:val="clear" w:color="auto" w:fill="auto"/>
            <w:vAlign w:val="center"/>
          </w:tcPr>
          <w:p w:rsidR="004D32DA" w:rsidRPr="00945722" w:rsidRDefault="004D32DA" w:rsidP="00053766">
            <w:pPr>
              <w:spacing w:line="400" w:lineRule="exact"/>
              <w:rPr>
                <w:szCs w:val="21"/>
              </w:rPr>
            </w:pPr>
            <w:r w:rsidRPr="00826665">
              <w:rPr>
                <w:szCs w:val="21"/>
              </w:rPr>
              <w:t>文字、符号、单位和公式符合标准规范；语言简洁、明了，字体</w:t>
            </w:r>
            <w:r>
              <w:rPr>
                <w:rFonts w:hint="eastAsia"/>
                <w:szCs w:val="21"/>
              </w:rPr>
              <w:t>、</w:t>
            </w:r>
            <w:r w:rsidRPr="00826665">
              <w:rPr>
                <w:szCs w:val="21"/>
              </w:rPr>
              <w:t>图表运用适当</w:t>
            </w:r>
            <w:r>
              <w:rPr>
                <w:rFonts w:hint="eastAsia"/>
                <w:szCs w:val="21"/>
              </w:rPr>
              <w:t>；</w:t>
            </w:r>
            <w:r w:rsidRPr="00826665">
              <w:rPr>
                <w:szCs w:val="21"/>
              </w:rPr>
              <w:t>文档结构完整，布局合理，格式美观</w:t>
            </w:r>
          </w:p>
        </w:tc>
        <w:tc>
          <w:tcPr>
            <w:tcW w:w="1546" w:type="dxa"/>
            <w:vAlign w:val="center"/>
          </w:tcPr>
          <w:p w:rsidR="004D32DA" w:rsidRPr="00826665" w:rsidRDefault="004D32DA" w:rsidP="00053766">
            <w:pPr>
              <w:widowControl/>
              <w:spacing w:line="400" w:lineRule="exact"/>
              <w:jc w:val="center"/>
              <w:rPr>
                <w:kern w:val="0"/>
                <w:szCs w:val="21"/>
              </w:rPr>
            </w:pPr>
            <w:r>
              <w:rPr>
                <w:rFonts w:hint="eastAsia"/>
                <w:kern w:val="0"/>
                <w:szCs w:val="21"/>
              </w:rPr>
              <w:t>2</w:t>
            </w:r>
          </w:p>
        </w:tc>
      </w:tr>
      <w:tr w:rsidR="004D32DA" w:rsidRPr="00826665" w:rsidTr="00053766">
        <w:trPr>
          <w:cantSplit/>
          <w:trHeight w:val="454"/>
          <w:jc w:val="center"/>
        </w:trPr>
        <w:tc>
          <w:tcPr>
            <w:tcW w:w="1873" w:type="dxa"/>
            <w:vAlign w:val="center"/>
          </w:tcPr>
          <w:p w:rsidR="004D32DA" w:rsidRPr="00826665" w:rsidRDefault="004D32DA" w:rsidP="00053766">
            <w:pPr>
              <w:spacing w:line="400" w:lineRule="exact"/>
              <w:jc w:val="center"/>
              <w:rPr>
                <w:szCs w:val="21"/>
              </w:rPr>
            </w:pPr>
            <w:r w:rsidRPr="00826665">
              <w:rPr>
                <w:rFonts w:hint="eastAsia"/>
                <w:szCs w:val="21"/>
              </w:rPr>
              <w:t>设计创新</w:t>
            </w:r>
            <w:r>
              <w:rPr>
                <w:rFonts w:hint="eastAsia"/>
                <w:szCs w:val="21"/>
              </w:rPr>
              <w:t>3</w:t>
            </w:r>
            <w:r w:rsidRPr="00826665">
              <w:rPr>
                <w:rFonts w:hint="eastAsia"/>
                <w:szCs w:val="21"/>
              </w:rPr>
              <w:t>分</w:t>
            </w:r>
          </w:p>
        </w:tc>
        <w:tc>
          <w:tcPr>
            <w:tcW w:w="4819" w:type="dxa"/>
            <w:shd w:val="clear" w:color="auto" w:fill="auto"/>
            <w:vAlign w:val="center"/>
          </w:tcPr>
          <w:p w:rsidR="004D32DA" w:rsidRPr="00826665" w:rsidRDefault="004D32DA" w:rsidP="00053766">
            <w:pPr>
              <w:spacing w:line="400" w:lineRule="exact"/>
              <w:rPr>
                <w:szCs w:val="21"/>
              </w:rPr>
            </w:pPr>
            <w:r w:rsidRPr="00826665">
              <w:rPr>
                <w:rFonts w:hint="eastAsia"/>
                <w:szCs w:val="21"/>
              </w:rPr>
              <w:t>教学方案的整体设计富有创新性，较好体现课程改革的理念和要求；教学方法选择</w:t>
            </w:r>
            <w:r>
              <w:rPr>
                <w:rFonts w:hint="eastAsia"/>
                <w:szCs w:val="21"/>
              </w:rPr>
              <w:t>适当</w:t>
            </w:r>
            <w:r w:rsidRPr="00826665">
              <w:rPr>
                <w:rFonts w:hint="eastAsia"/>
                <w:szCs w:val="21"/>
              </w:rPr>
              <w:t>，教学过程设计有突出的特色</w:t>
            </w:r>
          </w:p>
        </w:tc>
        <w:tc>
          <w:tcPr>
            <w:tcW w:w="1546" w:type="dxa"/>
            <w:vAlign w:val="center"/>
          </w:tcPr>
          <w:p w:rsidR="004D32DA" w:rsidRPr="00826665" w:rsidRDefault="004D32DA" w:rsidP="00053766">
            <w:pPr>
              <w:widowControl/>
              <w:spacing w:line="400" w:lineRule="exact"/>
              <w:jc w:val="center"/>
              <w:rPr>
                <w:kern w:val="0"/>
                <w:szCs w:val="21"/>
              </w:rPr>
            </w:pPr>
            <w:r>
              <w:rPr>
                <w:rFonts w:hint="eastAsia"/>
                <w:kern w:val="0"/>
                <w:szCs w:val="21"/>
              </w:rPr>
              <w:t>3</w:t>
            </w:r>
          </w:p>
        </w:tc>
      </w:tr>
      <w:tr w:rsidR="004D32DA" w:rsidRPr="00826665" w:rsidTr="00053766">
        <w:trPr>
          <w:cantSplit/>
          <w:trHeight w:val="454"/>
          <w:jc w:val="center"/>
        </w:trPr>
        <w:tc>
          <w:tcPr>
            <w:tcW w:w="6692" w:type="dxa"/>
            <w:gridSpan w:val="2"/>
            <w:vAlign w:val="center"/>
          </w:tcPr>
          <w:p w:rsidR="004D32DA" w:rsidRPr="00826665" w:rsidRDefault="004D32DA" w:rsidP="00053766">
            <w:pPr>
              <w:spacing w:line="400" w:lineRule="exact"/>
              <w:jc w:val="center"/>
              <w:rPr>
                <w:szCs w:val="21"/>
              </w:rPr>
            </w:pPr>
            <w:r>
              <w:rPr>
                <w:rFonts w:hint="eastAsia"/>
                <w:szCs w:val="21"/>
              </w:rPr>
              <w:t>合</w:t>
            </w:r>
            <w:r>
              <w:rPr>
                <w:rFonts w:hint="eastAsia"/>
                <w:szCs w:val="21"/>
              </w:rPr>
              <w:t xml:space="preserve">   </w:t>
            </w:r>
            <w:r>
              <w:rPr>
                <w:rFonts w:hint="eastAsia"/>
                <w:szCs w:val="21"/>
              </w:rPr>
              <w:t>计</w:t>
            </w:r>
          </w:p>
        </w:tc>
        <w:tc>
          <w:tcPr>
            <w:tcW w:w="1546" w:type="dxa"/>
            <w:vAlign w:val="center"/>
          </w:tcPr>
          <w:p w:rsidR="004D32DA" w:rsidRDefault="004D32DA" w:rsidP="00053766">
            <w:pPr>
              <w:widowControl/>
              <w:spacing w:line="400" w:lineRule="exact"/>
              <w:jc w:val="center"/>
              <w:rPr>
                <w:kern w:val="0"/>
                <w:szCs w:val="21"/>
              </w:rPr>
            </w:pPr>
            <w:r>
              <w:rPr>
                <w:rFonts w:hint="eastAsia"/>
                <w:kern w:val="0"/>
                <w:szCs w:val="21"/>
              </w:rPr>
              <w:t>25</w:t>
            </w:r>
            <w:r>
              <w:rPr>
                <w:rFonts w:hint="eastAsia"/>
                <w:kern w:val="0"/>
                <w:szCs w:val="21"/>
              </w:rPr>
              <w:t>分</w:t>
            </w:r>
          </w:p>
        </w:tc>
      </w:tr>
    </w:tbl>
    <w:p w:rsidR="004D32DA" w:rsidRDefault="004D32DA" w:rsidP="004D32DA">
      <w:pPr>
        <w:spacing w:beforeLines="50" w:before="156" w:line="400" w:lineRule="exact"/>
        <w:jc w:val="center"/>
        <w:outlineLvl w:val="0"/>
        <w:rPr>
          <w:rFonts w:eastAsia="黑体"/>
          <w:sz w:val="28"/>
          <w:szCs w:val="28"/>
        </w:rPr>
      </w:pPr>
    </w:p>
    <w:p w:rsidR="004D32DA" w:rsidRPr="00826665" w:rsidRDefault="004D32DA" w:rsidP="004D32DA">
      <w:pPr>
        <w:spacing w:beforeLines="50" w:before="156" w:line="400" w:lineRule="exact"/>
        <w:jc w:val="center"/>
        <w:outlineLvl w:val="0"/>
        <w:rPr>
          <w:rFonts w:eastAsia="黑体"/>
          <w:sz w:val="28"/>
          <w:szCs w:val="28"/>
        </w:rPr>
      </w:pPr>
      <w:r>
        <w:rPr>
          <w:rFonts w:eastAsia="黑体" w:hint="eastAsia"/>
          <w:sz w:val="28"/>
          <w:szCs w:val="28"/>
        </w:rPr>
        <w:t>（</w:t>
      </w:r>
      <w:r w:rsidRPr="00826665">
        <w:rPr>
          <w:rFonts w:eastAsia="黑体" w:hint="eastAsia"/>
          <w:sz w:val="28"/>
          <w:szCs w:val="28"/>
        </w:rPr>
        <w:t>二</w:t>
      </w:r>
      <w:r>
        <w:rPr>
          <w:rFonts w:eastAsia="黑体" w:hint="eastAsia"/>
          <w:sz w:val="28"/>
          <w:szCs w:val="28"/>
        </w:rPr>
        <w:t>）</w:t>
      </w:r>
      <w:r w:rsidRPr="00826665">
        <w:rPr>
          <w:rFonts w:eastAsia="黑体" w:hint="eastAsia"/>
          <w:sz w:val="28"/>
          <w:szCs w:val="28"/>
        </w:rPr>
        <w:t>多媒体</w:t>
      </w:r>
      <w:r w:rsidRPr="00826665">
        <w:rPr>
          <w:rFonts w:eastAsia="黑体"/>
          <w:sz w:val="28"/>
          <w:szCs w:val="28"/>
        </w:rPr>
        <w:t>课件</w:t>
      </w:r>
      <w:r w:rsidRPr="00826665">
        <w:rPr>
          <w:rFonts w:eastAsia="黑体" w:hint="eastAsia"/>
          <w:sz w:val="28"/>
          <w:szCs w:val="28"/>
        </w:rPr>
        <w:t>制</w:t>
      </w:r>
      <w:r w:rsidRPr="00721983">
        <w:rPr>
          <w:rFonts w:eastAsia="黑体" w:hint="eastAsia"/>
          <w:sz w:val="28"/>
          <w:szCs w:val="28"/>
        </w:rPr>
        <w:t>作</w:t>
      </w:r>
      <w:r w:rsidRPr="00721983">
        <w:rPr>
          <w:rFonts w:eastAsia="黑体"/>
          <w:sz w:val="28"/>
          <w:szCs w:val="28"/>
        </w:rPr>
        <w:t>（单项</w:t>
      </w:r>
      <w:r w:rsidRPr="00721983">
        <w:rPr>
          <w:rFonts w:eastAsia="黑体" w:hint="eastAsia"/>
          <w:sz w:val="28"/>
          <w:szCs w:val="28"/>
        </w:rPr>
        <w:t>15</w:t>
      </w:r>
      <w:r w:rsidRPr="00721983">
        <w:rPr>
          <w:rFonts w:eastAsia="黑体"/>
          <w:sz w:val="28"/>
          <w:szCs w:val="28"/>
        </w:rPr>
        <w:t>分）</w:t>
      </w:r>
    </w:p>
    <w:p w:rsidR="004D32DA" w:rsidRPr="007D6340" w:rsidRDefault="004D32DA" w:rsidP="004D32DA">
      <w:pPr>
        <w:spacing w:beforeLines="50" w:before="156" w:line="400" w:lineRule="exact"/>
        <w:ind w:firstLineChars="200" w:firstLine="480"/>
        <w:rPr>
          <w:rFonts w:ascii="仿宋_GB2312" w:eastAsia="仿宋_GB2312"/>
          <w:sz w:val="24"/>
          <w:szCs w:val="28"/>
        </w:rPr>
      </w:pPr>
      <w:r w:rsidRPr="007D6340">
        <w:rPr>
          <w:rFonts w:ascii="仿宋_GB2312" w:eastAsia="仿宋_GB2312" w:hint="eastAsia"/>
          <w:sz w:val="24"/>
          <w:szCs w:val="28"/>
        </w:rPr>
        <w:t>多媒体课件是用于实施教学活动的教学软件，参赛者应在一定的学习理论和教学理论的指导下，遵循</w:t>
      </w:r>
      <w:r>
        <w:rPr>
          <w:rFonts w:ascii="仿宋_GB2312" w:eastAsia="仿宋_GB2312" w:hint="eastAsia"/>
          <w:sz w:val="24"/>
          <w:szCs w:val="28"/>
        </w:rPr>
        <w:t>学生</w:t>
      </w:r>
      <w:r w:rsidRPr="007D6340">
        <w:rPr>
          <w:rFonts w:ascii="仿宋_GB2312" w:eastAsia="仿宋_GB2312" w:hint="eastAsia"/>
          <w:sz w:val="24"/>
          <w:szCs w:val="28"/>
        </w:rPr>
        <w:t>的认知规律，根据学习目标或教学目标设计反映某种教学策略和教学内容的课件。课件应该形象、直观、生动、快捷、高效，并具备参与交互功能，有助于优化课堂教学，推进素质教育。</w:t>
      </w:r>
    </w:p>
    <w:p w:rsidR="004D32DA" w:rsidRPr="007D6340" w:rsidRDefault="004D32DA" w:rsidP="004D32DA">
      <w:pPr>
        <w:spacing w:beforeLines="50" w:before="156" w:line="400" w:lineRule="exact"/>
        <w:ind w:firstLineChars="200" w:firstLine="480"/>
        <w:rPr>
          <w:rFonts w:ascii="仿宋_GB2312" w:eastAsia="仿宋_GB2312"/>
          <w:sz w:val="24"/>
          <w:szCs w:val="28"/>
        </w:rPr>
      </w:pPr>
      <w:r w:rsidRPr="007D6340">
        <w:rPr>
          <w:rFonts w:ascii="仿宋_GB2312" w:eastAsia="仿宋_GB2312" w:hint="eastAsia"/>
          <w:sz w:val="24"/>
          <w:szCs w:val="28"/>
        </w:rPr>
        <w:t>（一）要求：根据教学设计内容制作</w:t>
      </w:r>
      <w:r w:rsidRPr="007D6340">
        <w:rPr>
          <w:rFonts w:ascii="仿宋_GB2312" w:eastAsia="仿宋_GB2312" w:hint="eastAsia"/>
          <w:kern w:val="0"/>
          <w:sz w:val="24"/>
          <w:szCs w:val="28"/>
        </w:rPr>
        <w:t>课件</w:t>
      </w:r>
      <w:r w:rsidRPr="007D6340">
        <w:rPr>
          <w:rFonts w:ascii="仿宋_GB2312" w:eastAsia="仿宋_GB2312" w:hint="eastAsia"/>
          <w:sz w:val="24"/>
          <w:szCs w:val="28"/>
        </w:rPr>
        <w:t>一例，制作平台不限，建议制作时间</w:t>
      </w:r>
      <w:r w:rsidRPr="007D6340">
        <w:rPr>
          <w:rFonts w:ascii="仿宋_GB2312" w:eastAsia="仿宋_GB2312" w:hint="eastAsia"/>
          <w:kern w:val="0"/>
          <w:sz w:val="24"/>
          <w:szCs w:val="28"/>
        </w:rPr>
        <w:t>不超过</w:t>
      </w:r>
      <w:r w:rsidRPr="007D6340">
        <w:rPr>
          <w:rFonts w:ascii="仿宋_GB2312" w:eastAsia="仿宋_GB2312" w:hint="eastAsia"/>
          <w:b/>
          <w:kern w:val="0"/>
          <w:sz w:val="24"/>
          <w:szCs w:val="28"/>
        </w:rPr>
        <w:t>60分钟</w:t>
      </w:r>
      <w:r w:rsidRPr="007D6340">
        <w:rPr>
          <w:rFonts w:ascii="仿宋_GB2312" w:eastAsia="仿宋_GB2312" w:hint="eastAsia"/>
          <w:kern w:val="0"/>
          <w:sz w:val="24"/>
          <w:szCs w:val="28"/>
        </w:rPr>
        <w:t>。</w:t>
      </w:r>
    </w:p>
    <w:p w:rsidR="004D32DA" w:rsidRPr="007D6340" w:rsidRDefault="004D32DA" w:rsidP="004D32DA">
      <w:pPr>
        <w:spacing w:beforeLines="50" w:before="156" w:line="400" w:lineRule="exact"/>
        <w:ind w:firstLineChars="200" w:firstLine="480"/>
        <w:rPr>
          <w:rFonts w:eastAsia="黑体"/>
          <w:sz w:val="24"/>
          <w:szCs w:val="28"/>
        </w:rPr>
      </w:pPr>
      <w:r w:rsidRPr="007D6340">
        <w:rPr>
          <w:rFonts w:ascii="仿宋_GB2312" w:eastAsia="仿宋_GB2312" w:hint="eastAsia"/>
          <w:sz w:val="24"/>
          <w:szCs w:val="28"/>
        </w:rPr>
        <w:t>（二）课件制作评价标准见下表。</w:t>
      </w:r>
    </w:p>
    <w:tbl>
      <w:tblPr>
        <w:tblW w:w="4780" w:type="pct"/>
        <w:jc w:val="center"/>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5658"/>
        <w:gridCol w:w="996"/>
      </w:tblGrid>
      <w:tr w:rsidR="004D32DA" w:rsidRPr="00826665" w:rsidTr="00053766">
        <w:trPr>
          <w:cantSplit/>
          <w:trHeight w:val="510"/>
          <w:jc w:val="center"/>
        </w:trPr>
        <w:tc>
          <w:tcPr>
            <w:tcW w:w="1493" w:type="dxa"/>
            <w:vAlign w:val="center"/>
          </w:tcPr>
          <w:p w:rsidR="004D32DA" w:rsidRPr="00826665" w:rsidRDefault="004D32DA" w:rsidP="00053766">
            <w:pPr>
              <w:spacing w:line="400" w:lineRule="exact"/>
              <w:jc w:val="center"/>
              <w:rPr>
                <w:b/>
                <w:szCs w:val="21"/>
              </w:rPr>
            </w:pPr>
            <w:r>
              <w:rPr>
                <w:rFonts w:hint="eastAsia"/>
                <w:b/>
                <w:szCs w:val="21"/>
              </w:rPr>
              <w:t>评价</w:t>
            </w:r>
            <w:r w:rsidRPr="00826665">
              <w:rPr>
                <w:b/>
                <w:szCs w:val="21"/>
              </w:rPr>
              <w:t>内容</w:t>
            </w:r>
          </w:p>
        </w:tc>
        <w:tc>
          <w:tcPr>
            <w:tcW w:w="5658" w:type="dxa"/>
            <w:vAlign w:val="center"/>
          </w:tcPr>
          <w:p w:rsidR="004D32DA" w:rsidRPr="00826665" w:rsidRDefault="004D32DA" w:rsidP="00053766">
            <w:pPr>
              <w:spacing w:line="400" w:lineRule="exact"/>
              <w:jc w:val="center"/>
              <w:rPr>
                <w:b/>
                <w:szCs w:val="21"/>
              </w:rPr>
            </w:pPr>
            <w:r w:rsidRPr="00826665">
              <w:rPr>
                <w:b/>
                <w:szCs w:val="21"/>
              </w:rPr>
              <w:t>评</w:t>
            </w:r>
            <w:r w:rsidRPr="00826665">
              <w:rPr>
                <w:b/>
                <w:szCs w:val="21"/>
              </w:rPr>
              <w:t xml:space="preserve"> </w:t>
            </w:r>
            <w:r w:rsidRPr="00826665">
              <w:rPr>
                <w:b/>
                <w:szCs w:val="21"/>
              </w:rPr>
              <w:t>价</w:t>
            </w:r>
            <w:r w:rsidRPr="00826665">
              <w:rPr>
                <w:b/>
                <w:szCs w:val="21"/>
              </w:rPr>
              <w:t xml:space="preserve"> </w:t>
            </w:r>
            <w:r w:rsidRPr="00826665">
              <w:rPr>
                <w:b/>
                <w:szCs w:val="21"/>
              </w:rPr>
              <w:t>标</w:t>
            </w:r>
            <w:r w:rsidRPr="00826665">
              <w:rPr>
                <w:b/>
                <w:szCs w:val="21"/>
              </w:rPr>
              <w:t xml:space="preserve"> </w:t>
            </w:r>
            <w:r w:rsidRPr="00826665">
              <w:rPr>
                <w:b/>
                <w:szCs w:val="21"/>
              </w:rPr>
              <w:t>准</w:t>
            </w:r>
          </w:p>
        </w:tc>
        <w:tc>
          <w:tcPr>
            <w:tcW w:w="996" w:type="dxa"/>
            <w:vAlign w:val="center"/>
          </w:tcPr>
          <w:p w:rsidR="004D32DA" w:rsidRPr="00826665" w:rsidRDefault="004D32DA" w:rsidP="00053766">
            <w:pPr>
              <w:spacing w:line="400" w:lineRule="exact"/>
              <w:jc w:val="center"/>
              <w:rPr>
                <w:b/>
                <w:szCs w:val="21"/>
              </w:rPr>
            </w:pPr>
            <w:r>
              <w:rPr>
                <w:rFonts w:hint="eastAsia"/>
                <w:b/>
                <w:szCs w:val="21"/>
              </w:rPr>
              <w:t>分值</w:t>
            </w:r>
          </w:p>
        </w:tc>
      </w:tr>
      <w:tr w:rsidR="004D32DA" w:rsidRPr="00826665" w:rsidTr="00053766">
        <w:trPr>
          <w:cantSplit/>
          <w:trHeight w:val="450"/>
          <w:jc w:val="center"/>
        </w:trPr>
        <w:tc>
          <w:tcPr>
            <w:tcW w:w="1493" w:type="dxa"/>
            <w:vMerge w:val="restart"/>
            <w:vAlign w:val="center"/>
          </w:tcPr>
          <w:p w:rsidR="004D32DA" w:rsidRPr="00826665" w:rsidRDefault="004D32DA" w:rsidP="00053766">
            <w:pPr>
              <w:widowControl/>
              <w:spacing w:line="400" w:lineRule="exact"/>
              <w:ind w:left="105" w:hangingChars="50" w:hanging="105"/>
              <w:jc w:val="center"/>
              <w:rPr>
                <w:kern w:val="0"/>
                <w:szCs w:val="21"/>
              </w:rPr>
            </w:pPr>
            <w:r w:rsidRPr="00826665">
              <w:rPr>
                <w:kern w:val="0"/>
                <w:szCs w:val="21"/>
              </w:rPr>
              <w:t>科学性</w:t>
            </w:r>
          </w:p>
          <w:p w:rsidR="004D32DA" w:rsidRPr="00826665" w:rsidRDefault="004D32DA" w:rsidP="00053766">
            <w:pPr>
              <w:widowControl/>
              <w:spacing w:line="400" w:lineRule="exact"/>
              <w:ind w:left="105" w:hangingChars="50" w:hanging="105"/>
              <w:jc w:val="center"/>
              <w:rPr>
                <w:kern w:val="0"/>
                <w:szCs w:val="21"/>
              </w:rPr>
            </w:pPr>
            <w:r w:rsidRPr="00826665">
              <w:rPr>
                <w:rFonts w:hint="eastAsia"/>
                <w:kern w:val="0"/>
                <w:szCs w:val="21"/>
              </w:rPr>
              <w:t>4</w:t>
            </w:r>
            <w:r w:rsidRPr="00826665">
              <w:rPr>
                <w:kern w:val="0"/>
                <w:szCs w:val="21"/>
              </w:rPr>
              <w:t>分</w:t>
            </w:r>
          </w:p>
        </w:tc>
        <w:tc>
          <w:tcPr>
            <w:tcW w:w="5658" w:type="dxa"/>
            <w:vAlign w:val="center"/>
          </w:tcPr>
          <w:p w:rsidR="004D32DA" w:rsidRPr="00826665" w:rsidRDefault="004D32DA" w:rsidP="00053766">
            <w:pPr>
              <w:pStyle w:val="a6"/>
              <w:spacing w:before="0" w:beforeAutospacing="0" w:after="0" w:afterAutospacing="0" w:line="400" w:lineRule="exact"/>
              <w:rPr>
                <w:rFonts w:ascii="Times New Roman" w:hAnsi="Times New Roman" w:cs="Times New Roman"/>
                <w:sz w:val="21"/>
                <w:szCs w:val="21"/>
              </w:rPr>
            </w:pPr>
            <w:r w:rsidRPr="00826665">
              <w:rPr>
                <w:rFonts w:ascii="Times New Roman" w:hAnsi="Times New Roman" w:cs="Times New Roman"/>
                <w:sz w:val="21"/>
                <w:szCs w:val="21"/>
              </w:rPr>
              <w:t>课件取材适宜，内容科学、正确、规范</w:t>
            </w:r>
          </w:p>
        </w:tc>
        <w:tc>
          <w:tcPr>
            <w:tcW w:w="996" w:type="dxa"/>
            <w:vAlign w:val="center"/>
          </w:tcPr>
          <w:p w:rsidR="004D32DA" w:rsidRPr="00826665" w:rsidRDefault="004D32DA" w:rsidP="00053766">
            <w:pPr>
              <w:widowControl/>
              <w:spacing w:line="400" w:lineRule="exact"/>
              <w:jc w:val="center"/>
              <w:rPr>
                <w:kern w:val="0"/>
                <w:szCs w:val="21"/>
              </w:rPr>
            </w:pPr>
            <w:r>
              <w:rPr>
                <w:rFonts w:hint="eastAsia"/>
                <w:kern w:val="0"/>
                <w:szCs w:val="21"/>
              </w:rPr>
              <w:t>2</w:t>
            </w:r>
          </w:p>
        </w:tc>
      </w:tr>
      <w:tr w:rsidR="004D32DA" w:rsidRPr="00826665" w:rsidTr="00053766">
        <w:trPr>
          <w:cantSplit/>
          <w:trHeight w:val="450"/>
          <w:jc w:val="center"/>
        </w:trPr>
        <w:tc>
          <w:tcPr>
            <w:tcW w:w="1493" w:type="dxa"/>
            <w:vMerge/>
            <w:vAlign w:val="center"/>
          </w:tcPr>
          <w:p w:rsidR="004D32DA" w:rsidRPr="00826665" w:rsidRDefault="004D32DA" w:rsidP="00053766">
            <w:pPr>
              <w:widowControl/>
              <w:spacing w:line="400" w:lineRule="exact"/>
              <w:ind w:left="105" w:hangingChars="50" w:hanging="105"/>
              <w:jc w:val="center"/>
              <w:rPr>
                <w:kern w:val="0"/>
                <w:szCs w:val="21"/>
              </w:rPr>
            </w:pPr>
          </w:p>
        </w:tc>
        <w:tc>
          <w:tcPr>
            <w:tcW w:w="5658" w:type="dxa"/>
            <w:vAlign w:val="center"/>
          </w:tcPr>
          <w:p w:rsidR="004D32DA" w:rsidRPr="00826665" w:rsidRDefault="004D32DA" w:rsidP="00053766">
            <w:pPr>
              <w:widowControl/>
              <w:spacing w:line="400" w:lineRule="exact"/>
              <w:jc w:val="left"/>
              <w:rPr>
                <w:kern w:val="0"/>
                <w:szCs w:val="21"/>
              </w:rPr>
            </w:pPr>
            <w:r w:rsidRPr="00826665">
              <w:rPr>
                <w:szCs w:val="21"/>
              </w:rPr>
              <w:t>课件演示符合现代教育理念</w:t>
            </w:r>
          </w:p>
        </w:tc>
        <w:tc>
          <w:tcPr>
            <w:tcW w:w="996" w:type="dxa"/>
            <w:vAlign w:val="center"/>
          </w:tcPr>
          <w:p w:rsidR="004D32DA" w:rsidRPr="00826665" w:rsidRDefault="004D32DA" w:rsidP="00053766">
            <w:pPr>
              <w:widowControl/>
              <w:spacing w:line="400" w:lineRule="exact"/>
              <w:jc w:val="center"/>
              <w:rPr>
                <w:kern w:val="0"/>
                <w:szCs w:val="21"/>
              </w:rPr>
            </w:pPr>
            <w:r>
              <w:rPr>
                <w:rFonts w:hint="eastAsia"/>
                <w:kern w:val="0"/>
                <w:szCs w:val="21"/>
              </w:rPr>
              <w:t>2</w:t>
            </w:r>
          </w:p>
        </w:tc>
      </w:tr>
      <w:tr w:rsidR="004D32DA" w:rsidRPr="00826665" w:rsidTr="00053766">
        <w:trPr>
          <w:cantSplit/>
          <w:trHeight w:val="450"/>
          <w:jc w:val="center"/>
        </w:trPr>
        <w:tc>
          <w:tcPr>
            <w:tcW w:w="1493" w:type="dxa"/>
            <w:vAlign w:val="center"/>
          </w:tcPr>
          <w:p w:rsidR="004D32DA" w:rsidRPr="00826665" w:rsidRDefault="004D32DA" w:rsidP="00053766">
            <w:pPr>
              <w:widowControl/>
              <w:spacing w:line="400" w:lineRule="exact"/>
              <w:ind w:left="105" w:hangingChars="50" w:hanging="105"/>
              <w:jc w:val="center"/>
              <w:rPr>
                <w:kern w:val="0"/>
                <w:szCs w:val="21"/>
              </w:rPr>
            </w:pPr>
            <w:r w:rsidRPr="00826665">
              <w:rPr>
                <w:kern w:val="0"/>
                <w:szCs w:val="21"/>
              </w:rPr>
              <w:t>教育性</w:t>
            </w:r>
          </w:p>
          <w:p w:rsidR="004D32DA" w:rsidRPr="00826665" w:rsidRDefault="004D32DA" w:rsidP="00053766">
            <w:pPr>
              <w:widowControl/>
              <w:spacing w:line="400" w:lineRule="exact"/>
              <w:ind w:left="105" w:hangingChars="50" w:hanging="105"/>
              <w:jc w:val="center"/>
              <w:rPr>
                <w:kern w:val="0"/>
                <w:szCs w:val="21"/>
              </w:rPr>
            </w:pPr>
            <w:r w:rsidRPr="00826665">
              <w:rPr>
                <w:rFonts w:hint="eastAsia"/>
                <w:kern w:val="0"/>
                <w:szCs w:val="21"/>
              </w:rPr>
              <w:t>6</w:t>
            </w:r>
            <w:r w:rsidRPr="00826665">
              <w:rPr>
                <w:kern w:val="0"/>
                <w:szCs w:val="21"/>
              </w:rPr>
              <w:t>分</w:t>
            </w:r>
          </w:p>
        </w:tc>
        <w:tc>
          <w:tcPr>
            <w:tcW w:w="5658" w:type="dxa"/>
            <w:vAlign w:val="center"/>
          </w:tcPr>
          <w:p w:rsidR="004D32DA" w:rsidRPr="00826665" w:rsidRDefault="004D32DA" w:rsidP="00053766">
            <w:pPr>
              <w:pStyle w:val="a6"/>
              <w:spacing w:before="0" w:beforeAutospacing="0" w:after="0" w:afterAutospacing="0" w:line="400" w:lineRule="exact"/>
              <w:rPr>
                <w:rFonts w:ascii="Times New Roman" w:hAnsi="Times New Roman" w:cs="Times New Roman"/>
                <w:sz w:val="21"/>
                <w:szCs w:val="21"/>
              </w:rPr>
            </w:pPr>
            <w:r w:rsidRPr="00826665">
              <w:rPr>
                <w:rFonts w:ascii="Times New Roman" w:hAnsi="Times New Roman" w:cs="Times New Roman"/>
                <w:sz w:val="21"/>
                <w:szCs w:val="21"/>
              </w:rPr>
              <w:t>课件设计新颖</w:t>
            </w:r>
            <w:r w:rsidRPr="00826665">
              <w:rPr>
                <w:rFonts w:ascii="Times New Roman" w:hAnsi="Times New Roman" w:cs="Times New Roman" w:hint="eastAsia"/>
                <w:sz w:val="21"/>
                <w:szCs w:val="21"/>
              </w:rPr>
              <w:t>，能体现教学设计思想</w:t>
            </w:r>
            <w:r>
              <w:rPr>
                <w:rFonts w:ascii="Times New Roman" w:hAnsi="Times New Roman" w:cs="Times New Roman" w:hint="eastAsia"/>
                <w:sz w:val="21"/>
                <w:szCs w:val="21"/>
              </w:rPr>
              <w:t>；</w:t>
            </w:r>
            <w:r w:rsidRPr="00826665">
              <w:rPr>
                <w:rFonts w:ascii="Times New Roman" w:hAnsi="Times New Roman" w:cs="Times New Roman" w:hint="eastAsia"/>
                <w:sz w:val="21"/>
                <w:szCs w:val="21"/>
              </w:rPr>
              <w:t>知识</w:t>
            </w:r>
            <w:proofErr w:type="gramStart"/>
            <w:r w:rsidRPr="00826665">
              <w:rPr>
                <w:rFonts w:ascii="Times New Roman" w:hAnsi="Times New Roman" w:cs="Times New Roman" w:hint="eastAsia"/>
                <w:sz w:val="21"/>
                <w:szCs w:val="21"/>
              </w:rPr>
              <w:t>点结构</w:t>
            </w:r>
            <w:proofErr w:type="gramEnd"/>
            <w:r w:rsidRPr="00826665">
              <w:rPr>
                <w:rFonts w:ascii="Times New Roman" w:hAnsi="Times New Roman" w:cs="Times New Roman" w:hint="eastAsia"/>
                <w:sz w:val="21"/>
                <w:szCs w:val="21"/>
              </w:rPr>
              <w:t>清晰，</w:t>
            </w:r>
            <w:r w:rsidRPr="00826665">
              <w:rPr>
                <w:rFonts w:ascii="Times New Roman" w:hAnsi="Times New Roman" w:cs="Times New Roman"/>
                <w:sz w:val="21"/>
                <w:szCs w:val="21"/>
              </w:rPr>
              <w:t>能调动学生的学习热情</w:t>
            </w:r>
          </w:p>
        </w:tc>
        <w:tc>
          <w:tcPr>
            <w:tcW w:w="996" w:type="dxa"/>
            <w:vAlign w:val="center"/>
          </w:tcPr>
          <w:p w:rsidR="004D32DA" w:rsidRPr="00826665" w:rsidRDefault="004D32DA" w:rsidP="00053766">
            <w:pPr>
              <w:widowControl/>
              <w:spacing w:line="400" w:lineRule="exact"/>
              <w:jc w:val="center"/>
              <w:rPr>
                <w:kern w:val="0"/>
                <w:szCs w:val="21"/>
              </w:rPr>
            </w:pPr>
            <w:r>
              <w:rPr>
                <w:rFonts w:hint="eastAsia"/>
                <w:kern w:val="0"/>
                <w:szCs w:val="21"/>
              </w:rPr>
              <w:t>6</w:t>
            </w:r>
          </w:p>
        </w:tc>
      </w:tr>
      <w:tr w:rsidR="004D32DA" w:rsidRPr="00826665" w:rsidTr="00053766">
        <w:trPr>
          <w:cantSplit/>
          <w:trHeight w:val="450"/>
          <w:jc w:val="center"/>
        </w:trPr>
        <w:tc>
          <w:tcPr>
            <w:tcW w:w="1493" w:type="dxa"/>
            <w:vMerge w:val="restart"/>
            <w:vAlign w:val="center"/>
          </w:tcPr>
          <w:p w:rsidR="004D32DA" w:rsidRPr="00826665" w:rsidRDefault="004D32DA" w:rsidP="00053766">
            <w:pPr>
              <w:spacing w:line="400" w:lineRule="exact"/>
              <w:ind w:left="105" w:hangingChars="50" w:hanging="105"/>
              <w:jc w:val="center"/>
              <w:rPr>
                <w:kern w:val="0"/>
                <w:szCs w:val="21"/>
              </w:rPr>
            </w:pPr>
            <w:r w:rsidRPr="00826665">
              <w:rPr>
                <w:kern w:val="0"/>
                <w:szCs w:val="21"/>
              </w:rPr>
              <w:t>技术性</w:t>
            </w:r>
          </w:p>
          <w:p w:rsidR="004D32DA" w:rsidRPr="00826665" w:rsidRDefault="004D32DA" w:rsidP="00053766">
            <w:pPr>
              <w:spacing w:line="400" w:lineRule="exact"/>
              <w:ind w:left="105" w:hangingChars="50" w:hanging="105"/>
              <w:jc w:val="center"/>
              <w:rPr>
                <w:kern w:val="0"/>
                <w:szCs w:val="21"/>
              </w:rPr>
            </w:pPr>
            <w:r w:rsidRPr="00826665">
              <w:rPr>
                <w:rFonts w:hint="eastAsia"/>
                <w:kern w:val="0"/>
                <w:szCs w:val="21"/>
              </w:rPr>
              <w:t>3</w:t>
            </w:r>
            <w:r w:rsidRPr="00826665">
              <w:rPr>
                <w:kern w:val="0"/>
                <w:szCs w:val="21"/>
              </w:rPr>
              <w:t>分</w:t>
            </w:r>
          </w:p>
        </w:tc>
        <w:tc>
          <w:tcPr>
            <w:tcW w:w="5658" w:type="dxa"/>
            <w:vAlign w:val="center"/>
          </w:tcPr>
          <w:p w:rsidR="004D32DA" w:rsidRPr="00826665" w:rsidRDefault="004D32DA" w:rsidP="00053766">
            <w:pPr>
              <w:widowControl/>
              <w:spacing w:line="400" w:lineRule="exact"/>
              <w:jc w:val="left"/>
              <w:rPr>
                <w:kern w:val="0"/>
                <w:szCs w:val="21"/>
              </w:rPr>
            </w:pPr>
            <w:r w:rsidRPr="00826665">
              <w:rPr>
                <w:szCs w:val="21"/>
              </w:rPr>
              <w:t>课件制作和使用上恰当运用多媒体效果</w:t>
            </w:r>
          </w:p>
        </w:tc>
        <w:tc>
          <w:tcPr>
            <w:tcW w:w="996" w:type="dxa"/>
            <w:vAlign w:val="center"/>
          </w:tcPr>
          <w:p w:rsidR="004D32DA" w:rsidRPr="00826665" w:rsidRDefault="004D32DA" w:rsidP="00053766">
            <w:pPr>
              <w:widowControl/>
              <w:spacing w:line="400" w:lineRule="exact"/>
              <w:jc w:val="center"/>
              <w:rPr>
                <w:kern w:val="0"/>
                <w:szCs w:val="21"/>
              </w:rPr>
            </w:pPr>
            <w:r w:rsidRPr="00826665">
              <w:rPr>
                <w:rFonts w:hint="eastAsia"/>
                <w:kern w:val="0"/>
                <w:szCs w:val="21"/>
              </w:rPr>
              <w:t>1.5</w:t>
            </w:r>
          </w:p>
        </w:tc>
      </w:tr>
      <w:tr w:rsidR="004D32DA" w:rsidRPr="00826665" w:rsidTr="00053766">
        <w:trPr>
          <w:cantSplit/>
          <w:trHeight w:val="450"/>
          <w:jc w:val="center"/>
        </w:trPr>
        <w:tc>
          <w:tcPr>
            <w:tcW w:w="1493" w:type="dxa"/>
            <w:vMerge/>
            <w:vAlign w:val="center"/>
          </w:tcPr>
          <w:p w:rsidR="004D32DA" w:rsidRPr="00826665" w:rsidRDefault="004D32DA" w:rsidP="00053766">
            <w:pPr>
              <w:widowControl/>
              <w:spacing w:line="400" w:lineRule="exact"/>
              <w:ind w:left="105" w:hangingChars="50" w:hanging="105"/>
              <w:jc w:val="center"/>
              <w:rPr>
                <w:kern w:val="0"/>
                <w:szCs w:val="21"/>
              </w:rPr>
            </w:pPr>
          </w:p>
        </w:tc>
        <w:tc>
          <w:tcPr>
            <w:tcW w:w="5658" w:type="dxa"/>
            <w:vAlign w:val="center"/>
          </w:tcPr>
          <w:p w:rsidR="004D32DA" w:rsidRPr="00826665" w:rsidRDefault="004D32DA" w:rsidP="00053766">
            <w:pPr>
              <w:pStyle w:val="a6"/>
              <w:spacing w:before="0" w:beforeAutospacing="0" w:after="0" w:afterAutospacing="0" w:line="400" w:lineRule="exact"/>
              <w:rPr>
                <w:rFonts w:ascii="Times New Roman" w:hAnsi="Times New Roman" w:cs="Times New Roman"/>
                <w:sz w:val="21"/>
                <w:szCs w:val="21"/>
              </w:rPr>
            </w:pPr>
            <w:r w:rsidRPr="00826665">
              <w:rPr>
                <w:rFonts w:ascii="Times New Roman" w:hAnsi="Times New Roman" w:cs="Times New Roman"/>
                <w:sz w:val="21"/>
                <w:szCs w:val="21"/>
              </w:rPr>
              <w:t>操作简便、快捷</w:t>
            </w:r>
            <w:r>
              <w:rPr>
                <w:rFonts w:ascii="Times New Roman" w:hAnsi="Times New Roman" w:cs="Times New Roman" w:hint="eastAsia"/>
                <w:sz w:val="21"/>
                <w:szCs w:val="21"/>
              </w:rPr>
              <w:t>，</w:t>
            </w:r>
            <w:r w:rsidRPr="00826665">
              <w:rPr>
                <w:rFonts w:ascii="Times New Roman" w:hAnsi="Times New Roman" w:cs="Times New Roman"/>
                <w:sz w:val="21"/>
                <w:szCs w:val="21"/>
              </w:rPr>
              <w:t>交流方便</w:t>
            </w:r>
            <w:r>
              <w:rPr>
                <w:rFonts w:ascii="Times New Roman" w:hAnsi="Times New Roman" w:cs="Times New Roman" w:hint="eastAsia"/>
                <w:sz w:val="21"/>
                <w:szCs w:val="21"/>
              </w:rPr>
              <w:t>，</w:t>
            </w:r>
            <w:r w:rsidRPr="00826665">
              <w:rPr>
                <w:rFonts w:ascii="Times New Roman" w:hAnsi="Times New Roman" w:cs="Times New Roman"/>
                <w:sz w:val="21"/>
                <w:szCs w:val="21"/>
              </w:rPr>
              <w:t>适于教学</w:t>
            </w:r>
          </w:p>
        </w:tc>
        <w:tc>
          <w:tcPr>
            <w:tcW w:w="996" w:type="dxa"/>
            <w:vAlign w:val="center"/>
          </w:tcPr>
          <w:p w:rsidR="004D32DA" w:rsidRPr="00826665" w:rsidRDefault="004D32DA" w:rsidP="00053766">
            <w:pPr>
              <w:widowControl/>
              <w:spacing w:line="400" w:lineRule="exact"/>
              <w:jc w:val="center"/>
              <w:rPr>
                <w:kern w:val="0"/>
                <w:szCs w:val="21"/>
              </w:rPr>
            </w:pPr>
            <w:r w:rsidRPr="00826665">
              <w:rPr>
                <w:rFonts w:hint="eastAsia"/>
                <w:kern w:val="0"/>
                <w:szCs w:val="21"/>
              </w:rPr>
              <w:t>1.5</w:t>
            </w:r>
          </w:p>
        </w:tc>
      </w:tr>
      <w:tr w:rsidR="004D32DA" w:rsidRPr="00826665" w:rsidTr="00053766">
        <w:trPr>
          <w:cantSplit/>
          <w:trHeight w:val="450"/>
          <w:jc w:val="center"/>
        </w:trPr>
        <w:tc>
          <w:tcPr>
            <w:tcW w:w="1493" w:type="dxa"/>
            <w:vAlign w:val="center"/>
          </w:tcPr>
          <w:p w:rsidR="004D32DA" w:rsidRPr="00826665" w:rsidRDefault="004D32DA" w:rsidP="00053766">
            <w:pPr>
              <w:spacing w:line="400" w:lineRule="exact"/>
              <w:jc w:val="center"/>
              <w:rPr>
                <w:bCs/>
              </w:rPr>
            </w:pPr>
            <w:r w:rsidRPr="00826665">
              <w:rPr>
                <w:bCs/>
              </w:rPr>
              <w:t>艺术性</w:t>
            </w:r>
          </w:p>
          <w:p w:rsidR="004D32DA" w:rsidRPr="00826665" w:rsidRDefault="004D32DA" w:rsidP="00053766">
            <w:pPr>
              <w:spacing w:line="400" w:lineRule="exact"/>
              <w:jc w:val="center"/>
            </w:pPr>
            <w:r w:rsidRPr="00826665">
              <w:rPr>
                <w:rFonts w:hint="eastAsia"/>
                <w:bCs/>
              </w:rPr>
              <w:t>2</w:t>
            </w:r>
            <w:r w:rsidRPr="00826665">
              <w:rPr>
                <w:bCs/>
              </w:rPr>
              <w:t>分</w:t>
            </w:r>
          </w:p>
        </w:tc>
        <w:tc>
          <w:tcPr>
            <w:tcW w:w="5658" w:type="dxa"/>
            <w:vAlign w:val="center"/>
          </w:tcPr>
          <w:p w:rsidR="004D32DA" w:rsidRPr="00826665" w:rsidRDefault="004D32DA" w:rsidP="00053766">
            <w:pPr>
              <w:spacing w:line="400" w:lineRule="exact"/>
            </w:pPr>
            <w:r w:rsidRPr="00826665">
              <w:t>画面设计具有较高艺术性，整体风格相对统一</w:t>
            </w:r>
          </w:p>
        </w:tc>
        <w:tc>
          <w:tcPr>
            <w:tcW w:w="996" w:type="dxa"/>
            <w:vAlign w:val="center"/>
          </w:tcPr>
          <w:p w:rsidR="004D32DA" w:rsidRPr="00826665" w:rsidRDefault="004D32DA" w:rsidP="00053766">
            <w:pPr>
              <w:widowControl/>
              <w:spacing w:line="400" w:lineRule="exact"/>
              <w:jc w:val="center"/>
              <w:rPr>
                <w:kern w:val="0"/>
                <w:szCs w:val="21"/>
              </w:rPr>
            </w:pPr>
            <w:r w:rsidRPr="00826665">
              <w:rPr>
                <w:rFonts w:hint="eastAsia"/>
                <w:kern w:val="0"/>
                <w:szCs w:val="21"/>
              </w:rPr>
              <w:t>2</w:t>
            </w:r>
          </w:p>
        </w:tc>
      </w:tr>
      <w:tr w:rsidR="004D32DA" w:rsidRPr="00826665" w:rsidTr="00053766">
        <w:trPr>
          <w:cantSplit/>
          <w:trHeight w:val="450"/>
          <w:jc w:val="center"/>
        </w:trPr>
        <w:tc>
          <w:tcPr>
            <w:tcW w:w="7151" w:type="dxa"/>
            <w:gridSpan w:val="2"/>
            <w:vAlign w:val="center"/>
          </w:tcPr>
          <w:p w:rsidR="004D32DA" w:rsidRPr="00826665" w:rsidRDefault="004D32DA" w:rsidP="00053766">
            <w:pPr>
              <w:spacing w:line="400" w:lineRule="exact"/>
              <w:jc w:val="center"/>
            </w:pPr>
            <w:r>
              <w:rPr>
                <w:rFonts w:hint="eastAsia"/>
              </w:rPr>
              <w:t>合</w:t>
            </w:r>
            <w:r>
              <w:rPr>
                <w:rFonts w:hint="eastAsia"/>
              </w:rPr>
              <w:t xml:space="preserve">   </w:t>
            </w:r>
            <w:r>
              <w:rPr>
                <w:rFonts w:hint="eastAsia"/>
              </w:rPr>
              <w:t>计</w:t>
            </w:r>
          </w:p>
        </w:tc>
        <w:tc>
          <w:tcPr>
            <w:tcW w:w="996" w:type="dxa"/>
            <w:vAlign w:val="center"/>
          </w:tcPr>
          <w:p w:rsidR="004D32DA" w:rsidRPr="00826665" w:rsidRDefault="004D32DA" w:rsidP="00053766">
            <w:pPr>
              <w:widowControl/>
              <w:spacing w:line="400" w:lineRule="exact"/>
              <w:jc w:val="center"/>
              <w:rPr>
                <w:kern w:val="0"/>
                <w:szCs w:val="21"/>
              </w:rPr>
            </w:pPr>
            <w:r>
              <w:rPr>
                <w:rFonts w:hint="eastAsia"/>
                <w:kern w:val="0"/>
                <w:szCs w:val="21"/>
              </w:rPr>
              <w:t>15</w:t>
            </w:r>
          </w:p>
        </w:tc>
      </w:tr>
    </w:tbl>
    <w:p w:rsidR="00036E55" w:rsidRDefault="00036E55" w:rsidP="004D32DA">
      <w:pPr>
        <w:spacing w:beforeLines="50" w:before="156" w:line="400" w:lineRule="exact"/>
        <w:jc w:val="center"/>
        <w:outlineLvl w:val="0"/>
        <w:rPr>
          <w:rFonts w:eastAsia="黑体" w:hint="eastAsia"/>
          <w:sz w:val="28"/>
          <w:szCs w:val="28"/>
        </w:rPr>
      </w:pPr>
    </w:p>
    <w:p w:rsidR="004D32DA" w:rsidRPr="00826665" w:rsidRDefault="004D32DA" w:rsidP="004D32DA">
      <w:pPr>
        <w:spacing w:beforeLines="50" w:before="156" w:line="400" w:lineRule="exact"/>
        <w:jc w:val="center"/>
        <w:outlineLvl w:val="0"/>
        <w:rPr>
          <w:rFonts w:eastAsia="黑体"/>
          <w:sz w:val="28"/>
          <w:szCs w:val="28"/>
        </w:rPr>
      </w:pPr>
      <w:r>
        <w:rPr>
          <w:rFonts w:eastAsia="黑体" w:hint="eastAsia"/>
          <w:sz w:val="28"/>
          <w:szCs w:val="28"/>
        </w:rPr>
        <w:lastRenderedPageBreak/>
        <w:t>（三）</w:t>
      </w:r>
      <w:r w:rsidRPr="00826665">
        <w:rPr>
          <w:rFonts w:eastAsia="黑体" w:hint="eastAsia"/>
          <w:sz w:val="28"/>
          <w:szCs w:val="28"/>
        </w:rPr>
        <w:t>即席讲演（单项</w:t>
      </w:r>
      <w:r w:rsidRPr="0020237F">
        <w:rPr>
          <w:rFonts w:eastAsia="黑体" w:hint="eastAsia"/>
          <w:sz w:val="28"/>
          <w:szCs w:val="28"/>
        </w:rPr>
        <w:t>15</w:t>
      </w:r>
      <w:r w:rsidRPr="0020237F">
        <w:rPr>
          <w:rFonts w:eastAsia="黑体" w:hint="eastAsia"/>
          <w:sz w:val="28"/>
          <w:szCs w:val="28"/>
        </w:rPr>
        <w:t>分）</w:t>
      </w:r>
    </w:p>
    <w:p w:rsidR="004D32DA" w:rsidRPr="007D6340" w:rsidRDefault="004D32DA" w:rsidP="004D32DA">
      <w:pPr>
        <w:tabs>
          <w:tab w:val="left" w:pos="720"/>
          <w:tab w:val="left" w:pos="900"/>
        </w:tabs>
        <w:spacing w:beforeLines="50" w:before="156" w:line="400" w:lineRule="exact"/>
        <w:ind w:firstLineChars="200" w:firstLine="480"/>
        <w:rPr>
          <w:rFonts w:ascii="仿宋_GB2312" w:eastAsia="仿宋_GB2312"/>
          <w:sz w:val="24"/>
          <w:szCs w:val="28"/>
        </w:rPr>
      </w:pPr>
      <w:r w:rsidRPr="007D6340">
        <w:rPr>
          <w:rFonts w:ascii="仿宋_GB2312" w:eastAsia="仿宋_GB2312" w:hint="eastAsia"/>
          <w:sz w:val="24"/>
          <w:szCs w:val="28"/>
        </w:rPr>
        <w:t>即席讲演具有即兴发挥、主题集中、篇幅短小等特点，参赛者应具备多方面的知识素养和能力，特别是需要敏捷的思维能力，快速的语言表达能力和灵活的应变能力，主要考察参赛者</w:t>
      </w:r>
      <w:r w:rsidR="00797825">
        <w:rPr>
          <w:rFonts w:ascii="仿宋_GB2312" w:eastAsia="仿宋_GB2312" w:hint="eastAsia"/>
          <w:sz w:val="24"/>
          <w:szCs w:val="28"/>
        </w:rPr>
        <w:t>应用学科教育教学</w:t>
      </w:r>
      <w:r w:rsidRPr="007D6340">
        <w:rPr>
          <w:rFonts w:ascii="仿宋_GB2312" w:eastAsia="仿宋_GB2312" w:hint="eastAsia"/>
          <w:sz w:val="24"/>
          <w:szCs w:val="28"/>
        </w:rPr>
        <w:t>知识</w:t>
      </w:r>
      <w:r w:rsidR="00797825">
        <w:rPr>
          <w:rFonts w:ascii="仿宋_GB2312" w:eastAsia="仿宋_GB2312" w:hint="eastAsia"/>
          <w:sz w:val="24"/>
          <w:szCs w:val="28"/>
        </w:rPr>
        <w:t>解决教学问题的能力</w:t>
      </w:r>
      <w:r w:rsidRPr="007D6340">
        <w:rPr>
          <w:rFonts w:ascii="仿宋_GB2312" w:eastAsia="仿宋_GB2312" w:hint="eastAsia"/>
          <w:sz w:val="24"/>
          <w:szCs w:val="28"/>
        </w:rPr>
        <w:t>、思想的深度以及思维的敏锐程度。</w:t>
      </w:r>
    </w:p>
    <w:p w:rsidR="004D32DA" w:rsidRPr="007D6340" w:rsidRDefault="004D32DA" w:rsidP="004D32DA">
      <w:pPr>
        <w:tabs>
          <w:tab w:val="left" w:pos="720"/>
          <w:tab w:val="left" w:pos="900"/>
        </w:tabs>
        <w:spacing w:beforeLines="50" w:before="156" w:line="400" w:lineRule="exact"/>
        <w:ind w:firstLineChars="200" w:firstLine="480"/>
        <w:rPr>
          <w:rFonts w:ascii="仿宋_GB2312" w:eastAsia="仿宋_GB2312"/>
          <w:sz w:val="24"/>
          <w:szCs w:val="28"/>
        </w:rPr>
      </w:pPr>
      <w:r w:rsidRPr="007D6340">
        <w:rPr>
          <w:rFonts w:ascii="仿宋_GB2312" w:eastAsia="仿宋_GB2312" w:hint="eastAsia"/>
          <w:sz w:val="24"/>
          <w:szCs w:val="28"/>
        </w:rPr>
        <w:t>（一）要求：根据抽取的</w:t>
      </w:r>
      <w:r>
        <w:rPr>
          <w:rFonts w:ascii="仿宋_GB2312" w:eastAsia="仿宋_GB2312" w:hint="eastAsia"/>
          <w:sz w:val="24"/>
          <w:szCs w:val="28"/>
        </w:rPr>
        <w:t>试题</w:t>
      </w:r>
      <w:r w:rsidRPr="007D6340">
        <w:rPr>
          <w:rFonts w:ascii="仿宋_GB2312" w:eastAsia="仿宋_GB2312" w:hint="eastAsia"/>
          <w:sz w:val="24"/>
          <w:szCs w:val="28"/>
        </w:rPr>
        <w:t>进行讲演，时间不超过</w:t>
      </w:r>
      <w:r w:rsidRPr="007D6340">
        <w:rPr>
          <w:rFonts w:ascii="仿宋_GB2312" w:eastAsia="仿宋_GB2312" w:hint="eastAsia"/>
          <w:b/>
          <w:sz w:val="24"/>
          <w:szCs w:val="28"/>
        </w:rPr>
        <w:t>3分钟</w:t>
      </w:r>
      <w:r w:rsidRPr="007D6340">
        <w:rPr>
          <w:rFonts w:ascii="仿宋_GB2312" w:eastAsia="仿宋_GB2312" w:hint="eastAsia"/>
          <w:sz w:val="24"/>
          <w:szCs w:val="28"/>
        </w:rPr>
        <w:t>。</w:t>
      </w:r>
    </w:p>
    <w:p w:rsidR="004D32DA" w:rsidRPr="00051991" w:rsidRDefault="004D32DA" w:rsidP="004D32DA">
      <w:pPr>
        <w:spacing w:beforeLines="50" w:before="156" w:line="400" w:lineRule="exact"/>
        <w:ind w:firstLineChars="200" w:firstLine="480"/>
        <w:rPr>
          <w:rFonts w:eastAsia="黑体"/>
          <w:sz w:val="24"/>
          <w:szCs w:val="28"/>
        </w:rPr>
      </w:pPr>
      <w:r w:rsidRPr="00051991">
        <w:rPr>
          <w:rFonts w:ascii="仿宋_GB2312" w:eastAsia="仿宋_GB2312" w:hint="eastAsia"/>
          <w:sz w:val="24"/>
          <w:szCs w:val="28"/>
        </w:rPr>
        <w:t xml:space="preserve">（二）即席讲演评价标准见下表。 </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5402"/>
        <w:gridCol w:w="1307"/>
      </w:tblGrid>
      <w:tr w:rsidR="004D32DA" w:rsidRPr="00051991" w:rsidTr="00053766">
        <w:trPr>
          <w:cantSplit/>
          <w:trHeight w:val="810"/>
          <w:jc w:val="center"/>
        </w:trPr>
        <w:tc>
          <w:tcPr>
            <w:tcW w:w="1230"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053766">
            <w:pPr>
              <w:spacing w:line="400" w:lineRule="exact"/>
              <w:jc w:val="center"/>
              <w:rPr>
                <w:b/>
                <w:szCs w:val="21"/>
              </w:rPr>
            </w:pPr>
            <w:r w:rsidRPr="00051991">
              <w:rPr>
                <w:rFonts w:hint="eastAsia"/>
                <w:b/>
                <w:szCs w:val="21"/>
              </w:rPr>
              <w:t>内</w:t>
            </w:r>
            <w:r w:rsidRPr="00051991">
              <w:rPr>
                <w:b/>
                <w:szCs w:val="21"/>
              </w:rPr>
              <w:t xml:space="preserve">  </w:t>
            </w:r>
            <w:r w:rsidRPr="00051991">
              <w:rPr>
                <w:rFonts w:hint="eastAsia"/>
                <w:b/>
                <w:szCs w:val="21"/>
              </w:rPr>
              <w:t>容</w:t>
            </w:r>
          </w:p>
        </w:tc>
        <w:tc>
          <w:tcPr>
            <w:tcW w:w="5402"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053766">
            <w:pPr>
              <w:spacing w:line="400" w:lineRule="exact"/>
              <w:jc w:val="center"/>
              <w:rPr>
                <w:b/>
                <w:szCs w:val="21"/>
              </w:rPr>
            </w:pPr>
            <w:r w:rsidRPr="00051991">
              <w:rPr>
                <w:rFonts w:hint="eastAsia"/>
                <w:b/>
                <w:szCs w:val="21"/>
              </w:rPr>
              <w:t>评</w:t>
            </w:r>
            <w:r w:rsidRPr="00051991">
              <w:rPr>
                <w:b/>
                <w:szCs w:val="21"/>
              </w:rPr>
              <w:t xml:space="preserve"> </w:t>
            </w:r>
            <w:r w:rsidRPr="00051991">
              <w:rPr>
                <w:rFonts w:hint="eastAsia"/>
                <w:b/>
                <w:szCs w:val="21"/>
              </w:rPr>
              <w:t>价</w:t>
            </w:r>
            <w:r w:rsidRPr="00051991">
              <w:rPr>
                <w:b/>
                <w:szCs w:val="21"/>
              </w:rPr>
              <w:t xml:space="preserve"> </w:t>
            </w:r>
            <w:r w:rsidRPr="00051991">
              <w:rPr>
                <w:rFonts w:hint="eastAsia"/>
                <w:b/>
                <w:szCs w:val="21"/>
              </w:rPr>
              <w:t>标</w:t>
            </w:r>
            <w:r w:rsidRPr="00051991">
              <w:rPr>
                <w:b/>
                <w:szCs w:val="21"/>
              </w:rPr>
              <w:t xml:space="preserve"> </w:t>
            </w:r>
            <w:r w:rsidRPr="00051991">
              <w:rPr>
                <w:rFonts w:hint="eastAsia"/>
                <w:b/>
                <w:szCs w:val="21"/>
              </w:rPr>
              <w:t>准</w:t>
            </w:r>
          </w:p>
        </w:tc>
        <w:tc>
          <w:tcPr>
            <w:tcW w:w="1307" w:type="dxa"/>
            <w:tcBorders>
              <w:top w:val="single" w:sz="4" w:space="0" w:color="auto"/>
              <w:left w:val="single" w:sz="4" w:space="0" w:color="auto"/>
              <w:right w:val="single" w:sz="4" w:space="0" w:color="auto"/>
            </w:tcBorders>
            <w:vAlign w:val="center"/>
          </w:tcPr>
          <w:p w:rsidR="004D32DA" w:rsidRPr="00051991" w:rsidRDefault="004D32DA" w:rsidP="00053766">
            <w:pPr>
              <w:spacing w:line="400" w:lineRule="exact"/>
              <w:jc w:val="center"/>
              <w:rPr>
                <w:b/>
                <w:szCs w:val="21"/>
              </w:rPr>
            </w:pPr>
            <w:r w:rsidRPr="00051991">
              <w:rPr>
                <w:rFonts w:hint="eastAsia"/>
                <w:b/>
                <w:szCs w:val="21"/>
              </w:rPr>
              <w:t>分值</w:t>
            </w:r>
          </w:p>
        </w:tc>
      </w:tr>
      <w:tr w:rsidR="004D32DA" w:rsidRPr="00051991" w:rsidTr="00053766">
        <w:trPr>
          <w:cantSplit/>
          <w:trHeight w:val="271"/>
          <w:jc w:val="center"/>
        </w:trPr>
        <w:tc>
          <w:tcPr>
            <w:tcW w:w="1230"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053766">
            <w:pPr>
              <w:spacing w:line="400" w:lineRule="exact"/>
              <w:jc w:val="center"/>
              <w:rPr>
                <w:szCs w:val="21"/>
              </w:rPr>
            </w:pPr>
            <w:r w:rsidRPr="00051991">
              <w:rPr>
                <w:rFonts w:hint="eastAsia"/>
                <w:szCs w:val="21"/>
              </w:rPr>
              <w:t>讲演</w:t>
            </w:r>
            <w:r w:rsidRPr="00051991">
              <w:rPr>
                <w:szCs w:val="21"/>
              </w:rPr>
              <w:t>内容</w:t>
            </w:r>
          </w:p>
          <w:p w:rsidR="004D32DA" w:rsidRPr="00051991" w:rsidRDefault="004D32DA" w:rsidP="00053766">
            <w:pPr>
              <w:spacing w:line="400" w:lineRule="exact"/>
              <w:jc w:val="center"/>
              <w:rPr>
                <w:szCs w:val="21"/>
              </w:rPr>
            </w:pPr>
            <w:r w:rsidRPr="00051991">
              <w:rPr>
                <w:rFonts w:hint="eastAsia"/>
                <w:szCs w:val="21"/>
              </w:rPr>
              <w:t>5</w:t>
            </w:r>
            <w:r w:rsidRPr="00051991">
              <w:rPr>
                <w:rFonts w:hint="eastAsia"/>
                <w:szCs w:val="21"/>
              </w:rPr>
              <w:t>分</w:t>
            </w:r>
          </w:p>
        </w:tc>
        <w:tc>
          <w:tcPr>
            <w:tcW w:w="5402" w:type="dxa"/>
            <w:tcBorders>
              <w:top w:val="single" w:sz="4" w:space="0" w:color="auto"/>
              <w:left w:val="single" w:sz="4" w:space="0" w:color="auto"/>
              <w:bottom w:val="single" w:sz="4" w:space="0" w:color="auto"/>
              <w:right w:val="single" w:sz="4" w:space="0" w:color="auto"/>
            </w:tcBorders>
            <w:vAlign w:val="center"/>
          </w:tcPr>
          <w:p w:rsidR="00C30ACA" w:rsidRDefault="00BC3043" w:rsidP="00053766">
            <w:pPr>
              <w:spacing w:line="400" w:lineRule="exact"/>
              <w:rPr>
                <w:rFonts w:hint="eastAsia"/>
                <w:szCs w:val="21"/>
              </w:rPr>
            </w:pPr>
            <w:r>
              <w:rPr>
                <w:rFonts w:hint="eastAsia"/>
                <w:szCs w:val="21"/>
              </w:rPr>
              <w:t>主题鲜明切题，内容充实、针对性强</w:t>
            </w:r>
          </w:p>
          <w:p w:rsidR="00C30ACA" w:rsidRDefault="00BC3043" w:rsidP="00053766">
            <w:pPr>
              <w:spacing w:line="400" w:lineRule="exact"/>
              <w:rPr>
                <w:rFonts w:hint="eastAsia"/>
                <w:szCs w:val="21"/>
              </w:rPr>
            </w:pPr>
            <w:r>
              <w:rPr>
                <w:rFonts w:hint="eastAsia"/>
                <w:szCs w:val="21"/>
              </w:rPr>
              <w:t>问题分析到位，解决策略得当、新颖，说服力强</w:t>
            </w:r>
          </w:p>
          <w:p w:rsidR="00C30ACA" w:rsidRDefault="00BC3043" w:rsidP="00053766">
            <w:pPr>
              <w:spacing w:line="400" w:lineRule="exact"/>
              <w:rPr>
                <w:rFonts w:hint="eastAsia"/>
                <w:szCs w:val="21"/>
              </w:rPr>
            </w:pPr>
            <w:r>
              <w:rPr>
                <w:rFonts w:hint="eastAsia"/>
                <w:szCs w:val="21"/>
              </w:rPr>
              <w:t>论据贴切，符合实际，阐释充分</w:t>
            </w:r>
          </w:p>
          <w:p w:rsidR="004D32DA" w:rsidRPr="00051991" w:rsidRDefault="004D32DA" w:rsidP="00053766">
            <w:pPr>
              <w:spacing w:line="400" w:lineRule="exact"/>
              <w:rPr>
                <w:szCs w:val="21"/>
              </w:rPr>
            </w:pPr>
            <w:r w:rsidRPr="00051991">
              <w:rPr>
                <w:rFonts w:hint="eastAsia"/>
                <w:szCs w:val="21"/>
              </w:rPr>
              <w:t>内容构架结构严谨、层次分明、条理清晰</w:t>
            </w:r>
          </w:p>
        </w:tc>
        <w:tc>
          <w:tcPr>
            <w:tcW w:w="1307"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BC3043">
            <w:pPr>
              <w:spacing w:line="400" w:lineRule="exact"/>
              <w:jc w:val="center"/>
              <w:rPr>
                <w:szCs w:val="21"/>
              </w:rPr>
            </w:pPr>
            <w:r w:rsidRPr="00051991">
              <w:rPr>
                <w:rFonts w:hint="eastAsia"/>
                <w:szCs w:val="21"/>
              </w:rPr>
              <w:t>5</w:t>
            </w:r>
          </w:p>
        </w:tc>
      </w:tr>
      <w:tr w:rsidR="004D32DA" w:rsidRPr="00051991" w:rsidTr="00053766">
        <w:trPr>
          <w:cantSplit/>
          <w:trHeight w:val="271"/>
          <w:jc w:val="center"/>
        </w:trPr>
        <w:tc>
          <w:tcPr>
            <w:tcW w:w="1230"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053766">
            <w:pPr>
              <w:spacing w:line="400" w:lineRule="exact"/>
              <w:jc w:val="center"/>
              <w:rPr>
                <w:szCs w:val="21"/>
              </w:rPr>
            </w:pPr>
            <w:r w:rsidRPr="00051991">
              <w:rPr>
                <w:szCs w:val="21"/>
              </w:rPr>
              <w:t>语言</w:t>
            </w:r>
            <w:r w:rsidRPr="00051991">
              <w:rPr>
                <w:rFonts w:hint="eastAsia"/>
                <w:szCs w:val="21"/>
              </w:rPr>
              <w:t>艺术</w:t>
            </w:r>
          </w:p>
          <w:p w:rsidR="004D32DA" w:rsidRPr="00051991" w:rsidRDefault="004D32DA" w:rsidP="00053766">
            <w:pPr>
              <w:spacing w:line="400" w:lineRule="exact"/>
              <w:jc w:val="center"/>
              <w:rPr>
                <w:szCs w:val="21"/>
              </w:rPr>
            </w:pPr>
            <w:r w:rsidRPr="00051991">
              <w:rPr>
                <w:rFonts w:hint="eastAsia"/>
                <w:szCs w:val="21"/>
              </w:rPr>
              <w:t>3</w:t>
            </w:r>
            <w:r w:rsidRPr="00051991">
              <w:rPr>
                <w:rFonts w:hint="eastAsia"/>
                <w:szCs w:val="21"/>
              </w:rPr>
              <w:t>分</w:t>
            </w:r>
          </w:p>
        </w:tc>
        <w:tc>
          <w:tcPr>
            <w:tcW w:w="5402"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C30ACA">
            <w:pPr>
              <w:spacing w:line="400" w:lineRule="exact"/>
              <w:rPr>
                <w:szCs w:val="21"/>
              </w:rPr>
            </w:pPr>
            <w:r w:rsidRPr="00051991">
              <w:rPr>
                <w:szCs w:val="21"/>
              </w:rPr>
              <w:t>普通话</w:t>
            </w:r>
            <w:r w:rsidRPr="00051991">
              <w:rPr>
                <w:rFonts w:hint="eastAsia"/>
                <w:szCs w:val="21"/>
              </w:rPr>
              <w:t>标准，用语规范，</w:t>
            </w:r>
            <w:r w:rsidRPr="00051991">
              <w:rPr>
                <w:szCs w:val="21"/>
              </w:rPr>
              <w:t>节奏处理得当</w:t>
            </w:r>
            <w:r w:rsidRPr="00051991">
              <w:rPr>
                <w:rFonts w:hint="eastAsia"/>
                <w:szCs w:val="21"/>
              </w:rPr>
              <w:t>，说服</w:t>
            </w:r>
            <w:r w:rsidRPr="00051991">
              <w:rPr>
                <w:szCs w:val="21"/>
              </w:rPr>
              <w:t>力强</w:t>
            </w:r>
          </w:p>
        </w:tc>
        <w:tc>
          <w:tcPr>
            <w:tcW w:w="1307"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BC3043">
            <w:pPr>
              <w:spacing w:line="400" w:lineRule="exact"/>
              <w:jc w:val="center"/>
              <w:rPr>
                <w:szCs w:val="21"/>
              </w:rPr>
            </w:pPr>
            <w:r w:rsidRPr="00051991">
              <w:rPr>
                <w:rFonts w:hint="eastAsia"/>
                <w:szCs w:val="21"/>
              </w:rPr>
              <w:t>3</w:t>
            </w:r>
          </w:p>
        </w:tc>
      </w:tr>
      <w:tr w:rsidR="004D32DA" w:rsidRPr="00051991" w:rsidTr="00053766">
        <w:trPr>
          <w:cantSplit/>
          <w:trHeight w:val="271"/>
          <w:jc w:val="center"/>
        </w:trPr>
        <w:tc>
          <w:tcPr>
            <w:tcW w:w="1230"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053766">
            <w:pPr>
              <w:spacing w:line="400" w:lineRule="exact"/>
              <w:jc w:val="center"/>
              <w:rPr>
                <w:szCs w:val="21"/>
              </w:rPr>
            </w:pPr>
            <w:r w:rsidRPr="00051991">
              <w:rPr>
                <w:szCs w:val="21"/>
              </w:rPr>
              <w:t>思维</w:t>
            </w:r>
            <w:r w:rsidRPr="00051991">
              <w:rPr>
                <w:rFonts w:hint="eastAsia"/>
                <w:szCs w:val="21"/>
              </w:rPr>
              <w:t>艺术</w:t>
            </w:r>
          </w:p>
          <w:p w:rsidR="004D32DA" w:rsidRPr="00051991" w:rsidRDefault="004D32DA" w:rsidP="00053766">
            <w:pPr>
              <w:spacing w:line="400" w:lineRule="exact"/>
              <w:jc w:val="center"/>
              <w:rPr>
                <w:szCs w:val="21"/>
              </w:rPr>
            </w:pPr>
            <w:r w:rsidRPr="00051991">
              <w:rPr>
                <w:rFonts w:hint="eastAsia"/>
                <w:szCs w:val="21"/>
              </w:rPr>
              <w:t>3</w:t>
            </w:r>
            <w:r w:rsidRPr="00051991">
              <w:rPr>
                <w:rFonts w:hint="eastAsia"/>
                <w:szCs w:val="21"/>
              </w:rPr>
              <w:t>分</w:t>
            </w:r>
          </w:p>
        </w:tc>
        <w:tc>
          <w:tcPr>
            <w:tcW w:w="5402"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C30ACA">
            <w:pPr>
              <w:spacing w:line="400" w:lineRule="exact"/>
              <w:rPr>
                <w:szCs w:val="21"/>
              </w:rPr>
            </w:pPr>
            <w:r w:rsidRPr="00051991">
              <w:rPr>
                <w:rFonts w:hint="eastAsia"/>
                <w:szCs w:val="21"/>
              </w:rPr>
              <w:t>思维敏捷，</w:t>
            </w:r>
            <w:r w:rsidR="00C30ACA">
              <w:rPr>
                <w:rFonts w:hint="eastAsia"/>
                <w:szCs w:val="21"/>
              </w:rPr>
              <w:t>逻辑清晰</w:t>
            </w:r>
            <w:r w:rsidRPr="00051991">
              <w:rPr>
                <w:rFonts w:hint="eastAsia"/>
                <w:szCs w:val="21"/>
              </w:rPr>
              <w:t>；</w:t>
            </w:r>
            <w:r w:rsidR="00C30ACA" w:rsidRPr="00BE3920">
              <w:rPr>
                <w:rFonts w:hint="eastAsia"/>
                <w:color w:val="000000"/>
                <w:szCs w:val="21"/>
              </w:rPr>
              <w:t>灵活而有效地调整、组织讲演内容</w:t>
            </w:r>
            <w:r w:rsidR="00C30ACA" w:rsidRPr="00051991">
              <w:rPr>
                <w:szCs w:val="21"/>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BC3043">
            <w:pPr>
              <w:spacing w:line="400" w:lineRule="exact"/>
              <w:jc w:val="center"/>
              <w:rPr>
                <w:szCs w:val="21"/>
              </w:rPr>
            </w:pPr>
            <w:r w:rsidRPr="00051991">
              <w:rPr>
                <w:rFonts w:hint="eastAsia"/>
                <w:szCs w:val="21"/>
              </w:rPr>
              <w:t>3</w:t>
            </w:r>
          </w:p>
        </w:tc>
      </w:tr>
      <w:tr w:rsidR="004D32DA" w:rsidRPr="00051991" w:rsidTr="00053766">
        <w:trPr>
          <w:cantSplit/>
          <w:trHeight w:val="271"/>
          <w:jc w:val="center"/>
        </w:trPr>
        <w:tc>
          <w:tcPr>
            <w:tcW w:w="1230"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053766">
            <w:pPr>
              <w:spacing w:line="400" w:lineRule="exact"/>
              <w:jc w:val="center"/>
              <w:rPr>
                <w:szCs w:val="21"/>
              </w:rPr>
            </w:pPr>
            <w:r w:rsidRPr="00051991">
              <w:rPr>
                <w:rFonts w:hint="eastAsia"/>
                <w:szCs w:val="21"/>
              </w:rPr>
              <w:t>仪表形象</w:t>
            </w:r>
          </w:p>
          <w:p w:rsidR="004D32DA" w:rsidRPr="00051991" w:rsidRDefault="004D32DA" w:rsidP="00053766">
            <w:pPr>
              <w:spacing w:line="400" w:lineRule="exact"/>
              <w:jc w:val="center"/>
              <w:rPr>
                <w:szCs w:val="21"/>
              </w:rPr>
            </w:pPr>
            <w:r w:rsidRPr="00051991">
              <w:rPr>
                <w:rFonts w:hint="eastAsia"/>
                <w:szCs w:val="21"/>
              </w:rPr>
              <w:t>3</w:t>
            </w:r>
            <w:r w:rsidRPr="00051991">
              <w:rPr>
                <w:rFonts w:hint="eastAsia"/>
                <w:szCs w:val="21"/>
              </w:rPr>
              <w:t>分</w:t>
            </w:r>
          </w:p>
        </w:tc>
        <w:tc>
          <w:tcPr>
            <w:tcW w:w="5402" w:type="dxa"/>
            <w:tcBorders>
              <w:top w:val="single" w:sz="4" w:space="0" w:color="auto"/>
              <w:left w:val="single" w:sz="4" w:space="0" w:color="auto"/>
              <w:bottom w:val="single" w:sz="4" w:space="0" w:color="auto"/>
              <w:right w:val="single" w:sz="4" w:space="0" w:color="auto"/>
            </w:tcBorders>
            <w:vAlign w:val="center"/>
          </w:tcPr>
          <w:p w:rsidR="004D32DA" w:rsidRPr="00C30ACA" w:rsidRDefault="00C30ACA" w:rsidP="00C30ACA">
            <w:pPr>
              <w:spacing w:line="400" w:lineRule="exact"/>
            </w:pPr>
            <w:r>
              <w:rPr>
                <w:rFonts w:hint="eastAsia"/>
              </w:rPr>
              <w:t>神态</w:t>
            </w:r>
            <w:r w:rsidR="004D32DA" w:rsidRPr="00051991">
              <w:rPr>
                <w:rFonts w:hint="eastAsia"/>
              </w:rPr>
              <w:t>自然，</w:t>
            </w:r>
            <w:r w:rsidRPr="00051991">
              <w:rPr>
                <w:szCs w:val="21"/>
              </w:rPr>
              <w:t>动作适度</w:t>
            </w:r>
            <w:r w:rsidRPr="00051991">
              <w:rPr>
                <w:rFonts w:hint="eastAsia"/>
                <w:szCs w:val="21"/>
              </w:rPr>
              <w:t>，</w:t>
            </w:r>
            <w:r w:rsidR="00BC3043">
              <w:rPr>
                <w:rFonts w:hint="eastAsia"/>
              </w:rPr>
              <w:t>与讲演内容吻合</w:t>
            </w:r>
          </w:p>
        </w:tc>
        <w:tc>
          <w:tcPr>
            <w:tcW w:w="1307"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BC3043">
            <w:pPr>
              <w:spacing w:line="400" w:lineRule="exact"/>
              <w:jc w:val="center"/>
              <w:rPr>
                <w:szCs w:val="21"/>
              </w:rPr>
            </w:pPr>
            <w:r w:rsidRPr="00051991">
              <w:rPr>
                <w:rFonts w:hint="eastAsia"/>
                <w:szCs w:val="21"/>
              </w:rPr>
              <w:t>3</w:t>
            </w:r>
          </w:p>
        </w:tc>
      </w:tr>
      <w:tr w:rsidR="004D32DA" w:rsidRPr="00051991" w:rsidTr="00053766">
        <w:trPr>
          <w:cantSplit/>
          <w:trHeight w:val="271"/>
          <w:jc w:val="center"/>
        </w:trPr>
        <w:tc>
          <w:tcPr>
            <w:tcW w:w="1230"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053766">
            <w:pPr>
              <w:spacing w:line="400" w:lineRule="exact"/>
              <w:jc w:val="center"/>
              <w:rPr>
                <w:szCs w:val="21"/>
              </w:rPr>
            </w:pPr>
            <w:r w:rsidRPr="00051991">
              <w:rPr>
                <w:rFonts w:hint="eastAsia"/>
                <w:szCs w:val="21"/>
              </w:rPr>
              <w:t>讲演时间</w:t>
            </w:r>
          </w:p>
          <w:p w:rsidR="004D32DA" w:rsidRPr="00051991" w:rsidRDefault="004D32DA" w:rsidP="00053766">
            <w:pPr>
              <w:spacing w:line="400" w:lineRule="exact"/>
              <w:jc w:val="center"/>
              <w:rPr>
                <w:szCs w:val="21"/>
              </w:rPr>
            </w:pPr>
            <w:r w:rsidRPr="00051991">
              <w:rPr>
                <w:rFonts w:hint="eastAsia"/>
                <w:szCs w:val="21"/>
              </w:rPr>
              <w:t>1</w:t>
            </w:r>
            <w:r w:rsidRPr="00051991">
              <w:rPr>
                <w:rFonts w:hint="eastAsia"/>
                <w:szCs w:val="21"/>
              </w:rPr>
              <w:t>分</w:t>
            </w:r>
          </w:p>
        </w:tc>
        <w:tc>
          <w:tcPr>
            <w:tcW w:w="5402"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053766">
            <w:pPr>
              <w:spacing w:line="400" w:lineRule="exact"/>
              <w:rPr>
                <w:szCs w:val="21"/>
              </w:rPr>
            </w:pPr>
            <w:r w:rsidRPr="00051991">
              <w:rPr>
                <w:rFonts w:hint="eastAsia"/>
                <w:szCs w:val="21"/>
              </w:rPr>
              <w:t>时间在</w:t>
            </w:r>
            <w:r w:rsidRPr="00051991">
              <w:rPr>
                <w:rFonts w:hint="eastAsia"/>
                <w:szCs w:val="21"/>
              </w:rPr>
              <w:t>2-3</w:t>
            </w:r>
            <w:r w:rsidRPr="00051991">
              <w:rPr>
                <w:rFonts w:hint="eastAsia"/>
                <w:szCs w:val="21"/>
              </w:rPr>
              <w:t>分钟之间，</w:t>
            </w:r>
            <w:proofErr w:type="gramStart"/>
            <w:r w:rsidRPr="00051991">
              <w:rPr>
                <w:rFonts w:hint="eastAsia"/>
                <w:szCs w:val="21"/>
              </w:rPr>
              <w:t>不</w:t>
            </w:r>
            <w:proofErr w:type="gramEnd"/>
            <w:r w:rsidRPr="00051991">
              <w:rPr>
                <w:rFonts w:hint="eastAsia"/>
                <w:szCs w:val="21"/>
              </w:rPr>
              <w:t>超时</w:t>
            </w:r>
          </w:p>
        </w:tc>
        <w:tc>
          <w:tcPr>
            <w:tcW w:w="1307"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BC3043">
            <w:pPr>
              <w:spacing w:line="400" w:lineRule="exact"/>
              <w:ind w:firstLineChars="250" w:firstLine="525"/>
              <w:rPr>
                <w:szCs w:val="21"/>
              </w:rPr>
            </w:pPr>
            <w:r w:rsidRPr="00051991">
              <w:rPr>
                <w:rFonts w:hint="eastAsia"/>
                <w:szCs w:val="21"/>
              </w:rPr>
              <w:t>1</w:t>
            </w:r>
          </w:p>
        </w:tc>
      </w:tr>
      <w:tr w:rsidR="004D32DA" w:rsidRPr="00051991" w:rsidTr="00053766">
        <w:trPr>
          <w:cantSplit/>
          <w:trHeight w:val="271"/>
          <w:jc w:val="center"/>
        </w:trPr>
        <w:tc>
          <w:tcPr>
            <w:tcW w:w="6632" w:type="dxa"/>
            <w:gridSpan w:val="2"/>
            <w:tcBorders>
              <w:top w:val="single" w:sz="4" w:space="0" w:color="auto"/>
              <w:left w:val="single" w:sz="4" w:space="0" w:color="auto"/>
              <w:bottom w:val="single" w:sz="4" w:space="0" w:color="auto"/>
              <w:right w:val="single" w:sz="4" w:space="0" w:color="auto"/>
            </w:tcBorders>
            <w:vAlign w:val="center"/>
          </w:tcPr>
          <w:p w:rsidR="004D32DA" w:rsidRPr="00051991" w:rsidRDefault="004D32DA" w:rsidP="00BC7D8F">
            <w:pPr>
              <w:spacing w:line="400" w:lineRule="exact"/>
              <w:jc w:val="center"/>
              <w:rPr>
                <w:szCs w:val="21"/>
              </w:rPr>
            </w:pPr>
            <w:r w:rsidRPr="00051991">
              <w:rPr>
                <w:rFonts w:hint="eastAsia"/>
                <w:szCs w:val="21"/>
              </w:rPr>
              <w:t>合</w:t>
            </w:r>
            <w:r w:rsidR="00BC7D8F">
              <w:rPr>
                <w:rFonts w:hint="eastAsia"/>
                <w:szCs w:val="21"/>
              </w:rPr>
              <w:t xml:space="preserve">      </w:t>
            </w:r>
            <w:r w:rsidR="00BC7D8F">
              <w:rPr>
                <w:rFonts w:hint="eastAsia"/>
                <w:szCs w:val="21"/>
              </w:rPr>
              <w:t>计</w:t>
            </w:r>
          </w:p>
        </w:tc>
        <w:tc>
          <w:tcPr>
            <w:tcW w:w="1307" w:type="dxa"/>
            <w:tcBorders>
              <w:top w:val="single" w:sz="4" w:space="0" w:color="auto"/>
              <w:left w:val="single" w:sz="4" w:space="0" w:color="auto"/>
              <w:bottom w:val="single" w:sz="4" w:space="0" w:color="auto"/>
              <w:right w:val="single" w:sz="4" w:space="0" w:color="auto"/>
            </w:tcBorders>
            <w:vAlign w:val="center"/>
          </w:tcPr>
          <w:p w:rsidR="004D32DA" w:rsidRPr="00051991" w:rsidRDefault="004D32DA" w:rsidP="00BC3043">
            <w:pPr>
              <w:spacing w:line="400" w:lineRule="exact"/>
              <w:ind w:firstLineChars="250" w:firstLine="525"/>
              <w:rPr>
                <w:szCs w:val="21"/>
              </w:rPr>
            </w:pPr>
            <w:r w:rsidRPr="00051991">
              <w:rPr>
                <w:rFonts w:hint="eastAsia"/>
                <w:szCs w:val="21"/>
              </w:rPr>
              <w:t>15</w:t>
            </w:r>
          </w:p>
        </w:tc>
      </w:tr>
    </w:tbl>
    <w:p w:rsidR="004D32DA" w:rsidRPr="00051991" w:rsidRDefault="004D32DA" w:rsidP="004D32DA">
      <w:pPr>
        <w:tabs>
          <w:tab w:val="left" w:pos="3210"/>
        </w:tabs>
        <w:spacing w:beforeLines="50" w:before="156" w:line="400" w:lineRule="exact"/>
      </w:pPr>
    </w:p>
    <w:p w:rsidR="004D32DA" w:rsidRPr="00826665" w:rsidRDefault="004D32DA" w:rsidP="004D32DA">
      <w:pPr>
        <w:spacing w:beforeLines="50" w:before="156" w:line="400" w:lineRule="exact"/>
        <w:jc w:val="center"/>
        <w:outlineLvl w:val="0"/>
        <w:rPr>
          <w:rFonts w:eastAsia="黑体"/>
          <w:sz w:val="28"/>
          <w:szCs w:val="28"/>
        </w:rPr>
      </w:pPr>
      <w:r>
        <w:rPr>
          <w:rFonts w:eastAsia="黑体" w:hint="eastAsia"/>
          <w:sz w:val="28"/>
          <w:szCs w:val="28"/>
        </w:rPr>
        <w:t>（四）</w:t>
      </w:r>
      <w:r w:rsidRPr="00826665">
        <w:rPr>
          <w:rFonts w:eastAsia="黑体" w:hint="eastAsia"/>
          <w:sz w:val="28"/>
          <w:szCs w:val="28"/>
        </w:rPr>
        <w:t>模拟上课·板书</w:t>
      </w:r>
      <w:r w:rsidRPr="00382725">
        <w:rPr>
          <w:rFonts w:eastAsia="黑体" w:hint="eastAsia"/>
          <w:sz w:val="28"/>
          <w:szCs w:val="28"/>
        </w:rPr>
        <w:t>（单项</w:t>
      </w:r>
      <w:r w:rsidRPr="00382725">
        <w:rPr>
          <w:rFonts w:eastAsia="黑体" w:hint="eastAsia"/>
          <w:sz w:val="28"/>
          <w:szCs w:val="28"/>
        </w:rPr>
        <w:t>45</w:t>
      </w:r>
      <w:r w:rsidRPr="00382725">
        <w:rPr>
          <w:rFonts w:eastAsia="黑体" w:hint="eastAsia"/>
          <w:sz w:val="28"/>
          <w:szCs w:val="28"/>
        </w:rPr>
        <w:t>分）</w:t>
      </w:r>
    </w:p>
    <w:p w:rsidR="004D32DA" w:rsidRPr="007D6340" w:rsidRDefault="004D32DA" w:rsidP="004D32DA">
      <w:pPr>
        <w:spacing w:beforeLines="50" w:before="156" w:line="400" w:lineRule="exact"/>
        <w:ind w:firstLineChars="200" w:firstLine="480"/>
        <w:rPr>
          <w:rFonts w:ascii="仿宋_GB2312" w:eastAsia="仿宋_GB2312"/>
          <w:sz w:val="24"/>
          <w:szCs w:val="28"/>
        </w:rPr>
      </w:pPr>
      <w:r w:rsidRPr="007D6340">
        <w:rPr>
          <w:rFonts w:ascii="仿宋_GB2312" w:eastAsia="仿宋_GB2312" w:hint="eastAsia"/>
          <w:sz w:val="24"/>
          <w:szCs w:val="28"/>
        </w:rPr>
        <w:t>模拟上课</w:t>
      </w:r>
      <w:r w:rsidR="00A7122A" w:rsidRPr="007D6340">
        <w:rPr>
          <w:rFonts w:ascii="仿宋_GB2312" w:eastAsia="仿宋_GB2312" w:hint="eastAsia"/>
          <w:sz w:val="24"/>
          <w:szCs w:val="28"/>
        </w:rPr>
        <w:t>·板书</w:t>
      </w:r>
      <w:r w:rsidRPr="007D6340">
        <w:rPr>
          <w:rFonts w:ascii="仿宋_GB2312" w:eastAsia="仿宋_GB2312" w:hint="eastAsia"/>
          <w:sz w:val="24"/>
          <w:szCs w:val="28"/>
        </w:rPr>
        <w:t>是参赛者依据</w:t>
      </w:r>
      <w:r>
        <w:rPr>
          <w:rFonts w:ascii="仿宋_GB2312" w:eastAsia="仿宋_GB2312" w:hint="eastAsia"/>
          <w:sz w:val="24"/>
          <w:szCs w:val="28"/>
        </w:rPr>
        <w:t>教学设计方案</w:t>
      </w:r>
      <w:r w:rsidRPr="007D6340">
        <w:rPr>
          <w:rFonts w:ascii="仿宋_GB2312" w:eastAsia="仿宋_GB2312" w:hint="eastAsia"/>
          <w:sz w:val="24"/>
          <w:szCs w:val="28"/>
        </w:rPr>
        <w:t>，自主选择一个“教学片段”或“环节”进行模拟上课。应能够突出新课程理念，展示驾驭课堂教学的艺术，体现创新精神和课堂教学研究的能力。板书在模拟上课过程中呈现。</w:t>
      </w:r>
    </w:p>
    <w:p w:rsidR="004D32DA" w:rsidRPr="007D6340" w:rsidRDefault="004D32DA" w:rsidP="004D32DA">
      <w:pPr>
        <w:spacing w:beforeLines="50" w:before="156" w:line="400" w:lineRule="exact"/>
        <w:ind w:firstLineChars="200" w:firstLine="480"/>
        <w:rPr>
          <w:rFonts w:ascii="仿宋_GB2312" w:eastAsia="仿宋_GB2312"/>
          <w:sz w:val="24"/>
          <w:szCs w:val="28"/>
        </w:rPr>
      </w:pPr>
      <w:r w:rsidRPr="007D6340">
        <w:rPr>
          <w:rFonts w:ascii="仿宋_GB2312" w:eastAsia="仿宋_GB2312" w:hint="eastAsia"/>
          <w:sz w:val="24"/>
          <w:szCs w:val="28"/>
        </w:rPr>
        <w:t>（一）要求：根据</w:t>
      </w:r>
      <w:r>
        <w:rPr>
          <w:rFonts w:ascii="仿宋_GB2312" w:eastAsia="仿宋_GB2312" w:hint="eastAsia"/>
          <w:sz w:val="24"/>
          <w:szCs w:val="28"/>
        </w:rPr>
        <w:t>制作的教学设计方案和课件</w:t>
      </w:r>
      <w:r w:rsidRPr="007D6340">
        <w:rPr>
          <w:rFonts w:ascii="仿宋_GB2312" w:eastAsia="仿宋_GB2312" w:hint="eastAsia"/>
          <w:sz w:val="24"/>
          <w:szCs w:val="28"/>
        </w:rPr>
        <w:t>进行模拟上课·板书，总时间不超过</w:t>
      </w:r>
      <w:r>
        <w:rPr>
          <w:rFonts w:ascii="仿宋_GB2312" w:eastAsia="仿宋_GB2312" w:hint="eastAsia"/>
          <w:b/>
          <w:sz w:val="24"/>
          <w:szCs w:val="28"/>
        </w:rPr>
        <w:t>10</w:t>
      </w:r>
      <w:r w:rsidRPr="007D6340">
        <w:rPr>
          <w:rFonts w:ascii="仿宋_GB2312" w:eastAsia="仿宋_GB2312" w:hint="eastAsia"/>
          <w:b/>
          <w:sz w:val="24"/>
          <w:szCs w:val="28"/>
        </w:rPr>
        <w:t>分钟</w:t>
      </w:r>
      <w:r w:rsidRPr="007D6340">
        <w:rPr>
          <w:rFonts w:ascii="仿宋_GB2312" w:eastAsia="仿宋_GB2312" w:hint="eastAsia"/>
          <w:sz w:val="24"/>
          <w:szCs w:val="28"/>
        </w:rPr>
        <w:t>。</w:t>
      </w:r>
    </w:p>
    <w:p w:rsidR="004D32DA" w:rsidRDefault="004D32DA" w:rsidP="004D32DA">
      <w:pPr>
        <w:spacing w:beforeLines="50" w:before="156" w:line="400" w:lineRule="exact"/>
        <w:ind w:firstLineChars="200" w:firstLine="480"/>
        <w:rPr>
          <w:rFonts w:ascii="仿宋_GB2312" w:eastAsia="仿宋_GB2312"/>
          <w:sz w:val="24"/>
          <w:szCs w:val="28"/>
        </w:rPr>
      </w:pPr>
      <w:r w:rsidRPr="007D6340">
        <w:rPr>
          <w:rFonts w:ascii="仿宋_GB2312" w:eastAsia="仿宋_GB2312" w:hint="eastAsia"/>
          <w:sz w:val="24"/>
          <w:szCs w:val="28"/>
        </w:rPr>
        <w:t>（二）模拟上课·板书评价标准见下表。</w:t>
      </w:r>
    </w:p>
    <w:p w:rsidR="00BC7D8F" w:rsidRDefault="00BC7D8F" w:rsidP="004D32DA">
      <w:pPr>
        <w:spacing w:beforeLines="50" w:before="156" w:line="400" w:lineRule="exact"/>
        <w:ind w:firstLineChars="200" w:firstLine="480"/>
        <w:rPr>
          <w:rFonts w:ascii="仿宋_GB2312" w:eastAsia="仿宋_GB2312"/>
          <w:sz w:val="24"/>
          <w:szCs w:val="28"/>
        </w:rPr>
      </w:pPr>
    </w:p>
    <w:p w:rsidR="00BC7D8F" w:rsidRDefault="00BC7D8F" w:rsidP="004D32DA">
      <w:pPr>
        <w:spacing w:beforeLines="50" w:before="156" w:line="400" w:lineRule="exact"/>
        <w:ind w:firstLineChars="200" w:firstLine="480"/>
        <w:rPr>
          <w:rFonts w:ascii="仿宋_GB2312" w:eastAsia="仿宋_GB2312"/>
          <w:sz w:val="24"/>
          <w:szCs w:val="28"/>
        </w:rPr>
      </w:pPr>
    </w:p>
    <w:p w:rsidR="00BC7D8F" w:rsidRPr="007D6340" w:rsidRDefault="00BC7D8F" w:rsidP="004D32DA">
      <w:pPr>
        <w:spacing w:beforeLines="50" w:before="156" w:line="400" w:lineRule="exact"/>
        <w:ind w:firstLineChars="200" w:firstLine="480"/>
        <w:rPr>
          <w:rFonts w:ascii="仿宋_GB2312" w:eastAsia="仿宋_GB2312"/>
          <w:sz w:val="24"/>
          <w:szCs w:val="28"/>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227"/>
        <w:gridCol w:w="5469"/>
        <w:gridCol w:w="817"/>
      </w:tblGrid>
      <w:tr w:rsidR="004D32DA" w:rsidRPr="00826665" w:rsidTr="00053766">
        <w:trPr>
          <w:cantSplit/>
          <w:trHeight w:val="810"/>
          <w:jc w:val="center"/>
        </w:trPr>
        <w:tc>
          <w:tcPr>
            <w:tcW w:w="841"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jc w:val="center"/>
              <w:rPr>
                <w:b/>
                <w:szCs w:val="21"/>
              </w:rPr>
            </w:pPr>
            <w:r w:rsidRPr="00826665">
              <w:rPr>
                <w:rFonts w:hint="eastAsia"/>
                <w:b/>
                <w:szCs w:val="21"/>
              </w:rPr>
              <w:t>项目</w:t>
            </w:r>
          </w:p>
        </w:tc>
        <w:tc>
          <w:tcPr>
            <w:tcW w:w="1227"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36E55">
            <w:pPr>
              <w:spacing w:line="400" w:lineRule="exact"/>
              <w:jc w:val="center"/>
              <w:rPr>
                <w:b/>
                <w:szCs w:val="21"/>
              </w:rPr>
            </w:pPr>
            <w:r>
              <w:rPr>
                <w:rFonts w:hint="eastAsia"/>
                <w:b/>
                <w:szCs w:val="21"/>
              </w:rPr>
              <w:t>评价</w:t>
            </w:r>
            <w:r w:rsidRPr="00826665">
              <w:rPr>
                <w:rFonts w:hint="eastAsia"/>
                <w:b/>
                <w:szCs w:val="21"/>
              </w:rPr>
              <w:t>内容</w:t>
            </w:r>
          </w:p>
        </w:tc>
        <w:tc>
          <w:tcPr>
            <w:tcW w:w="5469"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jc w:val="center"/>
              <w:rPr>
                <w:b/>
                <w:szCs w:val="21"/>
              </w:rPr>
            </w:pPr>
            <w:r w:rsidRPr="00826665">
              <w:rPr>
                <w:rFonts w:hint="eastAsia"/>
                <w:b/>
                <w:szCs w:val="21"/>
              </w:rPr>
              <w:t>评</w:t>
            </w:r>
            <w:r w:rsidRPr="00826665">
              <w:rPr>
                <w:b/>
                <w:szCs w:val="21"/>
              </w:rPr>
              <w:t xml:space="preserve"> </w:t>
            </w:r>
            <w:r w:rsidRPr="00826665">
              <w:rPr>
                <w:rFonts w:hint="eastAsia"/>
                <w:b/>
                <w:szCs w:val="21"/>
              </w:rPr>
              <w:t>价</w:t>
            </w:r>
            <w:r w:rsidRPr="00826665">
              <w:rPr>
                <w:b/>
                <w:szCs w:val="21"/>
              </w:rPr>
              <w:t xml:space="preserve"> </w:t>
            </w:r>
            <w:r w:rsidRPr="00826665">
              <w:rPr>
                <w:rFonts w:hint="eastAsia"/>
                <w:b/>
                <w:szCs w:val="21"/>
              </w:rPr>
              <w:t>标</w:t>
            </w:r>
            <w:r w:rsidRPr="00826665">
              <w:rPr>
                <w:b/>
                <w:szCs w:val="21"/>
              </w:rPr>
              <w:t xml:space="preserve"> </w:t>
            </w:r>
            <w:r w:rsidRPr="00826665">
              <w:rPr>
                <w:rFonts w:hint="eastAsia"/>
                <w:b/>
                <w:szCs w:val="21"/>
              </w:rPr>
              <w:t>准</w:t>
            </w:r>
          </w:p>
        </w:tc>
        <w:tc>
          <w:tcPr>
            <w:tcW w:w="817" w:type="dxa"/>
            <w:tcBorders>
              <w:top w:val="single" w:sz="4" w:space="0" w:color="auto"/>
              <w:left w:val="single" w:sz="4" w:space="0" w:color="auto"/>
              <w:right w:val="single" w:sz="4" w:space="0" w:color="auto"/>
            </w:tcBorders>
            <w:vAlign w:val="center"/>
          </w:tcPr>
          <w:p w:rsidR="004D32DA" w:rsidRPr="00826665" w:rsidRDefault="004D32DA" w:rsidP="00053766">
            <w:pPr>
              <w:spacing w:line="400" w:lineRule="exact"/>
              <w:jc w:val="center"/>
              <w:rPr>
                <w:b/>
                <w:szCs w:val="21"/>
              </w:rPr>
            </w:pPr>
            <w:r>
              <w:rPr>
                <w:rFonts w:hint="eastAsia"/>
                <w:b/>
                <w:szCs w:val="21"/>
              </w:rPr>
              <w:t>分值</w:t>
            </w:r>
          </w:p>
        </w:tc>
      </w:tr>
      <w:tr w:rsidR="004D32DA" w:rsidRPr="00826665" w:rsidTr="00053766">
        <w:trPr>
          <w:cantSplit/>
          <w:trHeight w:val="70"/>
          <w:jc w:val="center"/>
        </w:trPr>
        <w:tc>
          <w:tcPr>
            <w:tcW w:w="841" w:type="dxa"/>
            <w:vMerge w:val="restart"/>
            <w:tcBorders>
              <w:top w:val="single" w:sz="4" w:space="0" w:color="auto"/>
              <w:left w:val="single" w:sz="4" w:space="0" w:color="auto"/>
              <w:right w:val="single" w:sz="4" w:space="0" w:color="auto"/>
            </w:tcBorders>
            <w:vAlign w:val="center"/>
          </w:tcPr>
          <w:p w:rsidR="004D32DA" w:rsidRPr="00826665" w:rsidRDefault="004D32DA" w:rsidP="00053766">
            <w:pPr>
              <w:spacing w:line="400" w:lineRule="exact"/>
              <w:jc w:val="center"/>
              <w:rPr>
                <w:szCs w:val="21"/>
              </w:rPr>
            </w:pPr>
            <w:r w:rsidRPr="00826665">
              <w:rPr>
                <w:rFonts w:hint="eastAsia"/>
                <w:szCs w:val="21"/>
              </w:rPr>
              <w:t>模拟</w:t>
            </w:r>
          </w:p>
          <w:p w:rsidR="004D32DA" w:rsidRPr="00826665" w:rsidRDefault="004D32DA" w:rsidP="00053766">
            <w:pPr>
              <w:spacing w:line="400" w:lineRule="exact"/>
              <w:jc w:val="center"/>
              <w:rPr>
                <w:szCs w:val="21"/>
              </w:rPr>
            </w:pPr>
            <w:r w:rsidRPr="00826665">
              <w:rPr>
                <w:rFonts w:hint="eastAsia"/>
                <w:szCs w:val="21"/>
              </w:rPr>
              <w:t>上课</w:t>
            </w:r>
          </w:p>
          <w:p w:rsidR="004D32DA" w:rsidRPr="00382725" w:rsidRDefault="004D32DA" w:rsidP="00053766">
            <w:pPr>
              <w:spacing w:line="400" w:lineRule="exact"/>
              <w:jc w:val="center"/>
              <w:rPr>
                <w:szCs w:val="21"/>
              </w:rPr>
            </w:pPr>
            <w:r w:rsidRPr="00382725">
              <w:rPr>
                <w:rFonts w:hint="eastAsia"/>
                <w:szCs w:val="21"/>
              </w:rPr>
              <w:t>35</w:t>
            </w:r>
            <w:r w:rsidRPr="00382725">
              <w:rPr>
                <w:rFonts w:hint="eastAsia"/>
                <w:szCs w:val="21"/>
              </w:rPr>
              <w:t>分</w:t>
            </w:r>
          </w:p>
        </w:tc>
        <w:tc>
          <w:tcPr>
            <w:tcW w:w="1227" w:type="dxa"/>
            <w:tcBorders>
              <w:top w:val="single" w:sz="4" w:space="0" w:color="auto"/>
              <w:left w:val="single" w:sz="4" w:space="0" w:color="auto"/>
              <w:bottom w:val="single" w:sz="4" w:space="0" w:color="auto"/>
              <w:right w:val="single" w:sz="4" w:space="0" w:color="auto"/>
            </w:tcBorders>
            <w:vAlign w:val="center"/>
          </w:tcPr>
          <w:p w:rsidR="001A4E8B" w:rsidRDefault="004D32DA" w:rsidP="00053766">
            <w:pPr>
              <w:spacing w:line="400" w:lineRule="exact"/>
              <w:jc w:val="center"/>
              <w:rPr>
                <w:rFonts w:hint="eastAsia"/>
              </w:rPr>
            </w:pPr>
            <w:r w:rsidRPr="00826665">
              <w:rPr>
                <w:rFonts w:hint="eastAsia"/>
              </w:rPr>
              <w:t>教学目标</w:t>
            </w:r>
          </w:p>
          <w:p w:rsidR="004D32DA" w:rsidRPr="00826665" w:rsidRDefault="001A4E8B" w:rsidP="00053766">
            <w:pPr>
              <w:spacing w:line="400" w:lineRule="exact"/>
              <w:jc w:val="center"/>
            </w:pPr>
            <w:r>
              <w:rPr>
                <w:rFonts w:hint="eastAsia"/>
              </w:rPr>
              <w:t>3</w:t>
            </w:r>
            <w:r>
              <w:rPr>
                <w:rFonts w:hint="eastAsia"/>
              </w:rPr>
              <w:t>分</w:t>
            </w:r>
          </w:p>
        </w:tc>
        <w:tc>
          <w:tcPr>
            <w:tcW w:w="5469"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367021">
            <w:pPr>
              <w:spacing w:line="400" w:lineRule="exact"/>
            </w:pPr>
            <w:r>
              <w:rPr>
                <w:rFonts w:hint="eastAsia"/>
              </w:rPr>
              <w:t>目标设置明确，符合</w:t>
            </w:r>
            <w:proofErr w:type="gramStart"/>
            <w:r>
              <w:rPr>
                <w:rFonts w:hint="eastAsia"/>
              </w:rPr>
              <w:t>课标要求</w:t>
            </w:r>
            <w:proofErr w:type="gramEnd"/>
            <w:r>
              <w:rPr>
                <w:rFonts w:hint="eastAsia"/>
              </w:rPr>
              <w:t>和学生</w:t>
            </w:r>
            <w:r w:rsidRPr="00826665">
              <w:rPr>
                <w:rFonts w:hint="eastAsia"/>
              </w:rPr>
              <w:t>实际</w:t>
            </w:r>
          </w:p>
        </w:tc>
        <w:tc>
          <w:tcPr>
            <w:tcW w:w="817"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jc w:val="center"/>
              <w:rPr>
                <w:szCs w:val="21"/>
              </w:rPr>
            </w:pPr>
            <w:r>
              <w:rPr>
                <w:rFonts w:hint="eastAsia"/>
                <w:szCs w:val="21"/>
              </w:rPr>
              <w:t>3</w:t>
            </w:r>
          </w:p>
        </w:tc>
      </w:tr>
      <w:tr w:rsidR="004D32DA" w:rsidRPr="00826665" w:rsidTr="00053766">
        <w:trPr>
          <w:cantSplit/>
          <w:trHeight w:val="70"/>
          <w:jc w:val="center"/>
        </w:trPr>
        <w:tc>
          <w:tcPr>
            <w:tcW w:w="841" w:type="dxa"/>
            <w:vMerge/>
            <w:tcBorders>
              <w:left w:val="single" w:sz="4" w:space="0" w:color="auto"/>
              <w:right w:val="single" w:sz="4" w:space="0" w:color="auto"/>
            </w:tcBorders>
            <w:vAlign w:val="center"/>
          </w:tcPr>
          <w:p w:rsidR="004D32DA" w:rsidRPr="00826665" w:rsidRDefault="004D32DA" w:rsidP="00053766">
            <w:pPr>
              <w:spacing w:line="400" w:lineRule="exac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4D32DA" w:rsidRDefault="004D32DA" w:rsidP="00053766">
            <w:pPr>
              <w:spacing w:line="400" w:lineRule="exact"/>
              <w:jc w:val="center"/>
              <w:rPr>
                <w:rFonts w:hint="eastAsia"/>
              </w:rPr>
            </w:pPr>
            <w:r w:rsidRPr="00826665">
              <w:rPr>
                <w:rFonts w:hint="eastAsia"/>
              </w:rPr>
              <w:t>教学内容</w:t>
            </w:r>
          </w:p>
          <w:p w:rsidR="001A4E8B" w:rsidRPr="00826665" w:rsidRDefault="001A4E8B" w:rsidP="00053766">
            <w:pPr>
              <w:spacing w:line="400" w:lineRule="exact"/>
              <w:jc w:val="center"/>
            </w:pPr>
            <w:r>
              <w:rPr>
                <w:rFonts w:hint="eastAsia"/>
              </w:rPr>
              <w:t>5</w:t>
            </w:r>
            <w:r>
              <w:rPr>
                <w:rFonts w:hint="eastAsia"/>
              </w:rPr>
              <w:t>分</w:t>
            </w:r>
          </w:p>
        </w:tc>
        <w:tc>
          <w:tcPr>
            <w:tcW w:w="5469"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pPr>
            <w:r w:rsidRPr="00826665">
              <w:rPr>
                <w:rFonts w:hint="eastAsia"/>
              </w:rPr>
              <w:t>重点内容讲解明白，教学难点处理恰当，关注学生已有知识和经验，注重学生能力培养，强调</w:t>
            </w:r>
            <w:r>
              <w:rPr>
                <w:rFonts w:hint="eastAsia"/>
              </w:rPr>
              <w:t>课堂交流互动</w:t>
            </w:r>
            <w:r w:rsidRPr="00826665">
              <w:rPr>
                <w:rFonts w:hint="eastAsia"/>
              </w:rPr>
              <w:t>，知识</w:t>
            </w:r>
            <w:r>
              <w:rPr>
                <w:rFonts w:hint="eastAsia"/>
              </w:rPr>
              <w:t>阐释</w:t>
            </w:r>
            <w:r w:rsidRPr="00826665">
              <w:rPr>
                <w:rFonts w:hint="eastAsia"/>
              </w:rPr>
              <w:t>正确</w:t>
            </w:r>
          </w:p>
        </w:tc>
        <w:tc>
          <w:tcPr>
            <w:tcW w:w="817"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widowControl/>
              <w:spacing w:line="400" w:lineRule="exact"/>
              <w:jc w:val="center"/>
              <w:rPr>
                <w:kern w:val="0"/>
                <w:szCs w:val="21"/>
              </w:rPr>
            </w:pPr>
            <w:r w:rsidRPr="00207882">
              <w:rPr>
                <w:rFonts w:hint="eastAsia"/>
                <w:kern w:val="0"/>
                <w:szCs w:val="21"/>
              </w:rPr>
              <w:t>5</w:t>
            </w:r>
          </w:p>
        </w:tc>
      </w:tr>
      <w:tr w:rsidR="004D32DA" w:rsidRPr="00826665" w:rsidTr="00053766">
        <w:trPr>
          <w:cantSplit/>
          <w:trHeight w:val="70"/>
          <w:jc w:val="center"/>
        </w:trPr>
        <w:tc>
          <w:tcPr>
            <w:tcW w:w="841" w:type="dxa"/>
            <w:vMerge/>
            <w:tcBorders>
              <w:left w:val="single" w:sz="4" w:space="0" w:color="auto"/>
              <w:right w:val="single" w:sz="4" w:space="0" w:color="auto"/>
            </w:tcBorders>
            <w:vAlign w:val="center"/>
          </w:tcPr>
          <w:p w:rsidR="004D32DA" w:rsidRPr="00826665" w:rsidRDefault="004D32DA" w:rsidP="00053766">
            <w:pPr>
              <w:spacing w:line="400" w:lineRule="exact"/>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D32DA" w:rsidRDefault="004D32DA" w:rsidP="00053766">
            <w:pPr>
              <w:spacing w:line="400" w:lineRule="exact"/>
              <w:jc w:val="center"/>
              <w:rPr>
                <w:rFonts w:hint="eastAsia"/>
              </w:rPr>
            </w:pPr>
            <w:r w:rsidRPr="00826665">
              <w:rPr>
                <w:rFonts w:hint="eastAsia"/>
              </w:rPr>
              <w:t>教学方法</w:t>
            </w:r>
          </w:p>
          <w:p w:rsidR="001A4E8B" w:rsidRPr="00826665" w:rsidRDefault="001A4E8B" w:rsidP="00053766">
            <w:pPr>
              <w:spacing w:line="400" w:lineRule="exact"/>
              <w:jc w:val="center"/>
            </w:pPr>
            <w:r>
              <w:rPr>
                <w:rFonts w:hint="eastAsia"/>
              </w:rPr>
              <w:t>7</w:t>
            </w:r>
            <w:r>
              <w:rPr>
                <w:rFonts w:hint="eastAsia"/>
              </w:rPr>
              <w:t>分</w:t>
            </w:r>
          </w:p>
        </w:tc>
        <w:tc>
          <w:tcPr>
            <w:tcW w:w="5469" w:type="dxa"/>
            <w:tcBorders>
              <w:top w:val="single" w:sz="4" w:space="0" w:color="auto"/>
              <w:left w:val="single" w:sz="4" w:space="0" w:color="auto"/>
              <w:bottom w:val="single" w:sz="4" w:space="0" w:color="auto"/>
              <w:right w:val="single" w:sz="4" w:space="0" w:color="auto"/>
            </w:tcBorders>
            <w:vAlign w:val="center"/>
          </w:tcPr>
          <w:p w:rsidR="004D32DA" w:rsidRPr="00032EFA" w:rsidRDefault="004D32DA" w:rsidP="00053766">
            <w:pPr>
              <w:spacing w:line="400" w:lineRule="exact"/>
            </w:pPr>
            <w:r>
              <w:rPr>
                <w:rFonts w:hint="eastAsia"/>
              </w:rPr>
              <w:t>按新课标</w:t>
            </w:r>
            <w:r w:rsidRPr="00826665">
              <w:rPr>
                <w:rFonts w:hint="eastAsia"/>
              </w:rPr>
              <w:t>的教学理念处理教学内容</w:t>
            </w:r>
            <w:r>
              <w:rPr>
                <w:rFonts w:hint="eastAsia"/>
              </w:rPr>
              <w:t>以及</w:t>
            </w:r>
            <w:r w:rsidRPr="00826665">
              <w:rPr>
                <w:rFonts w:hint="eastAsia"/>
              </w:rPr>
              <w:t>教与学、知识与能力的关系，较好落实</w:t>
            </w:r>
            <w:r>
              <w:rPr>
                <w:rFonts w:hint="eastAsia"/>
              </w:rPr>
              <w:t>教学</w:t>
            </w:r>
            <w:r w:rsidRPr="00826665">
              <w:rPr>
                <w:rFonts w:hint="eastAsia"/>
              </w:rPr>
              <w:t>目标；突出自主、探究、合作学习</w:t>
            </w:r>
            <w:r>
              <w:rPr>
                <w:rFonts w:hint="eastAsia"/>
              </w:rPr>
              <w:t>方式</w:t>
            </w:r>
            <w:r w:rsidRPr="00826665">
              <w:rPr>
                <w:rFonts w:hint="eastAsia"/>
              </w:rPr>
              <w:t>，体现多元化学习方法；实现有效师生互动</w:t>
            </w:r>
            <w:r w:rsidRPr="00032EFA">
              <w:rPr>
                <w:rFonts w:hint="eastAsia"/>
              </w:rPr>
              <w:t xml:space="preserve"> </w:t>
            </w:r>
          </w:p>
        </w:tc>
        <w:tc>
          <w:tcPr>
            <w:tcW w:w="817"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jc w:val="center"/>
            </w:pPr>
            <w:r w:rsidRPr="00207882">
              <w:rPr>
                <w:rFonts w:hint="eastAsia"/>
              </w:rPr>
              <w:t>7</w:t>
            </w:r>
          </w:p>
        </w:tc>
      </w:tr>
      <w:tr w:rsidR="004D32DA" w:rsidRPr="00826665" w:rsidTr="00053766">
        <w:trPr>
          <w:cantSplit/>
          <w:trHeight w:val="70"/>
          <w:jc w:val="center"/>
        </w:trPr>
        <w:tc>
          <w:tcPr>
            <w:tcW w:w="841" w:type="dxa"/>
            <w:vMerge/>
            <w:tcBorders>
              <w:left w:val="single" w:sz="4" w:space="0" w:color="auto"/>
              <w:right w:val="single" w:sz="4" w:space="0" w:color="auto"/>
            </w:tcBorders>
            <w:vAlign w:val="center"/>
          </w:tcPr>
          <w:p w:rsidR="004D32DA" w:rsidRPr="00826665" w:rsidRDefault="004D32DA" w:rsidP="00053766">
            <w:pPr>
              <w:spacing w:line="400" w:lineRule="exact"/>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D32DA" w:rsidRDefault="004D32DA" w:rsidP="00053766">
            <w:pPr>
              <w:spacing w:line="400" w:lineRule="exact"/>
              <w:jc w:val="center"/>
              <w:rPr>
                <w:rFonts w:hint="eastAsia"/>
              </w:rPr>
            </w:pPr>
            <w:r w:rsidRPr="00826665">
              <w:rPr>
                <w:rFonts w:hint="eastAsia"/>
              </w:rPr>
              <w:t>教学过程</w:t>
            </w:r>
          </w:p>
          <w:p w:rsidR="001A4E8B" w:rsidRPr="00826665" w:rsidRDefault="001A4E8B" w:rsidP="00053766">
            <w:pPr>
              <w:spacing w:line="400" w:lineRule="exact"/>
              <w:jc w:val="center"/>
            </w:pPr>
            <w:r>
              <w:rPr>
                <w:rFonts w:hint="eastAsia"/>
              </w:rPr>
              <w:t>7</w:t>
            </w:r>
            <w:r>
              <w:rPr>
                <w:rFonts w:hint="eastAsia"/>
              </w:rPr>
              <w:t>分</w:t>
            </w:r>
          </w:p>
        </w:tc>
        <w:tc>
          <w:tcPr>
            <w:tcW w:w="5469" w:type="dxa"/>
            <w:tcBorders>
              <w:top w:val="single" w:sz="4" w:space="0" w:color="auto"/>
              <w:left w:val="single" w:sz="4" w:space="0" w:color="auto"/>
              <w:bottom w:val="single" w:sz="4" w:space="0" w:color="auto"/>
              <w:right w:val="single" w:sz="4" w:space="0" w:color="auto"/>
            </w:tcBorders>
            <w:vAlign w:val="center"/>
          </w:tcPr>
          <w:p w:rsidR="004D32DA" w:rsidRPr="00032EFA" w:rsidRDefault="004D32DA" w:rsidP="00053766">
            <w:pPr>
              <w:spacing w:line="400" w:lineRule="exact"/>
            </w:pPr>
            <w:r w:rsidRPr="00826665">
              <w:rPr>
                <w:rFonts w:hint="eastAsia"/>
              </w:rPr>
              <w:t>教学整体安排合理，环节紧凑，层次清晰；创造性使用教材；教学特色突出</w:t>
            </w:r>
            <w:r>
              <w:rPr>
                <w:rFonts w:hint="eastAsia"/>
              </w:rPr>
              <w:t>；</w:t>
            </w:r>
            <w:r w:rsidRPr="00AE7C55">
              <w:rPr>
                <w:rFonts w:hint="eastAsia"/>
              </w:rPr>
              <w:t>恰当使用多媒体课件辅助教学，教学演示规范</w:t>
            </w:r>
          </w:p>
        </w:tc>
        <w:tc>
          <w:tcPr>
            <w:tcW w:w="817"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jc w:val="center"/>
            </w:pPr>
            <w:r w:rsidRPr="00207882">
              <w:rPr>
                <w:rFonts w:hint="eastAsia"/>
              </w:rPr>
              <w:t>7</w:t>
            </w:r>
          </w:p>
        </w:tc>
      </w:tr>
      <w:tr w:rsidR="004D32DA" w:rsidRPr="001C0B8A" w:rsidTr="00053766">
        <w:trPr>
          <w:cantSplit/>
          <w:trHeight w:val="70"/>
          <w:jc w:val="center"/>
        </w:trPr>
        <w:tc>
          <w:tcPr>
            <w:tcW w:w="841" w:type="dxa"/>
            <w:vMerge/>
            <w:tcBorders>
              <w:left w:val="single" w:sz="4" w:space="0" w:color="auto"/>
              <w:right w:val="single" w:sz="4" w:space="0" w:color="auto"/>
            </w:tcBorders>
            <w:vAlign w:val="center"/>
          </w:tcPr>
          <w:p w:rsidR="004D32DA" w:rsidRPr="00826665" w:rsidRDefault="004D32DA" w:rsidP="00053766">
            <w:pPr>
              <w:spacing w:line="400" w:lineRule="exac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4D32DA" w:rsidRDefault="004D32DA" w:rsidP="00053766">
            <w:pPr>
              <w:spacing w:line="400" w:lineRule="exact"/>
              <w:jc w:val="center"/>
              <w:rPr>
                <w:rFonts w:hint="eastAsia"/>
                <w:szCs w:val="21"/>
              </w:rPr>
            </w:pPr>
            <w:r w:rsidRPr="00826665">
              <w:rPr>
                <w:rFonts w:hint="eastAsia"/>
                <w:szCs w:val="21"/>
              </w:rPr>
              <w:t>教学素质</w:t>
            </w:r>
          </w:p>
          <w:p w:rsidR="001A4E8B" w:rsidRPr="00826665" w:rsidRDefault="001A4E8B" w:rsidP="00053766">
            <w:pPr>
              <w:spacing w:line="400" w:lineRule="exact"/>
              <w:jc w:val="center"/>
              <w:rPr>
                <w:szCs w:val="21"/>
              </w:rPr>
            </w:pPr>
            <w:r>
              <w:rPr>
                <w:rFonts w:hint="eastAsia"/>
                <w:szCs w:val="21"/>
              </w:rPr>
              <w:t>4</w:t>
            </w:r>
            <w:r>
              <w:rPr>
                <w:rFonts w:hint="eastAsia"/>
                <w:szCs w:val="21"/>
              </w:rPr>
              <w:t>分</w:t>
            </w:r>
          </w:p>
        </w:tc>
        <w:tc>
          <w:tcPr>
            <w:tcW w:w="5469"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rPr>
                <w:szCs w:val="21"/>
              </w:rPr>
            </w:pPr>
            <w:proofErr w:type="gramStart"/>
            <w:r w:rsidRPr="00826665">
              <w:rPr>
                <w:rFonts w:hint="eastAsia"/>
                <w:szCs w:val="21"/>
              </w:rPr>
              <w:t>教态自然</w:t>
            </w:r>
            <w:proofErr w:type="gramEnd"/>
            <w:r w:rsidRPr="00826665">
              <w:rPr>
                <w:rFonts w:hint="eastAsia"/>
                <w:szCs w:val="21"/>
              </w:rPr>
              <w:t>亲切、仪表举止得体，注重目光交流，教学语言规范准确、生动简洁</w:t>
            </w:r>
          </w:p>
        </w:tc>
        <w:tc>
          <w:tcPr>
            <w:tcW w:w="817" w:type="dxa"/>
            <w:tcBorders>
              <w:top w:val="single" w:sz="4" w:space="0" w:color="auto"/>
              <w:left w:val="single" w:sz="4" w:space="0" w:color="auto"/>
              <w:bottom w:val="single" w:sz="4" w:space="0" w:color="auto"/>
              <w:right w:val="single" w:sz="4" w:space="0" w:color="auto"/>
            </w:tcBorders>
            <w:vAlign w:val="center"/>
          </w:tcPr>
          <w:p w:rsidR="004D32DA" w:rsidRPr="001C0B8A" w:rsidRDefault="004D32DA" w:rsidP="00053766">
            <w:pPr>
              <w:widowControl/>
              <w:spacing w:line="400" w:lineRule="exact"/>
              <w:jc w:val="center"/>
              <w:rPr>
                <w:kern w:val="0"/>
                <w:szCs w:val="21"/>
              </w:rPr>
            </w:pPr>
            <w:r>
              <w:rPr>
                <w:rFonts w:hint="eastAsia"/>
                <w:kern w:val="0"/>
                <w:szCs w:val="21"/>
              </w:rPr>
              <w:t>4</w:t>
            </w:r>
          </w:p>
        </w:tc>
      </w:tr>
      <w:tr w:rsidR="004D32DA" w:rsidRPr="001C0B8A" w:rsidTr="00053766">
        <w:trPr>
          <w:cantSplit/>
          <w:trHeight w:val="70"/>
          <w:jc w:val="center"/>
        </w:trPr>
        <w:tc>
          <w:tcPr>
            <w:tcW w:w="841" w:type="dxa"/>
            <w:vMerge/>
            <w:tcBorders>
              <w:left w:val="single" w:sz="4" w:space="0" w:color="auto"/>
              <w:right w:val="single" w:sz="4" w:space="0" w:color="auto"/>
            </w:tcBorders>
            <w:vAlign w:val="center"/>
          </w:tcPr>
          <w:p w:rsidR="004D32DA" w:rsidRPr="00826665" w:rsidRDefault="004D32DA" w:rsidP="00053766">
            <w:pPr>
              <w:widowControl/>
              <w:jc w:val="lef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4D32DA" w:rsidRDefault="004D32DA" w:rsidP="00053766">
            <w:pPr>
              <w:spacing w:line="400" w:lineRule="exact"/>
              <w:jc w:val="center"/>
              <w:rPr>
                <w:rFonts w:hint="eastAsia"/>
                <w:szCs w:val="21"/>
              </w:rPr>
            </w:pPr>
            <w:r w:rsidRPr="00826665">
              <w:rPr>
                <w:rFonts w:hint="eastAsia"/>
                <w:szCs w:val="21"/>
              </w:rPr>
              <w:t>教学效果</w:t>
            </w:r>
          </w:p>
          <w:p w:rsidR="001A4E8B" w:rsidRPr="00826665" w:rsidRDefault="001A4E8B" w:rsidP="00053766">
            <w:pPr>
              <w:spacing w:line="400" w:lineRule="exact"/>
              <w:jc w:val="center"/>
              <w:rPr>
                <w:szCs w:val="21"/>
              </w:rPr>
            </w:pPr>
            <w:r>
              <w:rPr>
                <w:rFonts w:hint="eastAsia"/>
                <w:szCs w:val="21"/>
              </w:rPr>
              <w:t>4</w:t>
            </w:r>
            <w:r>
              <w:rPr>
                <w:rFonts w:hint="eastAsia"/>
                <w:szCs w:val="21"/>
              </w:rPr>
              <w:t>分</w:t>
            </w:r>
          </w:p>
        </w:tc>
        <w:tc>
          <w:tcPr>
            <w:tcW w:w="5469"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rPr>
                <w:szCs w:val="21"/>
              </w:rPr>
            </w:pPr>
            <w:r w:rsidRPr="00826665">
              <w:rPr>
                <w:rFonts w:hint="eastAsia"/>
                <w:szCs w:val="21"/>
              </w:rPr>
              <w:t>按时完成教学任务，教学目标达成度高</w:t>
            </w:r>
          </w:p>
        </w:tc>
        <w:tc>
          <w:tcPr>
            <w:tcW w:w="817" w:type="dxa"/>
            <w:tcBorders>
              <w:top w:val="single" w:sz="4" w:space="0" w:color="auto"/>
              <w:left w:val="single" w:sz="4" w:space="0" w:color="auto"/>
              <w:bottom w:val="single" w:sz="4" w:space="0" w:color="auto"/>
              <w:right w:val="single" w:sz="4" w:space="0" w:color="auto"/>
            </w:tcBorders>
            <w:vAlign w:val="center"/>
          </w:tcPr>
          <w:p w:rsidR="004D32DA" w:rsidRPr="001C0B8A" w:rsidRDefault="004D32DA" w:rsidP="00053766">
            <w:pPr>
              <w:widowControl/>
              <w:spacing w:line="400" w:lineRule="exact"/>
              <w:jc w:val="center"/>
              <w:rPr>
                <w:kern w:val="0"/>
                <w:szCs w:val="21"/>
              </w:rPr>
            </w:pPr>
            <w:r>
              <w:rPr>
                <w:rFonts w:hint="eastAsia"/>
                <w:kern w:val="0"/>
                <w:szCs w:val="21"/>
              </w:rPr>
              <w:t>4</w:t>
            </w:r>
          </w:p>
        </w:tc>
      </w:tr>
      <w:tr w:rsidR="004D32DA" w:rsidRPr="001C0B8A" w:rsidTr="00053766">
        <w:trPr>
          <w:cantSplit/>
          <w:trHeight w:val="70"/>
          <w:jc w:val="center"/>
        </w:trPr>
        <w:tc>
          <w:tcPr>
            <w:tcW w:w="841" w:type="dxa"/>
            <w:vMerge/>
            <w:tcBorders>
              <w:left w:val="single" w:sz="4" w:space="0" w:color="auto"/>
              <w:bottom w:val="single" w:sz="4" w:space="0" w:color="auto"/>
              <w:right w:val="single" w:sz="4" w:space="0" w:color="auto"/>
            </w:tcBorders>
            <w:vAlign w:val="center"/>
          </w:tcPr>
          <w:p w:rsidR="004D32DA" w:rsidRPr="00826665" w:rsidRDefault="004D32DA" w:rsidP="00053766">
            <w:pPr>
              <w:widowControl/>
              <w:jc w:val="lef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4D32DA" w:rsidRDefault="004D32DA" w:rsidP="00053766">
            <w:pPr>
              <w:spacing w:line="400" w:lineRule="exact"/>
              <w:jc w:val="center"/>
              <w:rPr>
                <w:rFonts w:hint="eastAsia"/>
                <w:szCs w:val="21"/>
              </w:rPr>
            </w:pPr>
            <w:r w:rsidRPr="00826665">
              <w:rPr>
                <w:rFonts w:hint="eastAsia"/>
                <w:szCs w:val="21"/>
              </w:rPr>
              <w:t>教学创新</w:t>
            </w:r>
          </w:p>
          <w:p w:rsidR="001A4E8B" w:rsidRPr="00826665" w:rsidRDefault="001A4E8B" w:rsidP="00053766">
            <w:pPr>
              <w:spacing w:line="400" w:lineRule="exact"/>
              <w:jc w:val="center"/>
              <w:rPr>
                <w:szCs w:val="21"/>
              </w:rPr>
            </w:pPr>
            <w:r>
              <w:rPr>
                <w:rFonts w:hint="eastAsia"/>
                <w:szCs w:val="21"/>
              </w:rPr>
              <w:t>5</w:t>
            </w:r>
            <w:r>
              <w:rPr>
                <w:rFonts w:hint="eastAsia"/>
                <w:szCs w:val="21"/>
              </w:rPr>
              <w:t>分</w:t>
            </w:r>
          </w:p>
        </w:tc>
        <w:tc>
          <w:tcPr>
            <w:tcW w:w="5469"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rPr>
                <w:szCs w:val="21"/>
              </w:rPr>
            </w:pPr>
            <w:r w:rsidRPr="00826665">
              <w:rPr>
                <w:rFonts w:hint="eastAsia"/>
                <w:szCs w:val="21"/>
              </w:rPr>
              <w:t>教学过程富有创意；能创造性的使用教材；教学方法灵活多样，有突出的特色</w:t>
            </w:r>
          </w:p>
        </w:tc>
        <w:tc>
          <w:tcPr>
            <w:tcW w:w="817" w:type="dxa"/>
            <w:tcBorders>
              <w:top w:val="single" w:sz="4" w:space="0" w:color="auto"/>
              <w:left w:val="single" w:sz="4" w:space="0" w:color="auto"/>
              <w:bottom w:val="single" w:sz="4" w:space="0" w:color="auto"/>
              <w:right w:val="single" w:sz="4" w:space="0" w:color="auto"/>
            </w:tcBorders>
            <w:vAlign w:val="center"/>
          </w:tcPr>
          <w:p w:rsidR="004D32DA" w:rsidRPr="001C0B8A" w:rsidRDefault="004D32DA" w:rsidP="00053766">
            <w:pPr>
              <w:widowControl/>
              <w:spacing w:line="400" w:lineRule="exact"/>
              <w:jc w:val="center"/>
              <w:rPr>
                <w:kern w:val="0"/>
                <w:szCs w:val="21"/>
              </w:rPr>
            </w:pPr>
            <w:r>
              <w:rPr>
                <w:rFonts w:hint="eastAsia"/>
                <w:kern w:val="0"/>
                <w:szCs w:val="21"/>
              </w:rPr>
              <w:t>5</w:t>
            </w:r>
          </w:p>
        </w:tc>
      </w:tr>
      <w:tr w:rsidR="004D32DA" w:rsidRPr="001C0B8A" w:rsidTr="00053766">
        <w:trPr>
          <w:cantSplit/>
          <w:trHeight w:val="341"/>
          <w:jc w:val="center"/>
        </w:trPr>
        <w:tc>
          <w:tcPr>
            <w:tcW w:w="841" w:type="dxa"/>
            <w:vMerge w:val="restart"/>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jc w:val="center"/>
              <w:rPr>
                <w:szCs w:val="21"/>
              </w:rPr>
            </w:pPr>
            <w:r w:rsidRPr="00826665">
              <w:rPr>
                <w:rFonts w:hint="eastAsia"/>
                <w:szCs w:val="21"/>
              </w:rPr>
              <w:t>板书</w:t>
            </w:r>
          </w:p>
          <w:p w:rsidR="004D32DA" w:rsidRPr="00826665" w:rsidRDefault="004D32DA" w:rsidP="00053766">
            <w:pPr>
              <w:spacing w:line="400" w:lineRule="exact"/>
              <w:jc w:val="center"/>
              <w:rPr>
                <w:szCs w:val="21"/>
              </w:rPr>
            </w:pPr>
            <w:r w:rsidRPr="00826665">
              <w:rPr>
                <w:rFonts w:hint="eastAsia"/>
                <w:szCs w:val="21"/>
              </w:rPr>
              <w:t>设计</w:t>
            </w:r>
          </w:p>
          <w:p w:rsidR="004D32DA" w:rsidRPr="00826665" w:rsidRDefault="004D32DA" w:rsidP="00053766">
            <w:pPr>
              <w:spacing w:line="400" w:lineRule="exact"/>
              <w:jc w:val="center"/>
              <w:rPr>
                <w:szCs w:val="21"/>
              </w:rPr>
            </w:pPr>
            <w:r w:rsidRPr="00826665">
              <w:rPr>
                <w:rFonts w:hint="eastAsia"/>
                <w:szCs w:val="21"/>
              </w:rPr>
              <w:t>10</w:t>
            </w:r>
            <w:r w:rsidRPr="00826665">
              <w:rPr>
                <w:rFonts w:hint="eastAsia"/>
                <w:szCs w:val="21"/>
              </w:rPr>
              <w:t>分</w:t>
            </w:r>
          </w:p>
        </w:tc>
        <w:tc>
          <w:tcPr>
            <w:tcW w:w="1227" w:type="dxa"/>
            <w:tcBorders>
              <w:top w:val="single" w:sz="4" w:space="0" w:color="auto"/>
              <w:left w:val="single" w:sz="4" w:space="0" w:color="auto"/>
              <w:bottom w:val="single" w:sz="4" w:space="0" w:color="auto"/>
              <w:right w:val="single" w:sz="4" w:space="0" w:color="auto"/>
            </w:tcBorders>
            <w:vAlign w:val="center"/>
          </w:tcPr>
          <w:p w:rsidR="004D32DA" w:rsidRDefault="004D32DA" w:rsidP="00053766">
            <w:pPr>
              <w:spacing w:line="400" w:lineRule="exact"/>
              <w:jc w:val="center"/>
              <w:rPr>
                <w:rFonts w:hint="eastAsia"/>
                <w:szCs w:val="21"/>
              </w:rPr>
            </w:pPr>
            <w:r w:rsidRPr="00826665">
              <w:rPr>
                <w:rFonts w:hint="eastAsia"/>
                <w:szCs w:val="21"/>
              </w:rPr>
              <w:t>内容匹配</w:t>
            </w:r>
          </w:p>
          <w:p w:rsidR="001A4E8B" w:rsidRPr="00826665" w:rsidRDefault="001A4E8B" w:rsidP="00053766">
            <w:pPr>
              <w:spacing w:line="400" w:lineRule="exact"/>
              <w:jc w:val="center"/>
              <w:rPr>
                <w:szCs w:val="21"/>
              </w:rPr>
            </w:pPr>
            <w:r>
              <w:rPr>
                <w:rFonts w:hint="eastAsia"/>
                <w:szCs w:val="21"/>
              </w:rPr>
              <w:t>4</w:t>
            </w:r>
            <w:r>
              <w:rPr>
                <w:rFonts w:hint="eastAsia"/>
                <w:szCs w:val="21"/>
              </w:rPr>
              <w:t>分</w:t>
            </w:r>
          </w:p>
        </w:tc>
        <w:tc>
          <w:tcPr>
            <w:tcW w:w="5469"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rPr>
                <w:szCs w:val="21"/>
              </w:rPr>
            </w:pPr>
            <w:r w:rsidRPr="00826665">
              <w:rPr>
                <w:rFonts w:hint="eastAsia"/>
              </w:rPr>
              <w:t>反映教学设计意图，突显重点、难点，能调动学生主动性和积极性</w:t>
            </w:r>
          </w:p>
        </w:tc>
        <w:tc>
          <w:tcPr>
            <w:tcW w:w="817" w:type="dxa"/>
            <w:tcBorders>
              <w:top w:val="single" w:sz="4" w:space="0" w:color="auto"/>
              <w:left w:val="single" w:sz="4" w:space="0" w:color="auto"/>
              <w:bottom w:val="single" w:sz="4" w:space="0" w:color="auto"/>
              <w:right w:val="single" w:sz="4" w:space="0" w:color="auto"/>
            </w:tcBorders>
            <w:vAlign w:val="center"/>
          </w:tcPr>
          <w:p w:rsidR="004D32DA" w:rsidRPr="001C0B8A" w:rsidRDefault="004D32DA" w:rsidP="00053766">
            <w:pPr>
              <w:widowControl/>
              <w:spacing w:line="400" w:lineRule="exact"/>
              <w:jc w:val="center"/>
              <w:rPr>
                <w:kern w:val="0"/>
                <w:szCs w:val="21"/>
              </w:rPr>
            </w:pPr>
            <w:r>
              <w:rPr>
                <w:rFonts w:hint="eastAsia"/>
                <w:kern w:val="0"/>
                <w:szCs w:val="21"/>
              </w:rPr>
              <w:t>4</w:t>
            </w:r>
          </w:p>
        </w:tc>
      </w:tr>
      <w:tr w:rsidR="004D32DA" w:rsidRPr="00826665" w:rsidTr="00053766">
        <w:trPr>
          <w:cantSplit/>
          <w:trHeight w:val="349"/>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4D32DA" w:rsidRDefault="004D32DA" w:rsidP="00053766">
            <w:pPr>
              <w:spacing w:line="400" w:lineRule="exact"/>
              <w:jc w:val="center"/>
              <w:rPr>
                <w:rFonts w:hint="eastAsia"/>
                <w:szCs w:val="21"/>
              </w:rPr>
            </w:pPr>
            <w:r w:rsidRPr="00826665">
              <w:rPr>
                <w:rFonts w:hint="eastAsia"/>
                <w:szCs w:val="21"/>
              </w:rPr>
              <w:t>构图</w:t>
            </w:r>
          </w:p>
          <w:p w:rsidR="001A4E8B" w:rsidRPr="00826665" w:rsidRDefault="001A4E8B" w:rsidP="00053766">
            <w:pPr>
              <w:spacing w:line="400" w:lineRule="exact"/>
              <w:jc w:val="center"/>
              <w:rPr>
                <w:szCs w:val="21"/>
              </w:rPr>
            </w:pPr>
            <w:r>
              <w:rPr>
                <w:rFonts w:hint="eastAsia"/>
                <w:szCs w:val="21"/>
              </w:rPr>
              <w:t>4</w:t>
            </w:r>
            <w:r>
              <w:rPr>
                <w:rFonts w:hint="eastAsia"/>
                <w:szCs w:val="21"/>
              </w:rPr>
              <w:t>分</w:t>
            </w:r>
          </w:p>
        </w:tc>
        <w:tc>
          <w:tcPr>
            <w:tcW w:w="5469"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pPr>
            <w:r w:rsidRPr="00826665">
              <w:rPr>
                <w:rFonts w:hint="eastAsia"/>
              </w:rPr>
              <w:t>构思巧妙，富有创意，构图自然，形象直观，教学辅助作用显著</w:t>
            </w:r>
          </w:p>
        </w:tc>
        <w:tc>
          <w:tcPr>
            <w:tcW w:w="817" w:type="dxa"/>
            <w:tcBorders>
              <w:top w:val="single" w:sz="4" w:space="0" w:color="auto"/>
              <w:left w:val="single" w:sz="4" w:space="0" w:color="auto"/>
              <w:bottom w:val="single" w:sz="4" w:space="0" w:color="auto"/>
              <w:right w:val="single" w:sz="4" w:space="0" w:color="auto"/>
            </w:tcBorders>
            <w:vAlign w:val="center"/>
          </w:tcPr>
          <w:p w:rsidR="004D32DA" w:rsidRPr="001C0B8A" w:rsidRDefault="004D32DA" w:rsidP="00053766">
            <w:pPr>
              <w:widowControl/>
              <w:spacing w:line="400" w:lineRule="exact"/>
              <w:jc w:val="center"/>
              <w:rPr>
                <w:kern w:val="0"/>
                <w:szCs w:val="21"/>
              </w:rPr>
            </w:pPr>
            <w:r>
              <w:rPr>
                <w:rFonts w:hint="eastAsia"/>
                <w:kern w:val="0"/>
                <w:szCs w:val="21"/>
              </w:rPr>
              <w:t>4</w:t>
            </w:r>
          </w:p>
        </w:tc>
      </w:tr>
      <w:tr w:rsidR="004D32DA" w:rsidRPr="00826665" w:rsidTr="00053766">
        <w:trPr>
          <w:cantSplit/>
          <w:trHeight w:val="271"/>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widowControl/>
              <w:jc w:val="lef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4D32DA" w:rsidRDefault="004D32DA" w:rsidP="00053766">
            <w:pPr>
              <w:spacing w:line="400" w:lineRule="exact"/>
              <w:jc w:val="center"/>
              <w:rPr>
                <w:rFonts w:hint="eastAsia"/>
                <w:szCs w:val="21"/>
              </w:rPr>
            </w:pPr>
            <w:r w:rsidRPr="00826665">
              <w:rPr>
                <w:rFonts w:hint="eastAsia"/>
                <w:szCs w:val="21"/>
              </w:rPr>
              <w:t>书写</w:t>
            </w:r>
          </w:p>
          <w:p w:rsidR="001A4E8B" w:rsidRPr="00826665" w:rsidRDefault="001A4E8B" w:rsidP="00053766">
            <w:pPr>
              <w:spacing w:line="400" w:lineRule="exact"/>
              <w:jc w:val="center"/>
              <w:rPr>
                <w:szCs w:val="21"/>
              </w:rPr>
            </w:pPr>
            <w:r>
              <w:rPr>
                <w:rFonts w:hint="eastAsia"/>
                <w:szCs w:val="21"/>
              </w:rPr>
              <w:t>2</w:t>
            </w:r>
            <w:r>
              <w:rPr>
                <w:rFonts w:hint="eastAsia"/>
                <w:szCs w:val="21"/>
              </w:rPr>
              <w:t>分</w:t>
            </w:r>
          </w:p>
        </w:tc>
        <w:tc>
          <w:tcPr>
            <w:tcW w:w="5469"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rPr>
                <w:szCs w:val="21"/>
              </w:rPr>
            </w:pPr>
            <w:r w:rsidRPr="00826665">
              <w:rPr>
                <w:rFonts w:hint="eastAsia"/>
              </w:rPr>
              <w:t>书写快速流畅，字形大小适度，清楚整洁，美观大方，</w:t>
            </w:r>
            <w:r>
              <w:rPr>
                <w:rFonts w:hint="eastAsia"/>
              </w:rPr>
              <w:t>规范正确</w:t>
            </w:r>
          </w:p>
        </w:tc>
        <w:tc>
          <w:tcPr>
            <w:tcW w:w="817" w:type="dxa"/>
            <w:tcBorders>
              <w:top w:val="single" w:sz="4" w:space="0" w:color="auto"/>
              <w:left w:val="single" w:sz="4" w:space="0" w:color="auto"/>
              <w:bottom w:val="single" w:sz="4" w:space="0" w:color="auto"/>
              <w:right w:val="single" w:sz="4" w:space="0" w:color="auto"/>
            </w:tcBorders>
            <w:vAlign w:val="center"/>
          </w:tcPr>
          <w:p w:rsidR="004D32DA" w:rsidRPr="00826665" w:rsidRDefault="004D32DA" w:rsidP="00053766">
            <w:pPr>
              <w:spacing w:line="400" w:lineRule="exact"/>
              <w:jc w:val="center"/>
              <w:rPr>
                <w:szCs w:val="21"/>
              </w:rPr>
            </w:pPr>
            <w:r w:rsidRPr="00826665">
              <w:rPr>
                <w:rFonts w:hint="eastAsia"/>
                <w:kern w:val="0"/>
                <w:szCs w:val="21"/>
              </w:rPr>
              <w:t>2</w:t>
            </w:r>
          </w:p>
        </w:tc>
      </w:tr>
    </w:tbl>
    <w:p w:rsidR="004D32DA" w:rsidRDefault="004D32DA" w:rsidP="004D32DA">
      <w:pPr>
        <w:tabs>
          <w:tab w:val="left" w:pos="3210"/>
        </w:tabs>
        <w:spacing w:beforeLines="50" w:before="156"/>
      </w:pPr>
    </w:p>
    <w:p w:rsidR="004D32DA" w:rsidRDefault="004D32DA"/>
    <w:sectPr w:rsidR="004D32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BA" w:rsidRDefault="00D13EBA" w:rsidP="00D055C2">
      <w:r>
        <w:separator/>
      </w:r>
    </w:p>
  </w:endnote>
  <w:endnote w:type="continuationSeparator" w:id="0">
    <w:p w:rsidR="00D13EBA" w:rsidRDefault="00D13EBA" w:rsidP="00D0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BA" w:rsidRDefault="00D13EBA" w:rsidP="00D055C2">
      <w:r>
        <w:separator/>
      </w:r>
    </w:p>
  </w:footnote>
  <w:footnote w:type="continuationSeparator" w:id="0">
    <w:p w:rsidR="00D13EBA" w:rsidRDefault="00D13EBA" w:rsidP="00D05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suff w:val="nothing"/>
      <w:lvlText w:val="%1．"/>
      <w:lvlJc w:val="left"/>
      <w:pPr>
        <w:ind w:left="26" w:firstLine="400"/>
      </w:pPr>
      <w:rPr>
        <w:rFonts w:hint="default"/>
      </w:rPr>
    </w:lvl>
  </w:abstractNum>
  <w:abstractNum w:abstractNumId="1">
    <w:nsid w:val="0000000E"/>
    <w:multiLevelType w:val="singleLevel"/>
    <w:tmpl w:val="0000000E"/>
    <w:lvl w:ilvl="0">
      <w:start w:val="1"/>
      <w:numFmt w:val="decimal"/>
      <w:suff w:val="nothing"/>
      <w:lvlText w:val="%1．"/>
      <w:lvlJc w:val="left"/>
      <w:pPr>
        <w:ind w:left="26" w:firstLine="400"/>
      </w:pPr>
      <w:rPr>
        <w:rFonts w:hint="default"/>
      </w:rPr>
    </w:lvl>
  </w:abstractNum>
  <w:abstractNum w:abstractNumId="2">
    <w:nsid w:val="08B37A9F"/>
    <w:multiLevelType w:val="hybridMultilevel"/>
    <w:tmpl w:val="B0ECDF98"/>
    <w:lvl w:ilvl="0" w:tplc="29343DD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34C22E77"/>
    <w:multiLevelType w:val="hybridMultilevel"/>
    <w:tmpl w:val="4A96C8F4"/>
    <w:lvl w:ilvl="0" w:tplc="A5728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E5023A"/>
    <w:multiLevelType w:val="hybridMultilevel"/>
    <w:tmpl w:val="191A71DE"/>
    <w:lvl w:ilvl="0" w:tplc="58FAD5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C9"/>
    <w:rsid w:val="00036E55"/>
    <w:rsid w:val="00051991"/>
    <w:rsid w:val="00052009"/>
    <w:rsid w:val="0006129F"/>
    <w:rsid w:val="0007621A"/>
    <w:rsid w:val="00105CA4"/>
    <w:rsid w:val="00166CC9"/>
    <w:rsid w:val="001A4E8B"/>
    <w:rsid w:val="001F0B50"/>
    <w:rsid w:val="00267206"/>
    <w:rsid w:val="003351DF"/>
    <w:rsid w:val="00362F8B"/>
    <w:rsid w:val="00367021"/>
    <w:rsid w:val="003F2AA1"/>
    <w:rsid w:val="003F6A50"/>
    <w:rsid w:val="00445374"/>
    <w:rsid w:val="004B4206"/>
    <w:rsid w:val="004B4EFE"/>
    <w:rsid w:val="004D0547"/>
    <w:rsid w:val="004D32DA"/>
    <w:rsid w:val="005334B7"/>
    <w:rsid w:val="00551718"/>
    <w:rsid w:val="00555107"/>
    <w:rsid w:val="00612E4C"/>
    <w:rsid w:val="006F6255"/>
    <w:rsid w:val="00727B4D"/>
    <w:rsid w:val="007360CC"/>
    <w:rsid w:val="007701C6"/>
    <w:rsid w:val="00797825"/>
    <w:rsid w:val="008864EC"/>
    <w:rsid w:val="009463E1"/>
    <w:rsid w:val="00946971"/>
    <w:rsid w:val="00A2225E"/>
    <w:rsid w:val="00A45B3F"/>
    <w:rsid w:val="00A7122A"/>
    <w:rsid w:val="00B761D2"/>
    <w:rsid w:val="00BB5EC0"/>
    <w:rsid w:val="00BB5F98"/>
    <w:rsid w:val="00BC3043"/>
    <w:rsid w:val="00BC7D8F"/>
    <w:rsid w:val="00C07AF4"/>
    <w:rsid w:val="00C17E8F"/>
    <w:rsid w:val="00C30ACA"/>
    <w:rsid w:val="00C5038D"/>
    <w:rsid w:val="00CA2C94"/>
    <w:rsid w:val="00CA55E1"/>
    <w:rsid w:val="00D055C2"/>
    <w:rsid w:val="00D13EBA"/>
    <w:rsid w:val="00D4292F"/>
    <w:rsid w:val="00E34CAE"/>
    <w:rsid w:val="00E80C7D"/>
    <w:rsid w:val="00E83181"/>
    <w:rsid w:val="00EA120F"/>
    <w:rsid w:val="00F22A8D"/>
    <w:rsid w:val="00F25EB4"/>
    <w:rsid w:val="00FC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3F2AA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55C2"/>
    <w:rPr>
      <w:sz w:val="18"/>
      <w:szCs w:val="18"/>
    </w:rPr>
  </w:style>
  <w:style w:type="paragraph" w:styleId="a4">
    <w:name w:val="footer"/>
    <w:basedOn w:val="a"/>
    <w:link w:val="Char0"/>
    <w:uiPriority w:val="99"/>
    <w:unhideWhenUsed/>
    <w:rsid w:val="00D055C2"/>
    <w:pPr>
      <w:tabs>
        <w:tab w:val="center" w:pos="4153"/>
        <w:tab w:val="right" w:pos="8306"/>
      </w:tabs>
      <w:snapToGrid w:val="0"/>
      <w:jc w:val="left"/>
    </w:pPr>
    <w:rPr>
      <w:sz w:val="18"/>
      <w:szCs w:val="18"/>
    </w:rPr>
  </w:style>
  <w:style w:type="character" w:customStyle="1" w:styleId="Char0">
    <w:name w:val="页脚 Char"/>
    <w:basedOn w:val="a0"/>
    <w:link w:val="a4"/>
    <w:uiPriority w:val="99"/>
    <w:rsid w:val="00D055C2"/>
    <w:rPr>
      <w:sz w:val="18"/>
      <w:szCs w:val="18"/>
    </w:rPr>
  </w:style>
  <w:style w:type="table" w:styleId="a5">
    <w:name w:val="Table Grid"/>
    <w:basedOn w:val="a1"/>
    <w:rsid w:val="00D055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3F2AA1"/>
    <w:rPr>
      <w:rFonts w:ascii="Arial" w:eastAsia="黑体" w:hAnsi="Arial" w:cs="Times New Roman"/>
      <w:b/>
      <w:bCs/>
      <w:sz w:val="32"/>
      <w:szCs w:val="32"/>
    </w:rPr>
  </w:style>
  <w:style w:type="paragraph" w:styleId="a6">
    <w:name w:val="Normal (Web)"/>
    <w:basedOn w:val="a"/>
    <w:rsid w:val="003F2AA1"/>
    <w:pPr>
      <w:widowControl/>
      <w:spacing w:before="100" w:beforeAutospacing="1" w:after="100" w:afterAutospacing="1"/>
      <w:jc w:val="left"/>
    </w:pPr>
    <w:rPr>
      <w:rFonts w:ascii="宋体" w:eastAsia="宋体" w:hAnsi="宋体" w:cs="宋体"/>
      <w:kern w:val="0"/>
      <w:sz w:val="24"/>
      <w:szCs w:val="24"/>
    </w:rPr>
  </w:style>
  <w:style w:type="character" w:customStyle="1" w:styleId="c-gap-right-small2">
    <w:name w:val="c-gap-right-small2"/>
    <w:basedOn w:val="a0"/>
    <w:rsid w:val="00EA120F"/>
  </w:style>
  <w:style w:type="paragraph" w:styleId="a7">
    <w:name w:val="Balloon Text"/>
    <w:basedOn w:val="a"/>
    <w:link w:val="Char1"/>
    <w:uiPriority w:val="99"/>
    <w:semiHidden/>
    <w:unhideWhenUsed/>
    <w:rsid w:val="003351DF"/>
    <w:rPr>
      <w:sz w:val="18"/>
      <w:szCs w:val="18"/>
    </w:rPr>
  </w:style>
  <w:style w:type="character" w:customStyle="1" w:styleId="Char1">
    <w:name w:val="批注框文本 Char"/>
    <w:basedOn w:val="a0"/>
    <w:link w:val="a7"/>
    <w:uiPriority w:val="99"/>
    <w:semiHidden/>
    <w:rsid w:val="003351DF"/>
    <w:rPr>
      <w:sz w:val="18"/>
      <w:szCs w:val="18"/>
    </w:rPr>
  </w:style>
  <w:style w:type="character" w:styleId="a8">
    <w:name w:val="Hyperlink"/>
    <w:basedOn w:val="a0"/>
    <w:uiPriority w:val="99"/>
    <w:unhideWhenUsed/>
    <w:rsid w:val="009463E1"/>
    <w:rPr>
      <w:strike w:val="0"/>
      <w:dstrike w:val="0"/>
      <w:color w:val="2D64B3"/>
      <w:u w:val="none"/>
      <w:effect w:val="none"/>
    </w:rPr>
  </w:style>
  <w:style w:type="paragraph" w:styleId="a9">
    <w:name w:val="List Paragraph"/>
    <w:basedOn w:val="a"/>
    <w:uiPriority w:val="34"/>
    <w:qFormat/>
    <w:rsid w:val="009463E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3F2AA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55C2"/>
    <w:rPr>
      <w:sz w:val="18"/>
      <w:szCs w:val="18"/>
    </w:rPr>
  </w:style>
  <w:style w:type="paragraph" w:styleId="a4">
    <w:name w:val="footer"/>
    <w:basedOn w:val="a"/>
    <w:link w:val="Char0"/>
    <w:uiPriority w:val="99"/>
    <w:unhideWhenUsed/>
    <w:rsid w:val="00D055C2"/>
    <w:pPr>
      <w:tabs>
        <w:tab w:val="center" w:pos="4153"/>
        <w:tab w:val="right" w:pos="8306"/>
      </w:tabs>
      <w:snapToGrid w:val="0"/>
      <w:jc w:val="left"/>
    </w:pPr>
    <w:rPr>
      <w:sz w:val="18"/>
      <w:szCs w:val="18"/>
    </w:rPr>
  </w:style>
  <w:style w:type="character" w:customStyle="1" w:styleId="Char0">
    <w:name w:val="页脚 Char"/>
    <w:basedOn w:val="a0"/>
    <w:link w:val="a4"/>
    <w:uiPriority w:val="99"/>
    <w:rsid w:val="00D055C2"/>
    <w:rPr>
      <w:sz w:val="18"/>
      <w:szCs w:val="18"/>
    </w:rPr>
  </w:style>
  <w:style w:type="table" w:styleId="a5">
    <w:name w:val="Table Grid"/>
    <w:basedOn w:val="a1"/>
    <w:rsid w:val="00D055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3F2AA1"/>
    <w:rPr>
      <w:rFonts w:ascii="Arial" w:eastAsia="黑体" w:hAnsi="Arial" w:cs="Times New Roman"/>
      <w:b/>
      <w:bCs/>
      <w:sz w:val="32"/>
      <w:szCs w:val="32"/>
    </w:rPr>
  </w:style>
  <w:style w:type="paragraph" w:styleId="a6">
    <w:name w:val="Normal (Web)"/>
    <w:basedOn w:val="a"/>
    <w:rsid w:val="003F2AA1"/>
    <w:pPr>
      <w:widowControl/>
      <w:spacing w:before="100" w:beforeAutospacing="1" w:after="100" w:afterAutospacing="1"/>
      <w:jc w:val="left"/>
    </w:pPr>
    <w:rPr>
      <w:rFonts w:ascii="宋体" w:eastAsia="宋体" w:hAnsi="宋体" w:cs="宋体"/>
      <w:kern w:val="0"/>
      <w:sz w:val="24"/>
      <w:szCs w:val="24"/>
    </w:rPr>
  </w:style>
  <w:style w:type="character" w:customStyle="1" w:styleId="c-gap-right-small2">
    <w:name w:val="c-gap-right-small2"/>
    <w:basedOn w:val="a0"/>
    <w:rsid w:val="00EA120F"/>
  </w:style>
  <w:style w:type="paragraph" w:styleId="a7">
    <w:name w:val="Balloon Text"/>
    <w:basedOn w:val="a"/>
    <w:link w:val="Char1"/>
    <w:uiPriority w:val="99"/>
    <w:semiHidden/>
    <w:unhideWhenUsed/>
    <w:rsid w:val="003351DF"/>
    <w:rPr>
      <w:sz w:val="18"/>
      <w:szCs w:val="18"/>
    </w:rPr>
  </w:style>
  <w:style w:type="character" w:customStyle="1" w:styleId="Char1">
    <w:name w:val="批注框文本 Char"/>
    <w:basedOn w:val="a0"/>
    <w:link w:val="a7"/>
    <w:uiPriority w:val="99"/>
    <w:semiHidden/>
    <w:rsid w:val="003351DF"/>
    <w:rPr>
      <w:sz w:val="18"/>
      <w:szCs w:val="18"/>
    </w:rPr>
  </w:style>
  <w:style w:type="character" w:styleId="a8">
    <w:name w:val="Hyperlink"/>
    <w:basedOn w:val="a0"/>
    <w:uiPriority w:val="99"/>
    <w:unhideWhenUsed/>
    <w:rsid w:val="009463E1"/>
    <w:rPr>
      <w:strike w:val="0"/>
      <w:dstrike w:val="0"/>
      <w:color w:val="2D64B3"/>
      <w:u w:val="none"/>
      <w:effect w:val="none"/>
    </w:rPr>
  </w:style>
  <w:style w:type="paragraph" w:styleId="a9">
    <w:name w:val="List Paragraph"/>
    <w:basedOn w:val="a"/>
    <w:uiPriority w:val="34"/>
    <w:qFormat/>
    <w:rsid w:val="009463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05160">
      <w:bodyDiv w:val="1"/>
      <w:marLeft w:val="0"/>
      <w:marRight w:val="0"/>
      <w:marTop w:val="0"/>
      <w:marBottom w:val="0"/>
      <w:divBdr>
        <w:top w:val="none" w:sz="0" w:space="0" w:color="auto"/>
        <w:left w:val="none" w:sz="0" w:space="0" w:color="auto"/>
        <w:bottom w:val="none" w:sz="0" w:space="0" w:color="auto"/>
        <w:right w:val="none" w:sz="0" w:space="0" w:color="auto"/>
      </w:divBdr>
      <w:divsChild>
        <w:div w:id="1268391569">
          <w:marLeft w:val="0"/>
          <w:marRight w:val="0"/>
          <w:marTop w:val="0"/>
          <w:marBottom w:val="0"/>
          <w:divBdr>
            <w:top w:val="none" w:sz="0" w:space="0" w:color="auto"/>
            <w:left w:val="none" w:sz="0" w:space="0" w:color="auto"/>
            <w:bottom w:val="none" w:sz="0" w:space="0" w:color="auto"/>
            <w:right w:val="none" w:sz="0" w:space="0" w:color="auto"/>
          </w:divBdr>
          <w:divsChild>
            <w:div w:id="909462085">
              <w:marLeft w:val="0"/>
              <w:marRight w:val="0"/>
              <w:marTop w:val="0"/>
              <w:marBottom w:val="0"/>
              <w:divBdr>
                <w:top w:val="none" w:sz="0" w:space="0" w:color="auto"/>
                <w:left w:val="none" w:sz="0" w:space="0" w:color="auto"/>
                <w:bottom w:val="none" w:sz="0" w:space="0" w:color="auto"/>
                <w:right w:val="none" w:sz="0" w:space="0" w:color="auto"/>
              </w:divBdr>
              <w:divsChild>
                <w:div w:id="596181534">
                  <w:marLeft w:val="0"/>
                  <w:marRight w:val="0"/>
                  <w:marTop w:val="0"/>
                  <w:marBottom w:val="0"/>
                  <w:divBdr>
                    <w:top w:val="none" w:sz="0" w:space="0" w:color="auto"/>
                    <w:left w:val="none" w:sz="0" w:space="0" w:color="auto"/>
                    <w:bottom w:val="none" w:sz="0" w:space="0" w:color="auto"/>
                    <w:right w:val="none" w:sz="0" w:space="0" w:color="auto"/>
                  </w:divBdr>
                  <w:divsChild>
                    <w:div w:id="847056808">
                      <w:marLeft w:val="0"/>
                      <w:marRight w:val="0"/>
                      <w:marTop w:val="0"/>
                      <w:marBottom w:val="0"/>
                      <w:divBdr>
                        <w:top w:val="none" w:sz="0" w:space="0" w:color="auto"/>
                        <w:left w:val="none" w:sz="0" w:space="0" w:color="auto"/>
                        <w:bottom w:val="none" w:sz="0" w:space="0" w:color="auto"/>
                        <w:right w:val="none" w:sz="0" w:space="0" w:color="auto"/>
                      </w:divBdr>
                      <w:divsChild>
                        <w:div w:id="886993579">
                          <w:marLeft w:val="0"/>
                          <w:marRight w:val="0"/>
                          <w:marTop w:val="0"/>
                          <w:marBottom w:val="0"/>
                          <w:divBdr>
                            <w:top w:val="none" w:sz="0" w:space="0" w:color="auto"/>
                            <w:left w:val="none" w:sz="0" w:space="0" w:color="auto"/>
                            <w:bottom w:val="none" w:sz="0" w:space="0" w:color="auto"/>
                            <w:right w:val="none" w:sz="0" w:space="0" w:color="auto"/>
                          </w:divBdr>
                          <w:divsChild>
                            <w:div w:id="1777945556">
                              <w:marLeft w:val="0"/>
                              <w:marRight w:val="0"/>
                              <w:marTop w:val="0"/>
                              <w:marBottom w:val="0"/>
                              <w:divBdr>
                                <w:top w:val="none" w:sz="0" w:space="0" w:color="auto"/>
                                <w:left w:val="none" w:sz="0" w:space="0" w:color="auto"/>
                                <w:bottom w:val="none" w:sz="0" w:space="0" w:color="auto"/>
                                <w:right w:val="none" w:sz="0" w:space="0" w:color="auto"/>
                              </w:divBdr>
                              <w:divsChild>
                                <w:div w:id="1079206978">
                                  <w:marLeft w:val="0"/>
                                  <w:marRight w:val="0"/>
                                  <w:marTop w:val="0"/>
                                  <w:marBottom w:val="0"/>
                                  <w:divBdr>
                                    <w:top w:val="none" w:sz="0" w:space="0" w:color="auto"/>
                                    <w:left w:val="none" w:sz="0" w:space="0" w:color="auto"/>
                                    <w:bottom w:val="none" w:sz="0" w:space="0" w:color="auto"/>
                                    <w:right w:val="none" w:sz="0" w:space="0" w:color="auto"/>
                                  </w:divBdr>
                                  <w:divsChild>
                                    <w:div w:id="4739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878286">
      <w:bodyDiv w:val="1"/>
      <w:marLeft w:val="0"/>
      <w:marRight w:val="0"/>
      <w:marTop w:val="0"/>
      <w:marBottom w:val="0"/>
      <w:divBdr>
        <w:top w:val="none" w:sz="0" w:space="0" w:color="auto"/>
        <w:left w:val="none" w:sz="0" w:space="0" w:color="auto"/>
        <w:bottom w:val="none" w:sz="0" w:space="0" w:color="auto"/>
        <w:right w:val="none" w:sz="0" w:space="0" w:color="auto"/>
      </w:divBdr>
      <w:divsChild>
        <w:div w:id="194972480">
          <w:marLeft w:val="0"/>
          <w:marRight w:val="0"/>
          <w:marTop w:val="0"/>
          <w:marBottom w:val="0"/>
          <w:divBdr>
            <w:top w:val="none" w:sz="0" w:space="0" w:color="auto"/>
            <w:left w:val="none" w:sz="0" w:space="0" w:color="auto"/>
            <w:bottom w:val="none" w:sz="0" w:space="0" w:color="auto"/>
            <w:right w:val="none" w:sz="0" w:space="0" w:color="auto"/>
          </w:divBdr>
          <w:divsChild>
            <w:div w:id="339280760">
              <w:marLeft w:val="0"/>
              <w:marRight w:val="0"/>
              <w:marTop w:val="0"/>
              <w:marBottom w:val="0"/>
              <w:divBdr>
                <w:top w:val="none" w:sz="0" w:space="0" w:color="auto"/>
                <w:left w:val="none" w:sz="0" w:space="0" w:color="auto"/>
                <w:bottom w:val="none" w:sz="0" w:space="0" w:color="auto"/>
                <w:right w:val="none" w:sz="0" w:space="0" w:color="auto"/>
              </w:divBdr>
              <w:divsChild>
                <w:div w:id="1242910756">
                  <w:marLeft w:val="0"/>
                  <w:marRight w:val="0"/>
                  <w:marTop w:val="0"/>
                  <w:marBottom w:val="0"/>
                  <w:divBdr>
                    <w:top w:val="none" w:sz="0" w:space="0" w:color="auto"/>
                    <w:left w:val="none" w:sz="0" w:space="0" w:color="auto"/>
                    <w:bottom w:val="none" w:sz="0" w:space="0" w:color="auto"/>
                    <w:right w:val="none" w:sz="0" w:space="0" w:color="auto"/>
                  </w:divBdr>
                  <w:divsChild>
                    <w:div w:id="575021190">
                      <w:marLeft w:val="0"/>
                      <w:marRight w:val="0"/>
                      <w:marTop w:val="0"/>
                      <w:marBottom w:val="0"/>
                      <w:divBdr>
                        <w:top w:val="none" w:sz="0" w:space="0" w:color="auto"/>
                        <w:left w:val="none" w:sz="0" w:space="0" w:color="auto"/>
                        <w:bottom w:val="none" w:sz="0" w:space="0" w:color="auto"/>
                        <w:right w:val="none" w:sz="0" w:space="0" w:color="auto"/>
                      </w:divBdr>
                      <w:divsChild>
                        <w:div w:id="1261722401">
                          <w:marLeft w:val="0"/>
                          <w:marRight w:val="0"/>
                          <w:marTop w:val="0"/>
                          <w:marBottom w:val="0"/>
                          <w:divBdr>
                            <w:top w:val="none" w:sz="0" w:space="0" w:color="auto"/>
                            <w:left w:val="none" w:sz="0" w:space="0" w:color="auto"/>
                            <w:bottom w:val="none" w:sz="0" w:space="0" w:color="auto"/>
                            <w:right w:val="none" w:sz="0" w:space="0" w:color="auto"/>
                          </w:divBdr>
                          <w:divsChild>
                            <w:div w:id="1876623480">
                              <w:marLeft w:val="0"/>
                              <w:marRight w:val="0"/>
                              <w:marTop w:val="0"/>
                              <w:marBottom w:val="0"/>
                              <w:divBdr>
                                <w:top w:val="none" w:sz="0" w:space="0" w:color="auto"/>
                                <w:left w:val="none" w:sz="0" w:space="0" w:color="auto"/>
                                <w:bottom w:val="none" w:sz="0" w:space="0" w:color="auto"/>
                                <w:right w:val="none" w:sz="0" w:space="0" w:color="auto"/>
                              </w:divBdr>
                              <w:divsChild>
                                <w:div w:id="932006530">
                                  <w:marLeft w:val="0"/>
                                  <w:marRight w:val="0"/>
                                  <w:marTop w:val="0"/>
                                  <w:marBottom w:val="0"/>
                                  <w:divBdr>
                                    <w:top w:val="none" w:sz="0" w:space="0" w:color="auto"/>
                                    <w:left w:val="none" w:sz="0" w:space="0" w:color="auto"/>
                                    <w:bottom w:val="none" w:sz="0" w:space="0" w:color="auto"/>
                                    <w:right w:val="none" w:sz="0" w:space="0" w:color="auto"/>
                                  </w:divBdr>
                                  <w:divsChild>
                                    <w:div w:id="6801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E4%B8%8A%E6%B5%B7%E8%99%B9%E6%A1%A5&amp;fr=qb_search_exp&amp;ie=utf8" TargetMode="External"/><Relationship Id="rId13"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zairport.com/bu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hidao.baidu.com/search?word=%E8%88%AA%E7%AB%99%E6%A5%BC&amp;fr=qb_search_exp&amp;ie=utf8" TargetMode="External"/><Relationship Id="rId4" Type="http://schemas.openxmlformats.org/officeDocument/2006/relationships/settings" Target="settings.xml"/><Relationship Id="rId9" Type="http://schemas.openxmlformats.org/officeDocument/2006/relationships/hyperlink" Target="http://zhidao.baidu.com/search?word=%E8%88%AA%E7%AB%99%E6%A5%BC&amp;fr=qb_search_exp&amp;ie=utf8"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12</Pages>
  <Words>938</Words>
  <Characters>5350</Characters>
  <Application>Microsoft Office Word</Application>
  <DocSecurity>0</DocSecurity>
  <Lines>44</Lines>
  <Paragraphs>12</Paragraphs>
  <ScaleCrop>false</ScaleCrop>
  <Company>China</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刘燕飞</dc:creator>
  <cp:keywords/>
  <dc:description/>
  <cp:lastModifiedBy>刘燕飞</cp:lastModifiedBy>
  <cp:revision>48</cp:revision>
  <cp:lastPrinted>2013-10-29T07:51:00Z</cp:lastPrinted>
  <dcterms:created xsi:type="dcterms:W3CDTF">2013-10-28T01:51:00Z</dcterms:created>
  <dcterms:modified xsi:type="dcterms:W3CDTF">2013-10-29T08:25:00Z</dcterms:modified>
</cp:coreProperties>
</file>